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D1046" w14:textId="77777777" w:rsidR="00F36C62" w:rsidRDefault="00110595" w:rsidP="0011059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SEO Marketing &amp; Social Media</w:t>
      </w:r>
    </w:p>
    <w:p w14:paraId="114C0C88" w14:textId="09DAF990" w:rsidR="00DE509A" w:rsidRDefault="00110595" w:rsidP="00110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est</w:t>
      </w:r>
      <w:r w:rsidR="00DE509A">
        <w:rPr>
          <w:rFonts w:ascii="Times New Roman" w:hAnsi="Times New Roman" w:cs="Times New Roman"/>
          <w:sz w:val="24"/>
          <w:szCs w:val="24"/>
        </w:rPr>
        <w:t xml:space="preserve">ablishing a marketing plan, you </w:t>
      </w:r>
      <w:r w:rsidR="003D177D">
        <w:rPr>
          <w:rFonts w:ascii="Times New Roman" w:hAnsi="Times New Roman" w:cs="Times New Roman"/>
          <w:sz w:val="24"/>
          <w:szCs w:val="24"/>
        </w:rPr>
        <w:t>should</w:t>
      </w:r>
      <w:r w:rsidR="00DE509A">
        <w:rPr>
          <w:rFonts w:ascii="Times New Roman" w:hAnsi="Times New Roman" w:cs="Times New Roman"/>
          <w:sz w:val="24"/>
          <w:szCs w:val="24"/>
        </w:rPr>
        <w:t xml:space="preserve"> first work on creating a uniform</w:t>
      </w:r>
      <w:r>
        <w:rPr>
          <w:rFonts w:ascii="Times New Roman" w:hAnsi="Times New Roman" w:cs="Times New Roman"/>
          <w:sz w:val="24"/>
          <w:szCs w:val="24"/>
        </w:rPr>
        <w:t xml:space="preserve"> message. The way you do this is by starting with your mission and organizational statement and defining your initial market approach. The </w:t>
      </w:r>
      <w:r w:rsidR="00DE509A">
        <w:rPr>
          <w:rFonts w:ascii="Times New Roman" w:hAnsi="Times New Roman" w:cs="Times New Roman"/>
          <w:sz w:val="24"/>
          <w:szCs w:val="24"/>
        </w:rPr>
        <w:t>primary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09A">
        <w:rPr>
          <w:rFonts w:ascii="Times New Roman" w:hAnsi="Times New Roman" w:cs="Times New Roman"/>
          <w:sz w:val="24"/>
          <w:szCs w:val="24"/>
        </w:rPr>
        <w:t>goal</w:t>
      </w:r>
      <w:r>
        <w:rPr>
          <w:rFonts w:ascii="Times New Roman" w:hAnsi="Times New Roman" w:cs="Times New Roman"/>
          <w:sz w:val="24"/>
          <w:szCs w:val="24"/>
        </w:rPr>
        <w:t xml:space="preserve"> when setting up your website and social platform pages </w:t>
      </w:r>
      <w:r w:rsidR="00DE509A">
        <w:rPr>
          <w:rFonts w:ascii="Times New Roman" w:hAnsi="Times New Roman" w:cs="Times New Roman"/>
          <w:sz w:val="24"/>
          <w:szCs w:val="24"/>
        </w:rPr>
        <w:t>is choosing</w:t>
      </w:r>
      <w:r>
        <w:rPr>
          <w:rFonts w:ascii="Times New Roman" w:hAnsi="Times New Roman" w:cs="Times New Roman"/>
          <w:sz w:val="24"/>
          <w:szCs w:val="24"/>
        </w:rPr>
        <w:t xml:space="preserve"> uniform key words and </w:t>
      </w:r>
      <w:r w:rsidR="00DE509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specific marketing message. What people often miss in starting a new company is that the first name you need to build a reputation and pages for is yourself. Meaning that your name and reputation come first and the business comes second</w:t>
      </w:r>
      <w:r w:rsidR="00DE509A">
        <w:rPr>
          <w:rFonts w:ascii="Times New Roman" w:hAnsi="Times New Roman" w:cs="Times New Roman"/>
          <w:sz w:val="24"/>
          <w:szCs w:val="24"/>
        </w:rPr>
        <w:t>ary, e</w:t>
      </w:r>
      <w:r>
        <w:rPr>
          <w:rFonts w:ascii="Times New Roman" w:hAnsi="Times New Roman" w:cs="Times New Roman"/>
          <w:sz w:val="24"/>
          <w:szCs w:val="24"/>
        </w:rPr>
        <w:t>specially because social site</w:t>
      </w:r>
      <w:r w:rsidR="00DE509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like Facebook require personal accounts to form business pages. </w:t>
      </w:r>
    </w:p>
    <w:p w14:paraId="52362206" w14:textId="0BBD6681" w:rsidR="00110595" w:rsidRDefault="00110595" w:rsidP="001105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So, follow these steps below on the roadmap t</w:t>
      </w:r>
      <w:r w:rsidR="00DE509A">
        <w:rPr>
          <w:rFonts w:ascii="Times New Roman" w:hAnsi="Times New Roman" w:cs="Times New Roman"/>
          <w:sz w:val="24"/>
          <w:szCs w:val="24"/>
        </w:rPr>
        <w:t>o establishing a message online:</w:t>
      </w:r>
    </w:p>
    <w:p w14:paraId="01C41CCC" w14:textId="77777777" w:rsidR="00110595" w:rsidRDefault="00110595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 – Personal Page – Company Page Established Secondary – 35 Like Goal</w:t>
      </w:r>
    </w:p>
    <w:p w14:paraId="5B915EB4" w14:textId="5438C94C" w:rsidR="00110595" w:rsidRDefault="00110595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</w:t>
      </w:r>
      <w:r w:rsidR="00DE509A">
        <w:rPr>
          <w:rFonts w:ascii="Times New Roman" w:hAnsi="Times New Roman" w:cs="Times New Roman"/>
          <w:sz w:val="24"/>
          <w:szCs w:val="24"/>
        </w:rPr>
        <w:t xml:space="preserve">nkedIn – Personal Page – </w:t>
      </w:r>
      <w:r>
        <w:rPr>
          <w:rFonts w:ascii="Times New Roman" w:hAnsi="Times New Roman" w:cs="Times New Roman"/>
          <w:sz w:val="24"/>
          <w:szCs w:val="24"/>
        </w:rPr>
        <w:t>Need 500+ Contacts – Company Page Secondary</w:t>
      </w:r>
    </w:p>
    <w:p w14:paraId="26EF60EF" w14:textId="47A53A37" w:rsidR="00E97FAD" w:rsidRDefault="00E97FAD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Twitter Page with Company Name</w:t>
      </w:r>
      <w:bookmarkStart w:id="0" w:name="_GoBack"/>
      <w:bookmarkEnd w:id="0"/>
    </w:p>
    <w:p w14:paraId="72EAF9C1" w14:textId="77777777" w:rsidR="00110595" w:rsidRDefault="00110595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Yelp – Listing and Reviews</w:t>
      </w:r>
    </w:p>
    <w:p w14:paraId="3B7C5434" w14:textId="62DFCD5A" w:rsidR="00110595" w:rsidRDefault="00110595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D177D">
        <w:rPr>
          <w:rFonts w:ascii="Times New Roman" w:hAnsi="Times New Roman" w:cs="Times New Roman"/>
          <w:sz w:val="24"/>
          <w:szCs w:val="24"/>
        </w:rPr>
        <w:t>oogle Plus – Personal Site – Goo</w:t>
      </w:r>
      <w:r>
        <w:rPr>
          <w:rFonts w:ascii="Times New Roman" w:hAnsi="Times New Roman" w:cs="Times New Roman"/>
          <w:sz w:val="24"/>
          <w:szCs w:val="24"/>
        </w:rPr>
        <w:t>gle Business Listing (Need Professional Address)</w:t>
      </w:r>
    </w:p>
    <w:p w14:paraId="2BB728BB" w14:textId="77777777" w:rsidR="00110595" w:rsidRDefault="00110595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Bing Business Listing</w:t>
      </w:r>
    </w:p>
    <w:p w14:paraId="2CA25F9B" w14:textId="39A713C9" w:rsidR="00110595" w:rsidRDefault="00110595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DBA Filings (Marke</w:t>
      </w:r>
      <w:r w:rsidR="003D177D">
        <w:rPr>
          <w:rFonts w:ascii="Times New Roman" w:hAnsi="Times New Roman" w:cs="Times New Roman"/>
          <w:sz w:val="24"/>
          <w:szCs w:val="24"/>
        </w:rPr>
        <w:t>ting Names f</w:t>
      </w:r>
      <w:r>
        <w:rPr>
          <w:rFonts w:ascii="Times New Roman" w:hAnsi="Times New Roman" w:cs="Times New Roman"/>
          <w:sz w:val="24"/>
          <w:szCs w:val="24"/>
        </w:rPr>
        <w:t xml:space="preserve">iled </w:t>
      </w:r>
      <w:r w:rsidR="00BD099E">
        <w:rPr>
          <w:rFonts w:ascii="Times New Roman" w:hAnsi="Times New Roman" w:cs="Times New Roman"/>
          <w:sz w:val="24"/>
          <w:szCs w:val="24"/>
        </w:rPr>
        <w:t>w</w:t>
      </w:r>
      <w:r w:rsidR="007E7584">
        <w:rPr>
          <w:rFonts w:ascii="Times New Roman" w:hAnsi="Times New Roman" w:cs="Times New Roman"/>
          <w:sz w:val="24"/>
          <w:szCs w:val="24"/>
        </w:rPr>
        <w:t xml:space="preserve">ith </w:t>
      </w:r>
      <w:r>
        <w:rPr>
          <w:rFonts w:ascii="Times New Roman" w:hAnsi="Times New Roman" w:cs="Times New Roman"/>
          <w:sz w:val="24"/>
          <w:szCs w:val="24"/>
        </w:rPr>
        <w:t>County of Record)</w:t>
      </w:r>
    </w:p>
    <w:p w14:paraId="6C3A96B2" w14:textId="574D2A23" w:rsidR="00110595" w:rsidRDefault="00E97FAD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and</w:t>
      </w:r>
      <w:r w:rsidR="003D177D">
        <w:rPr>
          <w:rFonts w:ascii="Times New Roman" w:hAnsi="Times New Roman" w:cs="Times New Roman"/>
          <w:sz w:val="24"/>
          <w:szCs w:val="24"/>
        </w:rPr>
        <w:t xml:space="preserve"> Trade Listings as Needed (IRS for e</w:t>
      </w:r>
      <w:r>
        <w:rPr>
          <w:rFonts w:ascii="Times New Roman" w:hAnsi="Times New Roman" w:cs="Times New Roman"/>
          <w:sz w:val="24"/>
          <w:szCs w:val="24"/>
        </w:rPr>
        <w:t>xample)</w:t>
      </w:r>
    </w:p>
    <w:p w14:paraId="5A32F8CF" w14:textId="4720465B" w:rsidR="00E97FAD" w:rsidRDefault="007E7584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GOVT Registries – SAM – </w:t>
      </w:r>
      <w:r w:rsidR="00E97FAD">
        <w:rPr>
          <w:rFonts w:ascii="Times New Roman" w:hAnsi="Times New Roman" w:cs="Times New Roman"/>
          <w:sz w:val="24"/>
          <w:szCs w:val="24"/>
        </w:rPr>
        <w:t xml:space="preserve">Cal E-Procure </w:t>
      </w:r>
    </w:p>
    <w:p w14:paraId="4D8ED54A" w14:textId="416A9C4C" w:rsidR="00E97FAD" w:rsidRDefault="00E97FAD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BBB Review and Company Listing</w:t>
      </w:r>
    </w:p>
    <w:p w14:paraId="31FAF36A" w14:textId="25114648" w:rsidR="007559B3" w:rsidRDefault="007559B3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MANTA.COM – Overall digital profile review (Not Paid)</w:t>
      </w:r>
    </w:p>
    <w:p w14:paraId="10D25D7F" w14:textId="66E393C1" w:rsidR="00DE509A" w:rsidRDefault="00DE509A" w:rsidP="00110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Hootsuite – Social Media Management</w:t>
      </w:r>
    </w:p>
    <w:p w14:paraId="782225E6" w14:textId="4EC48327" w:rsidR="0080378B" w:rsidRDefault="0080378B" w:rsidP="008037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D32E62" w14:textId="77777777" w:rsidR="0080378B" w:rsidRPr="0080378B" w:rsidRDefault="0080378B" w:rsidP="0080378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803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David Reza Namazi</w:t>
      </w:r>
    </w:p>
    <w:p w14:paraId="7CA746EE" w14:textId="77777777" w:rsidR="0080378B" w:rsidRPr="0080378B" w:rsidRDefault="0080378B" w:rsidP="008037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03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DVBE Insurance &amp; Financial Services LLC</w:t>
      </w:r>
    </w:p>
    <w:p w14:paraId="385916DE" w14:textId="77777777" w:rsidR="0080378B" w:rsidRPr="0080378B" w:rsidRDefault="0080378B" w:rsidP="0080378B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803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Financial Services Professional</w:t>
      </w:r>
    </w:p>
    <w:p w14:paraId="4CCF069C" w14:textId="77777777" w:rsidR="0080378B" w:rsidRPr="0080378B" w:rsidRDefault="0080378B" w:rsidP="0080378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803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CA Licenses #0G63145</w:t>
      </w:r>
    </w:p>
    <w:p w14:paraId="3D3D5ED8" w14:textId="2D933AE4" w:rsidR="0080378B" w:rsidRPr="0080378B" w:rsidRDefault="0080378B" w:rsidP="0080378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14:paraId="766C6BF1" w14:textId="77777777" w:rsidR="0080378B" w:rsidRPr="0080378B" w:rsidRDefault="0080378B" w:rsidP="0080378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803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Direct (951)318-8477</w:t>
      </w:r>
    </w:p>
    <w:p w14:paraId="3875F6D6" w14:textId="77777777" w:rsidR="0080378B" w:rsidRPr="0080378B" w:rsidRDefault="0080378B" w:rsidP="0080378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  <w:r w:rsidRPr="00803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E-Fax (951)823-5017</w:t>
      </w:r>
    </w:p>
    <w:p w14:paraId="208B3401" w14:textId="77777777" w:rsidR="0080378B" w:rsidRPr="0080378B" w:rsidRDefault="0080378B" w:rsidP="0080378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03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4843 Arlington Ave</w:t>
      </w:r>
    </w:p>
    <w:p w14:paraId="1756D00D" w14:textId="77777777" w:rsidR="0080378B" w:rsidRPr="0080378B" w:rsidRDefault="0080378B" w:rsidP="0080378B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8037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Riverside, CA 92504</w:t>
      </w:r>
    </w:p>
    <w:p w14:paraId="78783359" w14:textId="04471B51" w:rsidR="0080378B" w:rsidRPr="0080378B" w:rsidRDefault="0080378B" w:rsidP="0080378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14:paraId="3656D91D" w14:textId="77777777" w:rsidR="0080378B" w:rsidRPr="0080378B" w:rsidRDefault="0080378B" w:rsidP="0080378B">
      <w:pPr>
        <w:spacing w:after="0" w:line="240" w:lineRule="auto"/>
        <w:jc w:val="center"/>
        <w:rPr>
          <w:rFonts w:ascii="Tahoma" w:eastAsia="Times New Roman" w:hAnsi="Tahoma" w:cs="Tahoma"/>
          <w:i/>
          <w:color w:val="4F81BD"/>
          <w:sz w:val="20"/>
          <w:szCs w:val="20"/>
        </w:rPr>
      </w:pPr>
      <w:r w:rsidRPr="0080378B">
        <w:rPr>
          <w:rFonts w:ascii="Times New Roman" w:eastAsia="Times New Roman" w:hAnsi="Times New Roman" w:cs="Times New Roman"/>
          <w:i/>
          <w:color w:val="4F81BD"/>
          <w:sz w:val="24"/>
          <w:szCs w:val="24"/>
        </w:rPr>
        <w:t>www.dvbefinancialservices.com</w:t>
      </w:r>
    </w:p>
    <w:p w14:paraId="3CD40A12" w14:textId="77777777" w:rsidR="0080378B" w:rsidRPr="0080378B" w:rsidRDefault="0080378B" w:rsidP="0080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</w:rPr>
      </w:pPr>
      <w:r w:rsidRPr="0080378B">
        <w:rPr>
          <w:rFonts w:ascii="Times New Roman" w:eastAsia="Times New Roman" w:hAnsi="Times New Roman" w:cs="Times New Roman"/>
          <w:b/>
          <w:bCs/>
          <w:color w:val="008000"/>
          <w:sz w:val="20"/>
          <w:szCs w:val="20"/>
        </w:rPr>
        <w:t>SB, DVBE - SDVOSB - Service Disabled Veteran</w:t>
      </w:r>
    </w:p>
    <w:p w14:paraId="63E84AF4" w14:textId="77777777" w:rsidR="0080378B" w:rsidRPr="00E97FAD" w:rsidRDefault="0080378B" w:rsidP="0080378B">
      <w:pPr>
        <w:rPr>
          <w:rFonts w:ascii="Times New Roman" w:hAnsi="Times New Roman" w:cs="Times New Roman"/>
          <w:sz w:val="24"/>
          <w:szCs w:val="24"/>
        </w:rPr>
      </w:pPr>
    </w:p>
    <w:sectPr w:rsidR="0080378B" w:rsidRPr="00E97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92BC7"/>
    <w:multiLevelType w:val="hybridMultilevel"/>
    <w:tmpl w:val="E6388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95"/>
    <w:rsid w:val="00110595"/>
    <w:rsid w:val="001F4EF8"/>
    <w:rsid w:val="00293D47"/>
    <w:rsid w:val="003D177D"/>
    <w:rsid w:val="004C1483"/>
    <w:rsid w:val="005522B0"/>
    <w:rsid w:val="005A36C2"/>
    <w:rsid w:val="0067792F"/>
    <w:rsid w:val="007559B3"/>
    <w:rsid w:val="007E7584"/>
    <w:rsid w:val="0080378B"/>
    <w:rsid w:val="00824885"/>
    <w:rsid w:val="00BD099E"/>
    <w:rsid w:val="00DE509A"/>
    <w:rsid w:val="00E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CE358"/>
  <w15:chartTrackingRefBased/>
  <w15:docId w15:val="{B9CD9427-B80C-4B89-B3C0-11136445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Namazi</dc:creator>
  <cp:keywords/>
  <dc:description/>
  <cp:lastModifiedBy>David Namazi</cp:lastModifiedBy>
  <cp:revision>8</cp:revision>
  <dcterms:created xsi:type="dcterms:W3CDTF">2017-02-03T23:06:00Z</dcterms:created>
  <dcterms:modified xsi:type="dcterms:W3CDTF">2018-03-02T00:57:00Z</dcterms:modified>
</cp:coreProperties>
</file>