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5BA" w:rsidRPr="00DD4144" w:rsidRDefault="00DD4144" w:rsidP="00DD4144">
      <w:pPr>
        <w:jc w:val="center"/>
        <w:rPr>
          <w:rFonts w:ascii="Verdana" w:hAnsi="Verdana" w:cs="Times New Roman"/>
          <w:sz w:val="72"/>
          <w:szCs w:val="72"/>
        </w:rPr>
      </w:pPr>
      <w:r w:rsidRPr="00DD4144">
        <w:rPr>
          <w:rFonts w:ascii="Verdana" w:hAnsi="Verdana" w:cs="Times New Roman"/>
          <w:sz w:val="72"/>
          <w:szCs w:val="72"/>
        </w:rPr>
        <w:t>Career Development Services</w:t>
      </w:r>
    </w:p>
    <w:p w:rsidR="00DD4144" w:rsidRDefault="00DD4144" w:rsidP="00DD4144">
      <w:pPr>
        <w:jc w:val="center"/>
        <w:rPr>
          <w:rFonts w:ascii="Verdana" w:hAnsi="Verdana" w:cs="Times New Roman"/>
          <w:i/>
          <w:sz w:val="36"/>
          <w:szCs w:val="36"/>
        </w:rPr>
      </w:pPr>
      <w:r w:rsidRPr="00DD4144">
        <w:rPr>
          <w:rFonts w:ascii="Verdana" w:hAnsi="Verdana" w:cs="Times New Roman"/>
          <w:i/>
          <w:sz w:val="36"/>
          <w:szCs w:val="36"/>
        </w:rPr>
        <w:t>WORKING TOGETHER WITH TICKET HOLDERS</w:t>
      </w:r>
    </w:p>
    <w:p w:rsidR="00DD4144" w:rsidRDefault="00DD4144" w:rsidP="00DD4144">
      <w:pPr>
        <w:rPr>
          <w:rFonts w:ascii="Verdana" w:hAnsi="Verdana" w:cs="Times New Roman"/>
          <w:sz w:val="28"/>
          <w:szCs w:val="28"/>
        </w:rPr>
      </w:pPr>
    </w:p>
    <w:p w:rsidR="00DD4144" w:rsidRDefault="00DD4144" w:rsidP="00DD4144">
      <w:pPr>
        <w:rPr>
          <w:rFonts w:ascii="Verdana" w:hAnsi="Verdana" w:cs="Times New Roman"/>
          <w:color w:val="1F497D" w:themeColor="text2"/>
          <w:sz w:val="28"/>
          <w:szCs w:val="28"/>
        </w:rPr>
      </w:pPr>
      <w:r w:rsidRPr="00DD4144">
        <w:rPr>
          <w:rFonts w:ascii="Verdana" w:hAnsi="Verdana" w:cs="Times New Roman"/>
          <w:color w:val="1F497D" w:themeColor="text2"/>
          <w:sz w:val="28"/>
          <w:szCs w:val="28"/>
        </w:rPr>
        <w:t>Background and what is new in 2011</w:t>
      </w:r>
    </w:p>
    <w:p w:rsidR="00DD4144" w:rsidRDefault="00DD4144" w:rsidP="00DD4144">
      <w:pPr>
        <w:pStyle w:val="ListParagraph"/>
        <w:numPr>
          <w:ilvl w:val="0"/>
          <w:numId w:val="2"/>
        </w:numPr>
        <w:rPr>
          <w:rFonts w:ascii="Verdana" w:hAnsi="Verdana" w:cs="Times New Roman"/>
          <w:color w:val="000000" w:themeColor="text1"/>
          <w:sz w:val="28"/>
          <w:szCs w:val="28"/>
        </w:rPr>
      </w:pPr>
      <w:r w:rsidRPr="00DD4144">
        <w:rPr>
          <w:rFonts w:ascii="Verdana" w:hAnsi="Verdana" w:cs="Times New Roman"/>
          <w:color w:val="000000" w:themeColor="text1"/>
          <w:sz w:val="28"/>
          <w:szCs w:val="28"/>
        </w:rPr>
        <w:t>Executive order 13548 was</w:t>
      </w:r>
      <w:r>
        <w:rPr>
          <w:rFonts w:ascii="Verdana" w:hAnsi="Verdana" w:cs="Times New Roman"/>
          <w:color w:val="000000" w:themeColor="text1"/>
          <w:sz w:val="28"/>
          <w:szCs w:val="28"/>
        </w:rPr>
        <w:t xml:space="preserve"> </w:t>
      </w:r>
      <w:r w:rsidRPr="00DD4144">
        <w:rPr>
          <w:rFonts w:ascii="Verdana" w:hAnsi="Verdana" w:cs="Times New Roman"/>
          <w:color w:val="000000" w:themeColor="text1"/>
          <w:sz w:val="28"/>
          <w:szCs w:val="28"/>
        </w:rPr>
        <w:t xml:space="preserve">signed on July 26, 2010 and </w:t>
      </w:r>
      <w:r>
        <w:rPr>
          <w:rFonts w:ascii="Verdana" w:hAnsi="Verdana" w:cs="Times New Roman"/>
          <w:color w:val="000000" w:themeColor="text1"/>
          <w:sz w:val="28"/>
          <w:szCs w:val="28"/>
        </w:rPr>
        <w:t>requires agencies to improve their efforts to employ workers with disabilities through increased recruitment, hiring, and retention.</w:t>
      </w:r>
    </w:p>
    <w:p w:rsidR="00DD4144" w:rsidRDefault="00DD4144" w:rsidP="00DD4144">
      <w:pPr>
        <w:pStyle w:val="ListParagraph"/>
        <w:numPr>
          <w:ilvl w:val="0"/>
          <w:numId w:val="2"/>
        </w:numPr>
        <w:rPr>
          <w:rFonts w:ascii="Verdana" w:hAnsi="Verdana" w:cs="Times New Roman"/>
          <w:color w:val="000000" w:themeColor="text1"/>
          <w:sz w:val="28"/>
          <w:szCs w:val="28"/>
        </w:rPr>
      </w:pPr>
      <w:r>
        <w:rPr>
          <w:rFonts w:ascii="Verdana" w:hAnsi="Verdana" w:cs="Times New Roman"/>
          <w:color w:val="000000" w:themeColor="text1"/>
          <w:sz w:val="28"/>
          <w:szCs w:val="28"/>
        </w:rPr>
        <w:t>Hiring of 100,000 people with disabilities into federal jobs over a 5 year period. Mandatory training of HR and Hiring managers on hiring people with disabilities.</w:t>
      </w:r>
    </w:p>
    <w:p w:rsidR="00DD4144" w:rsidRDefault="00DD4144" w:rsidP="00DD4144">
      <w:pPr>
        <w:pStyle w:val="ListParagraph"/>
        <w:numPr>
          <w:ilvl w:val="0"/>
          <w:numId w:val="2"/>
        </w:numPr>
        <w:rPr>
          <w:rFonts w:ascii="Verdana" w:hAnsi="Verdana" w:cs="Times New Roman"/>
          <w:color w:val="000000" w:themeColor="text1"/>
          <w:sz w:val="28"/>
          <w:szCs w:val="28"/>
        </w:rPr>
      </w:pPr>
      <w:r>
        <w:rPr>
          <w:rFonts w:ascii="Verdana" w:hAnsi="Verdana" w:cs="Times New Roman"/>
          <w:color w:val="000000" w:themeColor="text1"/>
          <w:sz w:val="28"/>
          <w:szCs w:val="28"/>
        </w:rPr>
        <w:t xml:space="preserve">Each agency was required to develop a specific plan for implementation and meeting </w:t>
      </w:r>
      <w:r w:rsidR="00B7012C">
        <w:rPr>
          <w:rFonts w:ascii="Verdana" w:hAnsi="Verdana" w:cs="Times New Roman"/>
          <w:color w:val="000000" w:themeColor="text1"/>
          <w:sz w:val="28"/>
          <w:szCs w:val="28"/>
        </w:rPr>
        <w:t>hiring</w:t>
      </w:r>
      <w:r w:rsidR="000D13C7">
        <w:rPr>
          <w:rFonts w:ascii="Verdana" w:hAnsi="Verdana" w:cs="Times New Roman"/>
          <w:color w:val="000000" w:themeColor="text1"/>
          <w:sz w:val="28"/>
          <w:szCs w:val="28"/>
        </w:rPr>
        <w:t xml:space="preserve"> goals with 120 days (January 2011).</w:t>
      </w:r>
    </w:p>
    <w:p w:rsidR="000D13C7" w:rsidRDefault="000D13C7" w:rsidP="00DD4144">
      <w:pPr>
        <w:pStyle w:val="ListParagraph"/>
        <w:numPr>
          <w:ilvl w:val="0"/>
          <w:numId w:val="2"/>
        </w:numPr>
        <w:rPr>
          <w:rFonts w:ascii="Verdana" w:hAnsi="Verdana" w:cs="Times New Roman"/>
          <w:color w:val="000000" w:themeColor="text1"/>
          <w:sz w:val="28"/>
          <w:szCs w:val="28"/>
        </w:rPr>
      </w:pPr>
      <w:r>
        <w:rPr>
          <w:rFonts w:ascii="Verdana" w:hAnsi="Verdana" w:cs="Times New Roman"/>
          <w:color w:val="000000" w:themeColor="text1"/>
          <w:sz w:val="28"/>
          <w:szCs w:val="28"/>
        </w:rPr>
        <w:t>Each agency is required to designate a senior-level agency official who will be accountable for the developing and implementation of the agency’s plan for recruiting, training and retention programs, coordinating employment counseling to help match individuals with jobs, and ultimately achieving the agency’s target.</w:t>
      </w:r>
    </w:p>
    <w:p w:rsidR="00B65981" w:rsidRDefault="0023777A" w:rsidP="00B65981">
      <w:pPr>
        <w:pStyle w:val="ListParagraph"/>
        <w:numPr>
          <w:ilvl w:val="0"/>
          <w:numId w:val="2"/>
        </w:numPr>
        <w:rPr>
          <w:rFonts w:ascii="Verdana" w:hAnsi="Verdana" w:cs="Times New Roman"/>
          <w:color w:val="000000" w:themeColor="text1"/>
          <w:sz w:val="28"/>
          <w:szCs w:val="28"/>
        </w:rPr>
      </w:pPr>
      <w:r>
        <w:rPr>
          <w:rFonts w:ascii="Verdana" w:hAnsi="Verdana" w:cs="Times New Roman"/>
          <w:color w:val="000000" w:themeColor="text1"/>
          <w:sz w:val="28"/>
          <w:szCs w:val="28"/>
        </w:rPr>
        <w:t xml:space="preserve">Increase the use of the Schedule A hiring authority and increase the participation </w:t>
      </w:r>
      <w:r w:rsidR="00B65981">
        <w:rPr>
          <w:rFonts w:ascii="Verdana" w:hAnsi="Verdana" w:cs="Times New Roman"/>
          <w:color w:val="000000" w:themeColor="text1"/>
          <w:sz w:val="28"/>
          <w:szCs w:val="28"/>
        </w:rPr>
        <w:t>of individuals with disabilities in internships, fellowships, training, and mentoring programs.</w:t>
      </w:r>
    </w:p>
    <w:p w:rsidR="00B65981" w:rsidRDefault="00B65981" w:rsidP="00B65981">
      <w:pPr>
        <w:pStyle w:val="ListParagraph"/>
        <w:ind w:left="1620"/>
        <w:rPr>
          <w:rFonts w:ascii="Verdana" w:hAnsi="Verdana" w:cs="Times New Roman"/>
          <w:color w:val="000000" w:themeColor="text1"/>
          <w:sz w:val="28"/>
          <w:szCs w:val="28"/>
        </w:rPr>
      </w:pPr>
    </w:p>
    <w:p w:rsidR="00B65981" w:rsidRPr="001B3886" w:rsidRDefault="00844587" w:rsidP="00B65981">
      <w:pPr>
        <w:rPr>
          <w:rFonts w:ascii="Verdana" w:hAnsi="Verdana" w:cs="Times New Roman"/>
          <w:color w:val="4BACC6" w:themeColor="accent5"/>
          <w:sz w:val="28"/>
          <w:szCs w:val="28"/>
          <w:u w:val="single"/>
        </w:rPr>
      </w:pPr>
      <w:r w:rsidRPr="001B3886">
        <w:rPr>
          <w:rFonts w:ascii="Verdana" w:hAnsi="Verdana" w:cs="Times New Roman"/>
          <w:color w:val="4BACC6" w:themeColor="accent5"/>
          <w:sz w:val="28"/>
          <w:szCs w:val="28"/>
          <w:u w:val="single"/>
        </w:rPr>
        <w:lastRenderedPageBreak/>
        <w:t>Why is Executive Order 13548 important?</w:t>
      </w:r>
    </w:p>
    <w:p w:rsidR="00844587" w:rsidRPr="003E2BD1" w:rsidRDefault="00844587" w:rsidP="00844587">
      <w:pPr>
        <w:pStyle w:val="ListParagraph"/>
        <w:numPr>
          <w:ilvl w:val="0"/>
          <w:numId w:val="4"/>
        </w:numPr>
        <w:rPr>
          <w:rFonts w:ascii="Verdana" w:hAnsi="Verdana" w:cs="Times New Roman"/>
          <w:color w:val="000000" w:themeColor="text1"/>
          <w:sz w:val="28"/>
          <w:szCs w:val="28"/>
        </w:rPr>
      </w:pPr>
      <w:r w:rsidRPr="003E2BD1">
        <w:rPr>
          <w:rFonts w:ascii="Verdana" w:hAnsi="Verdana" w:cs="Times New Roman"/>
          <w:color w:val="000000" w:themeColor="text1"/>
          <w:sz w:val="28"/>
          <w:szCs w:val="28"/>
        </w:rPr>
        <w:t>An estimated 20, 000 positions this year</w:t>
      </w:r>
    </w:p>
    <w:p w:rsidR="00844587" w:rsidRPr="003E2BD1" w:rsidRDefault="00844587" w:rsidP="00844587">
      <w:pPr>
        <w:pStyle w:val="ListParagraph"/>
        <w:numPr>
          <w:ilvl w:val="0"/>
          <w:numId w:val="4"/>
        </w:numPr>
        <w:rPr>
          <w:rFonts w:ascii="Verdana" w:hAnsi="Verdana" w:cs="Times New Roman"/>
          <w:color w:val="000000" w:themeColor="text1"/>
          <w:sz w:val="28"/>
          <w:szCs w:val="28"/>
        </w:rPr>
      </w:pPr>
      <w:r w:rsidRPr="003E2BD1">
        <w:rPr>
          <w:rFonts w:ascii="Verdana" w:hAnsi="Verdana" w:cs="Times New Roman"/>
          <w:color w:val="000000" w:themeColor="text1"/>
          <w:sz w:val="28"/>
          <w:szCs w:val="28"/>
        </w:rPr>
        <w:t>The Federal government understands accommodation requirements</w:t>
      </w:r>
    </w:p>
    <w:p w:rsidR="00844587" w:rsidRPr="003E2BD1" w:rsidRDefault="00844587" w:rsidP="00844587">
      <w:pPr>
        <w:pStyle w:val="ListParagraph"/>
        <w:numPr>
          <w:ilvl w:val="0"/>
          <w:numId w:val="4"/>
        </w:numPr>
        <w:rPr>
          <w:rFonts w:ascii="Verdana" w:hAnsi="Verdana" w:cs="Times New Roman"/>
          <w:color w:val="000000" w:themeColor="text1"/>
          <w:sz w:val="28"/>
          <w:szCs w:val="28"/>
        </w:rPr>
      </w:pPr>
      <w:r w:rsidRPr="003E2BD1">
        <w:rPr>
          <w:rFonts w:ascii="Verdana" w:hAnsi="Verdana" w:cs="Times New Roman"/>
          <w:color w:val="000000" w:themeColor="text1"/>
          <w:sz w:val="28"/>
          <w:szCs w:val="28"/>
        </w:rPr>
        <w:t>The Federal Government has added emphasis on training and retention of disabled individuals – not just placement</w:t>
      </w:r>
    </w:p>
    <w:p w:rsidR="00844587" w:rsidRDefault="00844587" w:rsidP="00844587">
      <w:pPr>
        <w:pStyle w:val="ListParagraph"/>
        <w:numPr>
          <w:ilvl w:val="0"/>
          <w:numId w:val="4"/>
        </w:numPr>
        <w:rPr>
          <w:rFonts w:ascii="Verdana" w:hAnsi="Verdana" w:cs="Times New Roman"/>
          <w:b/>
          <w:color w:val="000000" w:themeColor="text1"/>
          <w:sz w:val="28"/>
          <w:szCs w:val="28"/>
        </w:rPr>
      </w:pPr>
      <w:r w:rsidRPr="003E2BD1">
        <w:rPr>
          <w:rFonts w:ascii="Verdana" w:hAnsi="Verdana" w:cs="Times New Roman"/>
          <w:color w:val="000000" w:themeColor="text1"/>
          <w:sz w:val="28"/>
          <w:szCs w:val="28"/>
        </w:rPr>
        <w:t xml:space="preserve">Ticket to Work Program is a designated “pipeline” that the Federal Government will use to fill many of these positions by using a regulation commonly referred to as the </w:t>
      </w:r>
      <w:r w:rsidRPr="003E2BD1">
        <w:rPr>
          <w:rFonts w:ascii="Verdana" w:hAnsi="Verdana" w:cs="Times New Roman"/>
          <w:b/>
          <w:color w:val="000000" w:themeColor="text1"/>
          <w:sz w:val="28"/>
          <w:szCs w:val="28"/>
        </w:rPr>
        <w:t>Schedule A hiring authority (or Schedule A)</w:t>
      </w:r>
    </w:p>
    <w:p w:rsidR="003E2BD1" w:rsidRPr="001B3886" w:rsidRDefault="003E2BD1" w:rsidP="00844587">
      <w:pPr>
        <w:pStyle w:val="ListParagraph"/>
        <w:numPr>
          <w:ilvl w:val="0"/>
          <w:numId w:val="4"/>
        </w:numPr>
        <w:rPr>
          <w:rFonts w:ascii="Verdana" w:hAnsi="Verdana" w:cs="Times New Roman"/>
          <w:b/>
          <w:color w:val="000000" w:themeColor="text1"/>
          <w:sz w:val="28"/>
          <w:szCs w:val="28"/>
        </w:rPr>
      </w:pPr>
      <w:r>
        <w:rPr>
          <w:rFonts w:ascii="Verdana" w:hAnsi="Verdana" w:cs="Times New Roman"/>
          <w:color w:val="000000" w:themeColor="text1"/>
          <w:sz w:val="28"/>
          <w:szCs w:val="28"/>
        </w:rPr>
        <w:t>At Career Development Services, we want to ensure that our clients have everything that may be needed, in-hand and available, in order to apply and be considered for these positions.</w:t>
      </w:r>
    </w:p>
    <w:p w:rsidR="001B3886" w:rsidRDefault="001B3886" w:rsidP="001B3886">
      <w:pPr>
        <w:rPr>
          <w:rFonts w:ascii="Verdana" w:hAnsi="Verdana" w:cs="Times New Roman"/>
          <w:color w:val="4BACC6" w:themeColor="accent5"/>
          <w:sz w:val="28"/>
          <w:szCs w:val="28"/>
          <w:u w:val="single"/>
        </w:rPr>
      </w:pPr>
      <w:r w:rsidRPr="001B3886">
        <w:rPr>
          <w:rFonts w:ascii="Verdana" w:hAnsi="Verdana" w:cs="Times New Roman"/>
          <w:color w:val="4BACC6" w:themeColor="accent5"/>
          <w:sz w:val="28"/>
          <w:szCs w:val="28"/>
          <w:u w:val="single"/>
        </w:rPr>
        <w:t>What is the Schedule A hiring authority?</w:t>
      </w:r>
    </w:p>
    <w:p w:rsidR="001B3886" w:rsidRDefault="001B3886" w:rsidP="00F031BD">
      <w:pPr>
        <w:spacing w:after="0"/>
        <w:rPr>
          <w:rFonts w:ascii="Verdana" w:hAnsi="Verdana" w:cs="Times New Roman"/>
          <w:color w:val="4BACC6" w:themeColor="accent5"/>
          <w:sz w:val="28"/>
          <w:szCs w:val="28"/>
          <w:u w:val="single"/>
        </w:rPr>
      </w:pPr>
    </w:p>
    <w:p w:rsidR="003E2BD1" w:rsidRDefault="001B3886" w:rsidP="001B3886">
      <w:pPr>
        <w:rPr>
          <w:rFonts w:ascii="Verdana" w:hAnsi="Verdana" w:cs="Times New Roman"/>
          <w:sz w:val="28"/>
          <w:szCs w:val="28"/>
        </w:rPr>
      </w:pPr>
      <w:r>
        <w:rPr>
          <w:rFonts w:ascii="Verdana" w:hAnsi="Verdana" w:cs="Times New Roman"/>
          <w:color w:val="4BACC6" w:themeColor="accent5"/>
          <w:sz w:val="28"/>
          <w:szCs w:val="28"/>
        </w:rPr>
        <w:tab/>
      </w:r>
      <w:r>
        <w:rPr>
          <w:rFonts w:ascii="Verdana" w:hAnsi="Verdana" w:cs="Times New Roman"/>
          <w:sz w:val="28"/>
          <w:szCs w:val="28"/>
        </w:rPr>
        <w:t>Schedule A is a federal regulation (5 CFR 213.3102(u))</w:t>
      </w:r>
    </w:p>
    <w:p w:rsidR="001B3886" w:rsidRDefault="001B3886" w:rsidP="00F031BD">
      <w:pPr>
        <w:spacing w:after="0"/>
        <w:rPr>
          <w:rFonts w:ascii="Verdana" w:hAnsi="Verdana" w:cs="Times New Roman"/>
          <w:sz w:val="28"/>
          <w:szCs w:val="28"/>
        </w:rPr>
      </w:pPr>
    </w:p>
    <w:p w:rsidR="001B3886" w:rsidRDefault="001B3886" w:rsidP="00F031BD">
      <w:pPr>
        <w:ind w:left="720"/>
        <w:rPr>
          <w:rFonts w:ascii="Verdana" w:hAnsi="Verdana" w:cs="Times New Roman"/>
          <w:sz w:val="28"/>
          <w:szCs w:val="28"/>
        </w:rPr>
      </w:pPr>
      <w:r>
        <w:rPr>
          <w:rFonts w:ascii="Verdana" w:hAnsi="Verdana" w:cs="Times New Roman"/>
          <w:sz w:val="28"/>
          <w:szCs w:val="28"/>
        </w:rPr>
        <w:t>Schedule A allows federal agencies to hire persons with severe</w:t>
      </w:r>
      <w:r w:rsidR="00F031BD">
        <w:rPr>
          <w:rFonts w:ascii="Verdana" w:hAnsi="Verdana" w:cs="Times New Roman"/>
          <w:sz w:val="28"/>
          <w:szCs w:val="28"/>
        </w:rPr>
        <w:t xml:space="preserve"> disabilities, non-competitively and/or competitively with others requesting Schedule A consideration.</w:t>
      </w:r>
    </w:p>
    <w:p w:rsidR="00F031BD" w:rsidRDefault="00F031BD" w:rsidP="00F031BD">
      <w:pPr>
        <w:spacing w:after="0"/>
        <w:ind w:left="720"/>
        <w:rPr>
          <w:rFonts w:ascii="Verdana" w:hAnsi="Verdana" w:cs="Times New Roman"/>
          <w:sz w:val="28"/>
          <w:szCs w:val="28"/>
        </w:rPr>
      </w:pPr>
    </w:p>
    <w:p w:rsidR="00F031BD" w:rsidRDefault="00F031BD" w:rsidP="00F031BD">
      <w:pPr>
        <w:ind w:left="720"/>
        <w:rPr>
          <w:rFonts w:ascii="Verdana" w:hAnsi="Verdana" w:cs="Times New Roman"/>
          <w:sz w:val="28"/>
          <w:szCs w:val="28"/>
        </w:rPr>
      </w:pPr>
      <w:r>
        <w:rPr>
          <w:rFonts w:ascii="Verdana" w:hAnsi="Verdana" w:cs="Times New Roman"/>
          <w:sz w:val="28"/>
          <w:szCs w:val="28"/>
        </w:rPr>
        <w:t>Schedule A allows federal agencies to consider disabled individuals competitively with other disabled persons or status candidates for posted positions.</w:t>
      </w:r>
    </w:p>
    <w:p w:rsidR="00F031BD" w:rsidRDefault="00F031BD" w:rsidP="00F031BD">
      <w:pPr>
        <w:rPr>
          <w:rFonts w:ascii="Verdana" w:hAnsi="Verdana" w:cs="Times New Roman"/>
          <w:color w:val="4BACC6" w:themeColor="accent5"/>
          <w:sz w:val="28"/>
          <w:szCs w:val="28"/>
          <w:u w:val="single"/>
        </w:rPr>
      </w:pPr>
    </w:p>
    <w:p w:rsidR="00F031BD" w:rsidRDefault="00F031BD" w:rsidP="00F031BD">
      <w:pPr>
        <w:rPr>
          <w:rFonts w:ascii="Verdana" w:hAnsi="Verdana" w:cs="Times New Roman"/>
          <w:color w:val="4BACC6" w:themeColor="accent5"/>
          <w:sz w:val="28"/>
          <w:szCs w:val="28"/>
          <w:u w:val="single"/>
        </w:rPr>
      </w:pPr>
    </w:p>
    <w:p w:rsidR="00F031BD" w:rsidRDefault="00F031BD" w:rsidP="00F031BD">
      <w:pPr>
        <w:rPr>
          <w:rFonts w:ascii="Verdana" w:hAnsi="Verdana" w:cs="Times New Roman"/>
          <w:color w:val="4BACC6" w:themeColor="accent5"/>
          <w:sz w:val="28"/>
          <w:szCs w:val="28"/>
          <w:u w:val="single"/>
        </w:rPr>
      </w:pPr>
      <w:r w:rsidRPr="00F031BD">
        <w:rPr>
          <w:rFonts w:ascii="Verdana" w:hAnsi="Verdana" w:cs="Times New Roman"/>
          <w:color w:val="4BACC6" w:themeColor="accent5"/>
          <w:sz w:val="28"/>
          <w:szCs w:val="28"/>
          <w:u w:val="single"/>
        </w:rPr>
        <w:lastRenderedPageBreak/>
        <w:t>Who is eligible for Schedule A?</w:t>
      </w:r>
    </w:p>
    <w:p w:rsidR="00F031BD" w:rsidRDefault="00F031BD" w:rsidP="00A34577">
      <w:pPr>
        <w:ind w:left="720"/>
        <w:rPr>
          <w:rFonts w:ascii="Verdana" w:hAnsi="Verdana" w:cs="Times New Roman"/>
          <w:sz w:val="28"/>
          <w:szCs w:val="28"/>
        </w:rPr>
      </w:pPr>
      <w:r>
        <w:rPr>
          <w:rFonts w:ascii="Verdana" w:hAnsi="Verdana" w:cs="Times New Roman"/>
          <w:sz w:val="28"/>
          <w:szCs w:val="28"/>
        </w:rPr>
        <w:t xml:space="preserve">If you are a current Ticketholder in the Ticket to Work Program and your benefits </w:t>
      </w:r>
      <w:r w:rsidRPr="00F031BD">
        <w:rPr>
          <w:rFonts w:ascii="Verdana" w:hAnsi="Verdana" w:cs="Times New Roman"/>
          <w:b/>
          <w:sz w:val="28"/>
          <w:szCs w:val="28"/>
          <w:u w:val="single"/>
        </w:rPr>
        <w:t>have not stopped as a result of</w:t>
      </w:r>
      <w:r>
        <w:rPr>
          <w:rFonts w:ascii="Verdana" w:hAnsi="Verdana" w:cs="Times New Roman"/>
          <w:sz w:val="28"/>
          <w:szCs w:val="28"/>
        </w:rPr>
        <w:t xml:space="preserve"> </w:t>
      </w:r>
      <w:r w:rsidRPr="00F031BD">
        <w:rPr>
          <w:rFonts w:ascii="Verdana" w:hAnsi="Verdana" w:cs="Times New Roman"/>
          <w:b/>
          <w:sz w:val="28"/>
          <w:szCs w:val="28"/>
          <w:u w:val="single"/>
        </w:rPr>
        <w:t>medical improvement</w:t>
      </w:r>
      <w:r>
        <w:rPr>
          <w:rFonts w:ascii="Verdana" w:hAnsi="Verdana" w:cs="Times New Roman"/>
          <w:sz w:val="28"/>
          <w:szCs w:val="28"/>
        </w:rPr>
        <w:t>, you qualify for consideration under Schedule A</w:t>
      </w:r>
    </w:p>
    <w:p w:rsidR="00F031BD" w:rsidRDefault="00F031BD" w:rsidP="00A34577">
      <w:pPr>
        <w:spacing w:after="0"/>
        <w:rPr>
          <w:rFonts w:ascii="Verdana" w:hAnsi="Verdana" w:cs="Times New Roman"/>
          <w:sz w:val="28"/>
          <w:szCs w:val="28"/>
        </w:rPr>
      </w:pPr>
    </w:p>
    <w:p w:rsidR="00F031BD" w:rsidRDefault="00A34577" w:rsidP="00A34577">
      <w:pPr>
        <w:ind w:left="720"/>
        <w:rPr>
          <w:rFonts w:ascii="Verdana" w:hAnsi="Verdana" w:cs="Times New Roman"/>
          <w:sz w:val="28"/>
          <w:szCs w:val="28"/>
        </w:rPr>
      </w:pPr>
      <w:r>
        <w:rPr>
          <w:rFonts w:ascii="Verdana" w:hAnsi="Verdana" w:cs="Times New Roman"/>
          <w:sz w:val="28"/>
          <w:szCs w:val="28"/>
        </w:rPr>
        <w:t>Even if you are currently working and your benefits have stopped due to earnings, you may still qualify for Schedule A consideration.</w:t>
      </w:r>
    </w:p>
    <w:p w:rsidR="00F031BD" w:rsidRDefault="00A34577" w:rsidP="00F031BD">
      <w:pPr>
        <w:rPr>
          <w:rFonts w:ascii="Verdana" w:hAnsi="Verdana" w:cs="Times New Roman"/>
          <w:color w:val="4BACC6" w:themeColor="accent5"/>
          <w:sz w:val="28"/>
          <w:szCs w:val="28"/>
          <w:u w:val="single"/>
        </w:rPr>
      </w:pPr>
      <w:r>
        <w:rPr>
          <w:rFonts w:ascii="Verdana" w:hAnsi="Verdana" w:cs="Times New Roman"/>
          <w:color w:val="4BACC6" w:themeColor="accent5"/>
          <w:sz w:val="28"/>
          <w:szCs w:val="28"/>
          <w:u w:val="single"/>
        </w:rPr>
        <w:t>How does the Schedule A hiring authority work?</w:t>
      </w:r>
    </w:p>
    <w:p w:rsidR="00A34577" w:rsidRDefault="00A34577" w:rsidP="00F031BD">
      <w:pPr>
        <w:rPr>
          <w:rFonts w:ascii="Verdana" w:hAnsi="Verdana" w:cs="Times New Roman"/>
          <w:sz w:val="28"/>
          <w:szCs w:val="28"/>
        </w:rPr>
      </w:pPr>
      <w:r>
        <w:rPr>
          <w:rFonts w:ascii="Verdana" w:hAnsi="Verdana" w:cs="Times New Roman"/>
          <w:sz w:val="28"/>
          <w:szCs w:val="28"/>
        </w:rPr>
        <w:tab/>
      </w:r>
      <w:hyperlink r:id="rId7" w:history="1">
        <w:r w:rsidRPr="001344F4">
          <w:rPr>
            <w:rStyle w:val="Hyperlink"/>
            <w:rFonts w:ascii="Verdana" w:hAnsi="Verdana" w:cs="Times New Roman"/>
            <w:sz w:val="28"/>
            <w:szCs w:val="28"/>
          </w:rPr>
          <w:t>www.usajobs.gov</w:t>
        </w:r>
      </w:hyperlink>
      <w:r>
        <w:rPr>
          <w:rFonts w:ascii="Verdana" w:hAnsi="Verdana" w:cs="Times New Roman"/>
          <w:sz w:val="28"/>
          <w:szCs w:val="28"/>
        </w:rPr>
        <w:t xml:space="preserve"> is the portal to posted federal positions.</w:t>
      </w:r>
    </w:p>
    <w:p w:rsidR="00A34577" w:rsidRDefault="00A34577" w:rsidP="00814CDD">
      <w:pPr>
        <w:spacing w:after="0"/>
        <w:rPr>
          <w:rFonts w:ascii="Verdana" w:hAnsi="Verdana" w:cs="Times New Roman"/>
          <w:sz w:val="28"/>
          <w:szCs w:val="28"/>
        </w:rPr>
      </w:pPr>
      <w:r>
        <w:rPr>
          <w:rFonts w:ascii="Verdana" w:hAnsi="Verdana" w:cs="Times New Roman"/>
          <w:sz w:val="28"/>
          <w:szCs w:val="28"/>
        </w:rPr>
        <w:tab/>
      </w:r>
    </w:p>
    <w:p w:rsidR="00A34577" w:rsidRDefault="00A34577" w:rsidP="00A34577">
      <w:pPr>
        <w:ind w:left="720"/>
        <w:rPr>
          <w:rFonts w:ascii="Verdana" w:hAnsi="Verdana" w:cs="Times New Roman"/>
          <w:sz w:val="28"/>
          <w:szCs w:val="28"/>
        </w:rPr>
      </w:pPr>
      <w:r>
        <w:rPr>
          <w:rFonts w:ascii="Verdana" w:hAnsi="Verdana" w:cs="Times New Roman"/>
          <w:sz w:val="28"/>
          <w:szCs w:val="28"/>
        </w:rPr>
        <w:t xml:space="preserve">Federal agency recruiters and placement coordinators can post positions at </w:t>
      </w:r>
      <w:hyperlink r:id="rId8" w:history="1">
        <w:r w:rsidRPr="001344F4">
          <w:rPr>
            <w:rStyle w:val="Hyperlink"/>
            <w:rFonts w:ascii="Verdana" w:hAnsi="Verdana" w:cs="Times New Roman"/>
            <w:sz w:val="28"/>
            <w:szCs w:val="28"/>
          </w:rPr>
          <w:t>www.usajobs.gov</w:t>
        </w:r>
      </w:hyperlink>
      <w:r>
        <w:rPr>
          <w:rFonts w:ascii="Verdana" w:hAnsi="Verdana" w:cs="Times New Roman"/>
          <w:sz w:val="28"/>
          <w:szCs w:val="28"/>
        </w:rPr>
        <w:t xml:space="preserve"> , but they may exclude anyone other than individuals who have “status” eligibility from applying for those jobs.</w:t>
      </w:r>
    </w:p>
    <w:p w:rsidR="0052664F" w:rsidRDefault="00A34577" w:rsidP="00A34577">
      <w:pPr>
        <w:ind w:left="720"/>
        <w:rPr>
          <w:rFonts w:ascii="Verdana" w:hAnsi="Verdana" w:cs="Times New Roman"/>
          <w:sz w:val="28"/>
          <w:szCs w:val="28"/>
        </w:rPr>
      </w:pPr>
      <w:r>
        <w:rPr>
          <w:rFonts w:ascii="Verdana" w:hAnsi="Verdana" w:cs="Times New Roman"/>
          <w:sz w:val="28"/>
          <w:szCs w:val="28"/>
        </w:rPr>
        <w:t xml:space="preserve">When you apply for posted jobs at </w:t>
      </w:r>
      <w:hyperlink r:id="rId9" w:history="1">
        <w:r w:rsidRPr="001344F4">
          <w:rPr>
            <w:rStyle w:val="Hyperlink"/>
            <w:rFonts w:ascii="Verdana" w:hAnsi="Verdana" w:cs="Times New Roman"/>
            <w:sz w:val="28"/>
            <w:szCs w:val="28"/>
          </w:rPr>
          <w:t>www.usajobs.gov</w:t>
        </w:r>
      </w:hyperlink>
      <w:r>
        <w:rPr>
          <w:rFonts w:ascii="Verdana" w:hAnsi="Verdana" w:cs="Times New Roman"/>
          <w:sz w:val="28"/>
          <w:szCs w:val="28"/>
        </w:rPr>
        <w:t>, you are generally competi</w:t>
      </w:r>
      <w:r w:rsidR="0052664F">
        <w:rPr>
          <w:rFonts w:ascii="Verdana" w:hAnsi="Verdana" w:cs="Times New Roman"/>
          <w:sz w:val="28"/>
          <w:szCs w:val="28"/>
        </w:rPr>
        <w:t>ng only with others who are eligible to apply as “status” candidates or under special rules.</w:t>
      </w:r>
    </w:p>
    <w:p w:rsidR="00814CDD" w:rsidRDefault="00814CDD" w:rsidP="00814CDD">
      <w:pPr>
        <w:spacing w:after="0"/>
        <w:ind w:left="720"/>
        <w:rPr>
          <w:rFonts w:ascii="Verdana" w:hAnsi="Verdana" w:cs="Times New Roman"/>
          <w:sz w:val="28"/>
          <w:szCs w:val="28"/>
        </w:rPr>
      </w:pPr>
    </w:p>
    <w:p w:rsidR="00A34577" w:rsidRDefault="0052664F" w:rsidP="00A34577">
      <w:pPr>
        <w:ind w:left="720"/>
        <w:rPr>
          <w:rFonts w:ascii="Verdana" w:hAnsi="Verdana" w:cs="Times New Roman"/>
          <w:sz w:val="28"/>
          <w:szCs w:val="28"/>
        </w:rPr>
      </w:pPr>
      <w:r>
        <w:rPr>
          <w:rFonts w:ascii="Verdana" w:hAnsi="Verdana" w:cs="Times New Roman"/>
          <w:sz w:val="28"/>
          <w:szCs w:val="28"/>
        </w:rPr>
        <w:t xml:space="preserve">For many reasons, non-solicited Schedule A packets </w:t>
      </w:r>
      <w:r w:rsidR="00814CDD">
        <w:rPr>
          <w:rFonts w:ascii="Verdana" w:hAnsi="Verdana" w:cs="Times New Roman"/>
          <w:sz w:val="28"/>
          <w:szCs w:val="28"/>
        </w:rPr>
        <w:t>is</w:t>
      </w:r>
      <w:r>
        <w:rPr>
          <w:rFonts w:ascii="Verdana" w:hAnsi="Verdana" w:cs="Times New Roman"/>
          <w:sz w:val="28"/>
          <w:szCs w:val="28"/>
        </w:rPr>
        <w:t xml:space="preserve"> the absolute BEST way to land a federal position.</w:t>
      </w:r>
      <w:r w:rsidR="00A34577">
        <w:rPr>
          <w:rFonts w:ascii="Verdana" w:hAnsi="Verdana" w:cs="Times New Roman"/>
          <w:sz w:val="28"/>
          <w:szCs w:val="28"/>
        </w:rPr>
        <w:t xml:space="preserve">   </w:t>
      </w:r>
    </w:p>
    <w:p w:rsidR="00814CDD" w:rsidRDefault="00814CDD" w:rsidP="00A34577">
      <w:pPr>
        <w:ind w:left="720"/>
        <w:rPr>
          <w:rFonts w:ascii="Verdana" w:hAnsi="Verdana" w:cs="Times New Roman"/>
          <w:sz w:val="28"/>
          <w:szCs w:val="28"/>
        </w:rPr>
      </w:pPr>
    </w:p>
    <w:p w:rsidR="00814CDD" w:rsidRDefault="00814CDD" w:rsidP="00814CDD">
      <w:pPr>
        <w:rPr>
          <w:rFonts w:ascii="Verdana" w:hAnsi="Verdana" w:cs="Times New Roman"/>
          <w:color w:val="4BACC6" w:themeColor="accent5"/>
          <w:sz w:val="28"/>
          <w:szCs w:val="28"/>
          <w:u w:val="single"/>
        </w:rPr>
      </w:pPr>
      <w:r>
        <w:rPr>
          <w:rFonts w:ascii="Verdana" w:hAnsi="Verdana" w:cs="Times New Roman"/>
          <w:color w:val="4BACC6" w:themeColor="accent5"/>
          <w:sz w:val="28"/>
          <w:szCs w:val="28"/>
          <w:u w:val="single"/>
        </w:rPr>
        <w:t>How can someone locate a Placement Coordinator?</w:t>
      </w:r>
    </w:p>
    <w:p w:rsidR="00814CDD" w:rsidRDefault="00814CDD" w:rsidP="00814CDD">
      <w:pPr>
        <w:pStyle w:val="ListParagraph"/>
        <w:numPr>
          <w:ilvl w:val="0"/>
          <w:numId w:val="5"/>
        </w:numPr>
        <w:rPr>
          <w:rFonts w:ascii="Verdana" w:hAnsi="Verdana" w:cs="Times New Roman"/>
          <w:sz w:val="28"/>
          <w:szCs w:val="28"/>
        </w:rPr>
      </w:pPr>
      <w:r w:rsidRPr="00814CDD">
        <w:rPr>
          <w:rFonts w:ascii="Verdana" w:hAnsi="Verdana" w:cs="Times New Roman"/>
          <w:sz w:val="28"/>
          <w:szCs w:val="28"/>
        </w:rPr>
        <w:t>Every agency has a Placement Coordinator – their job is to recruit and place qualified individuals int</w:t>
      </w:r>
      <w:r>
        <w:rPr>
          <w:rFonts w:ascii="Verdana" w:hAnsi="Verdana" w:cs="Times New Roman"/>
          <w:sz w:val="28"/>
          <w:szCs w:val="28"/>
        </w:rPr>
        <w:t>o</w:t>
      </w:r>
      <w:r w:rsidRPr="00814CDD">
        <w:rPr>
          <w:rFonts w:ascii="Verdana" w:hAnsi="Verdana" w:cs="Times New Roman"/>
          <w:sz w:val="28"/>
          <w:szCs w:val="28"/>
        </w:rPr>
        <w:t xml:space="preserve"> jobs with the federal government. </w:t>
      </w:r>
    </w:p>
    <w:p w:rsidR="00814CDD" w:rsidRDefault="00814CDD" w:rsidP="00814CDD">
      <w:pPr>
        <w:pStyle w:val="ListParagraph"/>
        <w:numPr>
          <w:ilvl w:val="0"/>
          <w:numId w:val="5"/>
        </w:numPr>
        <w:rPr>
          <w:rFonts w:ascii="Verdana" w:hAnsi="Verdana" w:cs="Times New Roman"/>
          <w:sz w:val="28"/>
          <w:szCs w:val="28"/>
        </w:rPr>
      </w:pPr>
      <w:r>
        <w:rPr>
          <w:rFonts w:ascii="Verdana" w:hAnsi="Verdana" w:cs="Times New Roman"/>
          <w:sz w:val="28"/>
          <w:szCs w:val="28"/>
        </w:rPr>
        <w:lastRenderedPageBreak/>
        <w:t>Previously Placement Coordinators were “volunteers” or in rotational assignments.</w:t>
      </w:r>
    </w:p>
    <w:p w:rsidR="00814CDD" w:rsidRDefault="00BF1D63" w:rsidP="00814CDD">
      <w:pPr>
        <w:pStyle w:val="ListParagraph"/>
        <w:numPr>
          <w:ilvl w:val="0"/>
          <w:numId w:val="5"/>
        </w:numPr>
        <w:rPr>
          <w:rFonts w:ascii="Verdana" w:hAnsi="Verdana" w:cs="Times New Roman"/>
          <w:sz w:val="28"/>
          <w:szCs w:val="28"/>
        </w:rPr>
      </w:pPr>
      <w:r>
        <w:rPr>
          <w:rFonts w:ascii="Verdana" w:hAnsi="Verdana" w:cs="Times New Roman"/>
          <w:sz w:val="28"/>
          <w:szCs w:val="28"/>
        </w:rPr>
        <w:t>Upper level management of each agency has now been tasked to meeting their agency’s hiring target.</w:t>
      </w:r>
    </w:p>
    <w:p w:rsidR="00BF1D63" w:rsidRDefault="00BF1D63" w:rsidP="001B3886">
      <w:pPr>
        <w:rPr>
          <w:rFonts w:ascii="Verdana" w:hAnsi="Verdana" w:cs="Times New Roman"/>
          <w:color w:val="4BACC6" w:themeColor="accent5"/>
          <w:sz w:val="28"/>
          <w:szCs w:val="28"/>
          <w:u w:val="single"/>
        </w:rPr>
      </w:pPr>
      <w:r>
        <w:rPr>
          <w:rFonts w:ascii="Verdana" w:hAnsi="Verdana" w:cs="Times New Roman"/>
          <w:color w:val="4BACC6" w:themeColor="accent5"/>
          <w:sz w:val="28"/>
          <w:szCs w:val="28"/>
          <w:u w:val="single"/>
        </w:rPr>
        <w:t>What types of positions are available under Schedule A?</w:t>
      </w:r>
    </w:p>
    <w:p w:rsidR="00BF1D63" w:rsidRDefault="00BF1D63" w:rsidP="00DD2A24">
      <w:pPr>
        <w:spacing w:after="0"/>
        <w:rPr>
          <w:rFonts w:ascii="Verdana" w:hAnsi="Verdana" w:cs="Times New Roman"/>
          <w:sz w:val="28"/>
          <w:szCs w:val="28"/>
        </w:rPr>
      </w:pPr>
    </w:p>
    <w:p w:rsidR="00BF1D63" w:rsidRPr="00BF1D63" w:rsidRDefault="00BF1D63" w:rsidP="00BF1D63">
      <w:pPr>
        <w:pStyle w:val="ListParagraph"/>
        <w:numPr>
          <w:ilvl w:val="0"/>
          <w:numId w:val="6"/>
        </w:numPr>
        <w:rPr>
          <w:rFonts w:ascii="Verdana" w:hAnsi="Verdana" w:cs="Times New Roman"/>
          <w:sz w:val="28"/>
          <w:szCs w:val="28"/>
        </w:rPr>
      </w:pPr>
      <w:r w:rsidRPr="00BF1D63">
        <w:rPr>
          <w:rFonts w:ascii="Verdana" w:hAnsi="Verdana" w:cs="Times New Roman"/>
          <w:sz w:val="28"/>
          <w:szCs w:val="28"/>
        </w:rPr>
        <w:t>Any federal position is potentially a Schedule A position</w:t>
      </w:r>
    </w:p>
    <w:p w:rsidR="00BF1D63" w:rsidRPr="00BF1D63" w:rsidRDefault="00BF1D63" w:rsidP="00BF1D63">
      <w:pPr>
        <w:pStyle w:val="ListParagraph"/>
        <w:numPr>
          <w:ilvl w:val="0"/>
          <w:numId w:val="6"/>
        </w:numPr>
        <w:spacing w:after="0"/>
        <w:rPr>
          <w:rFonts w:ascii="Verdana" w:hAnsi="Verdana" w:cs="Times New Roman"/>
          <w:sz w:val="28"/>
          <w:szCs w:val="28"/>
        </w:rPr>
      </w:pPr>
      <w:r w:rsidRPr="00BF1D63">
        <w:rPr>
          <w:rFonts w:ascii="Verdana" w:hAnsi="Verdana" w:cs="Times New Roman"/>
          <w:sz w:val="28"/>
          <w:szCs w:val="28"/>
        </w:rPr>
        <w:t xml:space="preserve">Some positions require advance degrees  </w:t>
      </w:r>
      <w:r w:rsidRPr="00BF1D63">
        <w:rPr>
          <w:rFonts w:ascii="Verdana" w:hAnsi="Verdana" w:cs="Times New Roman"/>
          <w:sz w:val="28"/>
          <w:szCs w:val="28"/>
        </w:rPr>
        <w:tab/>
      </w:r>
    </w:p>
    <w:p w:rsidR="001B3886" w:rsidRPr="00BF1D63" w:rsidRDefault="00BF1D63" w:rsidP="00BF1D63">
      <w:pPr>
        <w:pStyle w:val="ListParagraph"/>
        <w:numPr>
          <w:ilvl w:val="0"/>
          <w:numId w:val="6"/>
        </w:numPr>
        <w:rPr>
          <w:rFonts w:ascii="Verdana" w:hAnsi="Verdana" w:cs="Times New Roman"/>
          <w:sz w:val="28"/>
          <w:szCs w:val="28"/>
        </w:rPr>
      </w:pPr>
      <w:r w:rsidRPr="00BF1D63">
        <w:rPr>
          <w:rFonts w:ascii="Verdana" w:hAnsi="Verdana" w:cs="Times New Roman"/>
          <w:sz w:val="28"/>
          <w:szCs w:val="28"/>
        </w:rPr>
        <w:t>Others may be inter-type positions or positions that do not require any college.</w:t>
      </w:r>
      <w:r w:rsidR="001B3886" w:rsidRPr="00BF1D63">
        <w:rPr>
          <w:rFonts w:ascii="Verdana" w:hAnsi="Verdana" w:cs="Times New Roman"/>
          <w:sz w:val="28"/>
          <w:szCs w:val="28"/>
        </w:rPr>
        <w:tab/>
      </w:r>
    </w:p>
    <w:p w:rsidR="00BF1D63" w:rsidRDefault="00BF1D63" w:rsidP="00BF1D63">
      <w:pPr>
        <w:pStyle w:val="ListParagraph"/>
        <w:numPr>
          <w:ilvl w:val="0"/>
          <w:numId w:val="6"/>
        </w:numPr>
        <w:rPr>
          <w:rFonts w:ascii="Verdana" w:hAnsi="Verdana" w:cs="Times New Roman"/>
          <w:sz w:val="28"/>
          <w:szCs w:val="28"/>
        </w:rPr>
      </w:pPr>
      <w:r w:rsidRPr="00BF1D63">
        <w:rPr>
          <w:rFonts w:ascii="Verdana" w:hAnsi="Verdana" w:cs="Times New Roman"/>
          <w:sz w:val="28"/>
          <w:szCs w:val="28"/>
        </w:rPr>
        <w:t>Most positions require a high school education or equivalent</w:t>
      </w:r>
    </w:p>
    <w:p w:rsidR="00BF1D63" w:rsidRDefault="00BF1D63" w:rsidP="00BF1D63">
      <w:pPr>
        <w:pStyle w:val="ListParagraph"/>
        <w:numPr>
          <w:ilvl w:val="0"/>
          <w:numId w:val="6"/>
        </w:numPr>
        <w:rPr>
          <w:rFonts w:ascii="Verdana" w:hAnsi="Verdana" w:cs="Times New Roman"/>
          <w:sz w:val="28"/>
          <w:szCs w:val="28"/>
        </w:rPr>
      </w:pPr>
      <w:r>
        <w:rPr>
          <w:rFonts w:ascii="Verdana" w:hAnsi="Verdana" w:cs="Times New Roman"/>
          <w:sz w:val="28"/>
          <w:szCs w:val="28"/>
        </w:rPr>
        <w:t>Both work experience and volunteer experience can be used to qualify</w:t>
      </w:r>
    </w:p>
    <w:p w:rsidR="00DD2A24" w:rsidRDefault="00DD2A24" w:rsidP="00DD2A24">
      <w:pPr>
        <w:ind w:left="720"/>
        <w:rPr>
          <w:rFonts w:ascii="Verdana" w:hAnsi="Verdana" w:cs="Times New Roman"/>
          <w:sz w:val="28"/>
          <w:szCs w:val="28"/>
        </w:rPr>
      </w:pPr>
      <w:r w:rsidRPr="00DD2A24">
        <w:rPr>
          <w:rFonts w:ascii="Verdana" w:hAnsi="Verdana" w:cs="Times New Roman"/>
          <w:sz w:val="28"/>
          <w:szCs w:val="28"/>
        </w:rPr>
        <w:t>Position types range from cafeteria workers at federal facilities and hospitals to clerical workers and administrative personnel, to social worker, attorneys, scientists, and executive level managers, and many others.</w:t>
      </w:r>
    </w:p>
    <w:p w:rsidR="00DD2A24" w:rsidRDefault="00DD2A24" w:rsidP="00DD2A24">
      <w:pPr>
        <w:rPr>
          <w:rFonts w:ascii="Verdana" w:hAnsi="Verdana" w:cs="Times New Roman"/>
          <w:sz w:val="28"/>
          <w:szCs w:val="28"/>
        </w:rPr>
      </w:pPr>
      <w:r>
        <w:rPr>
          <w:rFonts w:ascii="Verdana" w:hAnsi="Verdana" w:cs="Times New Roman"/>
          <w:color w:val="4BACC6" w:themeColor="accent5"/>
          <w:sz w:val="28"/>
          <w:szCs w:val="28"/>
          <w:u w:val="single"/>
        </w:rPr>
        <w:t>How can I apply for Schedule A consideration?</w:t>
      </w:r>
    </w:p>
    <w:p w:rsidR="00DD2A24" w:rsidRDefault="00DD2A24" w:rsidP="00DD2A24">
      <w:pPr>
        <w:rPr>
          <w:rFonts w:ascii="Verdana" w:hAnsi="Verdana" w:cs="Times New Roman"/>
          <w:b/>
          <w:sz w:val="28"/>
          <w:szCs w:val="28"/>
        </w:rPr>
      </w:pPr>
      <w:r w:rsidRPr="00DD2A24">
        <w:rPr>
          <w:rFonts w:ascii="Verdana" w:hAnsi="Verdana" w:cs="Times New Roman"/>
          <w:b/>
          <w:sz w:val="28"/>
          <w:szCs w:val="28"/>
        </w:rPr>
        <w:t xml:space="preserve">There are two ways to request Schedule A consideration: </w:t>
      </w:r>
    </w:p>
    <w:p w:rsidR="00DD2A24" w:rsidRDefault="00DD2A24" w:rsidP="00DD2A24">
      <w:pPr>
        <w:pStyle w:val="ListParagraph"/>
        <w:numPr>
          <w:ilvl w:val="0"/>
          <w:numId w:val="7"/>
        </w:numPr>
        <w:rPr>
          <w:rFonts w:ascii="Verdana" w:hAnsi="Verdana" w:cs="Times New Roman"/>
          <w:sz w:val="28"/>
          <w:szCs w:val="28"/>
        </w:rPr>
      </w:pPr>
      <w:r>
        <w:rPr>
          <w:rFonts w:ascii="Verdana" w:hAnsi="Verdana" w:cs="Times New Roman"/>
          <w:sz w:val="28"/>
          <w:szCs w:val="28"/>
        </w:rPr>
        <w:t xml:space="preserve">Monitor, apply, and request consideration for positions posted at </w:t>
      </w:r>
      <w:hyperlink r:id="rId10" w:history="1">
        <w:r w:rsidRPr="00132399">
          <w:rPr>
            <w:rStyle w:val="Hyperlink"/>
            <w:rFonts w:ascii="Verdana" w:hAnsi="Verdana" w:cs="Times New Roman"/>
            <w:sz w:val="28"/>
            <w:szCs w:val="28"/>
          </w:rPr>
          <w:t>www.usajobs.gov</w:t>
        </w:r>
      </w:hyperlink>
    </w:p>
    <w:p w:rsidR="00361DE0" w:rsidRDefault="00361DE0" w:rsidP="00DD2A24">
      <w:pPr>
        <w:pStyle w:val="ListParagraph"/>
        <w:numPr>
          <w:ilvl w:val="0"/>
          <w:numId w:val="7"/>
        </w:numPr>
        <w:rPr>
          <w:rFonts w:ascii="Verdana" w:hAnsi="Verdana" w:cs="Times New Roman"/>
          <w:sz w:val="28"/>
          <w:szCs w:val="28"/>
        </w:rPr>
      </w:pPr>
      <w:r>
        <w:rPr>
          <w:rFonts w:ascii="Verdana" w:hAnsi="Verdana" w:cs="Times New Roman"/>
          <w:sz w:val="28"/>
          <w:szCs w:val="28"/>
        </w:rPr>
        <w:t>Submit unsolicited packets to federal Placement Coordinators and/or recruiters</w:t>
      </w:r>
    </w:p>
    <w:p w:rsidR="00361DE0" w:rsidRDefault="00361DE0" w:rsidP="00361DE0">
      <w:pPr>
        <w:ind w:left="144"/>
        <w:rPr>
          <w:rFonts w:ascii="Verdana" w:hAnsi="Verdana" w:cs="Times New Roman"/>
          <w:b/>
          <w:sz w:val="28"/>
          <w:szCs w:val="28"/>
        </w:rPr>
      </w:pPr>
      <w:r>
        <w:rPr>
          <w:rFonts w:ascii="Verdana" w:hAnsi="Verdana" w:cs="Times New Roman"/>
          <w:b/>
          <w:sz w:val="28"/>
          <w:szCs w:val="28"/>
        </w:rPr>
        <w:t>There are four potential obstacles that every Schedule A applicant has to overcome:</w:t>
      </w:r>
    </w:p>
    <w:p w:rsidR="00361DE0" w:rsidRDefault="00361DE0" w:rsidP="00361DE0">
      <w:pPr>
        <w:ind w:left="144"/>
        <w:rPr>
          <w:rFonts w:ascii="Verdana" w:hAnsi="Verdana" w:cs="Times New Roman"/>
          <w:sz w:val="28"/>
          <w:szCs w:val="28"/>
        </w:rPr>
      </w:pPr>
    </w:p>
    <w:p w:rsidR="00361DE0" w:rsidRDefault="00361DE0" w:rsidP="00361DE0">
      <w:pPr>
        <w:pStyle w:val="ListParagraph"/>
        <w:numPr>
          <w:ilvl w:val="0"/>
          <w:numId w:val="8"/>
        </w:numPr>
        <w:rPr>
          <w:rFonts w:ascii="Verdana" w:hAnsi="Verdana" w:cs="Times New Roman"/>
          <w:sz w:val="28"/>
          <w:szCs w:val="28"/>
        </w:rPr>
      </w:pPr>
      <w:r>
        <w:rPr>
          <w:rFonts w:ascii="Verdana" w:hAnsi="Verdana" w:cs="Times New Roman"/>
          <w:sz w:val="28"/>
          <w:szCs w:val="28"/>
        </w:rPr>
        <w:lastRenderedPageBreak/>
        <w:t>Either know the Schedule A rules, or have close contact with someone who does</w:t>
      </w:r>
    </w:p>
    <w:p w:rsidR="00361DE0" w:rsidRDefault="00361DE0" w:rsidP="00361DE0">
      <w:pPr>
        <w:pStyle w:val="ListParagraph"/>
        <w:numPr>
          <w:ilvl w:val="0"/>
          <w:numId w:val="8"/>
        </w:numPr>
        <w:rPr>
          <w:rFonts w:ascii="Verdana" w:hAnsi="Verdana" w:cs="Times New Roman"/>
          <w:sz w:val="28"/>
          <w:szCs w:val="28"/>
        </w:rPr>
      </w:pPr>
      <w:r>
        <w:rPr>
          <w:rFonts w:ascii="Verdana" w:hAnsi="Verdana" w:cs="Times New Roman"/>
          <w:sz w:val="28"/>
          <w:szCs w:val="28"/>
        </w:rPr>
        <w:t xml:space="preserve">Know who to ask and how to ask for Schedule A consideration </w:t>
      </w:r>
    </w:p>
    <w:p w:rsidR="00361DE0" w:rsidRDefault="00361DE0" w:rsidP="00361DE0">
      <w:pPr>
        <w:pStyle w:val="ListParagraph"/>
        <w:numPr>
          <w:ilvl w:val="0"/>
          <w:numId w:val="8"/>
        </w:numPr>
        <w:rPr>
          <w:rFonts w:ascii="Verdana" w:hAnsi="Verdana" w:cs="Times New Roman"/>
          <w:sz w:val="28"/>
          <w:szCs w:val="28"/>
        </w:rPr>
      </w:pPr>
      <w:r>
        <w:rPr>
          <w:rFonts w:ascii="Verdana" w:hAnsi="Verdana" w:cs="Times New Roman"/>
          <w:sz w:val="28"/>
          <w:szCs w:val="28"/>
        </w:rPr>
        <w:t>Meet minimum qualifications for a position and be able to pass a background check, if required, and,</w:t>
      </w:r>
    </w:p>
    <w:p w:rsidR="00361DE0" w:rsidRDefault="00361DE0" w:rsidP="00361DE0">
      <w:pPr>
        <w:pStyle w:val="ListParagraph"/>
        <w:numPr>
          <w:ilvl w:val="0"/>
          <w:numId w:val="8"/>
        </w:numPr>
        <w:rPr>
          <w:rFonts w:ascii="Verdana" w:hAnsi="Verdana" w:cs="Times New Roman"/>
          <w:sz w:val="28"/>
          <w:szCs w:val="28"/>
        </w:rPr>
      </w:pPr>
      <w:r>
        <w:rPr>
          <w:rFonts w:ascii="Verdana" w:hAnsi="Verdana" w:cs="Times New Roman"/>
          <w:sz w:val="28"/>
          <w:szCs w:val="28"/>
        </w:rPr>
        <w:t>Obtain and prepare the required documentation</w:t>
      </w:r>
    </w:p>
    <w:p w:rsidR="00361DE0" w:rsidRDefault="00361DE0" w:rsidP="00361DE0">
      <w:pPr>
        <w:rPr>
          <w:rFonts w:ascii="Verdana" w:hAnsi="Verdana" w:cs="Times New Roman"/>
          <w:sz w:val="28"/>
          <w:szCs w:val="28"/>
        </w:rPr>
      </w:pPr>
      <w:r w:rsidRPr="00361DE0">
        <w:rPr>
          <w:rFonts w:ascii="Verdana" w:hAnsi="Verdana" w:cs="Times New Roman"/>
          <w:sz w:val="28"/>
          <w:szCs w:val="28"/>
        </w:rPr>
        <w:t xml:space="preserve"> </w:t>
      </w:r>
      <w:r>
        <w:rPr>
          <w:rFonts w:ascii="Verdana" w:hAnsi="Verdana" w:cs="Times New Roman"/>
          <w:color w:val="4BACC6" w:themeColor="accent5"/>
          <w:sz w:val="28"/>
          <w:szCs w:val="28"/>
          <w:u w:val="single"/>
        </w:rPr>
        <w:t>What documentation is required?</w:t>
      </w:r>
    </w:p>
    <w:p w:rsidR="00361DE0" w:rsidRDefault="00361DE0" w:rsidP="00361DE0">
      <w:pPr>
        <w:pStyle w:val="ListParagraph"/>
        <w:numPr>
          <w:ilvl w:val="0"/>
          <w:numId w:val="9"/>
        </w:numPr>
        <w:rPr>
          <w:rFonts w:ascii="Verdana" w:hAnsi="Verdana" w:cs="Times New Roman"/>
          <w:sz w:val="28"/>
          <w:szCs w:val="28"/>
        </w:rPr>
      </w:pPr>
      <w:r>
        <w:rPr>
          <w:rFonts w:ascii="Verdana" w:hAnsi="Verdana" w:cs="Times New Roman"/>
          <w:sz w:val="28"/>
          <w:szCs w:val="28"/>
        </w:rPr>
        <w:t>It depends on the agency, the method you are using to apply, and the specific instructions provided in the job posting, if applicable</w:t>
      </w:r>
    </w:p>
    <w:p w:rsidR="00DD2A24" w:rsidRDefault="00361DE0" w:rsidP="00C96046">
      <w:pPr>
        <w:pStyle w:val="ListParagraph"/>
        <w:numPr>
          <w:ilvl w:val="0"/>
          <w:numId w:val="9"/>
        </w:numPr>
        <w:rPr>
          <w:rFonts w:ascii="Verdana" w:hAnsi="Verdana" w:cs="Times New Roman"/>
          <w:sz w:val="28"/>
          <w:szCs w:val="28"/>
        </w:rPr>
      </w:pPr>
      <w:r w:rsidRPr="00C96046">
        <w:rPr>
          <w:rFonts w:ascii="Verdana" w:hAnsi="Verdana" w:cs="Times New Roman"/>
          <w:sz w:val="28"/>
          <w:szCs w:val="28"/>
        </w:rPr>
        <w:t xml:space="preserve">At a minimum you will need documentation to support your eligibility for Schedule A, which is usually in the form of at least two of these documents: </w:t>
      </w:r>
    </w:p>
    <w:p w:rsidR="00C96046" w:rsidRDefault="00C96046" w:rsidP="00C96046">
      <w:pPr>
        <w:pStyle w:val="ListParagraph"/>
        <w:numPr>
          <w:ilvl w:val="0"/>
          <w:numId w:val="10"/>
        </w:numPr>
        <w:rPr>
          <w:rFonts w:ascii="Verdana" w:hAnsi="Verdana" w:cs="Times New Roman"/>
          <w:sz w:val="28"/>
          <w:szCs w:val="28"/>
        </w:rPr>
      </w:pPr>
      <w:r>
        <w:rPr>
          <w:rFonts w:ascii="Verdana" w:hAnsi="Verdana" w:cs="Times New Roman"/>
          <w:sz w:val="28"/>
          <w:szCs w:val="28"/>
        </w:rPr>
        <w:t xml:space="preserve">Certification letter signed by your Vocational Rehabilitation Counselor or Medical Professional, and </w:t>
      </w:r>
    </w:p>
    <w:p w:rsidR="00C96046" w:rsidRDefault="00C96046" w:rsidP="00C96046">
      <w:pPr>
        <w:pStyle w:val="ListParagraph"/>
        <w:numPr>
          <w:ilvl w:val="0"/>
          <w:numId w:val="10"/>
        </w:numPr>
        <w:rPr>
          <w:rFonts w:ascii="Verdana" w:hAnsi="Verdana" w:cs="Times New Roman"/>
          <w:sz w:val="28"/>
          <w:szCs w:val="28"/>
        </w:rPr>
      </w:pPr>
      <w:r>
        <w:rPr>
          <w:rFonts w:ascii="Verdana" w:hAnsi="Verdana" w:cs="Times New Roman"/>
          <w:sz w:val="28"/>
          <w:szCs w:val="28"/>
        </w:rPr>
        <w:t>A copy of your Social Security Benefits letter dated within 30 days of your application or request for consideration for employment; or</w:t>
      </w:r>
    </w:p>
    <w:p w:rsidR="00C96046" w:rsidRDefault="00C96046" w:rsidP="00C96046">
      <w:pPr>
        <w:pStyle w:val="ListParagraph"/>
        <w:numPr>
          <w:ilvl w:val="0"/>
          <w:numId w:val="10"/>
        </w:numPr>
        <w:rPr>
          <w:rFonts w:ascii="Verdana" w:hAnsi="Verdana" w:cs="Times New Roman"/>
          <w:sz w:val="28"/>
          <w:szCs w:val="28"/>
        </w:rPr>
      </w:pPr>
      <w:r>
        <w:rPr>
          <w:rFonts w:ascii="Verdana" w:hAnsi="Verdana" w:cs="Times New Roman"/>
          <w:sz w:val="28"/>
          <w:szCs w:val="28"/>
        </w:rPr>
        <w:t>A Self-Identification of Disability form, also known as a SF-256 form</w:t>
      </w:r>
    </w:p>
    <w:p w:rsidR="00C96046" w:rsidRDefault="00C96046" w:rsidP="00C96046">
      <w:pPr>
        <w:ind w:left="105"/>
        <w:rPr>
          <w:rFonts w:ascii="Verdana" w:hAnsi="Verdana" w:cs="Times New Roman"/>
          <w:b/>
          <w:sz w:val="28"/>
          <w:szCs w:val="28"/>
        </w:rPr>
      </w:pPr>
      <w:r>
        <w:rPr>
          <w:rFonts w:ascii="Verdana" w:hAnsi="Verdana" w:cs="Times New Roman"/>
          <w:b/>
          <w:sz w:val="28"/>
          <w:szCs w:val="28"/>
        </w:rPr>
        <w:t>In addition, you will need:</w:t>
      </w:r>
    </w:p>
    <w:p w:rsidR="00C96046" w:rsidRPr="00C96046" w:rsidRDefault="00C96046" w:rsidP="00C96046">
      <w:pPr>
        <w:pStyle w:val="ListParagraph"/>
        <w:numPr>
          <w:ilvl w:val="0"/>
          <w:numId w:val="11"/>
        </w:numPr>
        <w:rPr>
          <w:rFonts w:ascii="Verdana" w:hAnsi="Verdana" w:cs="Times New Roman"/>
          <w:sz w:val="28"/>
          <w:szCs w:val="28"/>
        </w:rPr>
      </w:pPr>
      <w:r>
        <w:rPr>
          <w:rFonts w:ascii="Verdana" w:hAnsi="Verdana" w:cs="Times New Roman"/>
          <w:sz w:val="28"/>
          <w:szCs w:val="28"/>
        </w:rPr>
        <w:t xml:space="preserve">A Resume and/or application that outline your education, work history, and qualifications </w:t>
      </w:r>
      <w:r w:rsidRPr="00C96046">
        <w:rPr>
          <w:rFonts w:ascii="Verdana" w:hAnsi="Verdana" w:cs="Times New Roman"/>
          <w:sz w:val="28"/>
          <w:szCs w:val="28"/>
          <w:u w:val="single"/>
        </w:rPr>
        <w:t>and that contain all information required by the federal government, including the request for Schedule A consideration</w:t>
      </w:r>
    </w:p>
    <w:p w:rsidR="00BF1D63" w:rsidRPr="00C96046" w:rsidRDefault="00C96046" w:rsidP="00C96046">
      <w:pPr>
        <w:pStyle w:val="ListParagraph"/>
        <w:numPr>
          <w:ilvl w:val="0"/>
          <w:numId w:val="11"/>
        </w:numPr>
        <w:rPr>
          <w:rFonts w:ascii="Verdana" w:hAnsi="Verdana" w:cs="Times New Roman"/>
          <w:b/>
          <w:color w:val="000000" w:themeColor="text1"/>
          <w:sz w:val="28"/>
          <w:szCs w:val="28"/>
        </w:rPr>
      </w:pPr>
      <w:r>
        <w:rPr>
          <w:rFonts w:ascii="Verdana" w:hAnsi="Verdana" w:cs="Times New Roman"/>
          <w:color w:val="000000" w:themeColor="text1"/>
          <w:sz w:val="28"/>
          <w:szCs w:val="28"/>
        </w:rPr>
        <w:t>Any other documents as specified for a specific posted open position</w:t>
      </w:r>
    </w:p>
    <w:p w:rsidR="00C96046" w:rsidRPr="00207267" w:rsidRDefault="00C96046" w:rsidP="00C96046">
      <w:pPr>
        <w:pStyle w:val="ListParagraph"/>
        <w:numPr>
          <w:ilvl w:val="0"/>
          <w:numId w:val="11"/>
        </w:numPr>
        <w:rPr>
          <w:rFonts w:ascii="Verdana" w:hAnsi="Verdana" w:cs="Times New Roman"/>
          <w:b/>
          <w:color w:val="000000" w:themeColor="text1"/>
          <w:sz w:val="28"/>
          <w:szCs w:val="28"/>
        </w:rPr>
      </w:pPr>
      <w:r>
        <w:rPr>
          <w:rFonts w:ascii="Verdana" w:hAnsi="Verdana" w:cs="Times New Roman"/>
          <w:color w:val="000000" w:themeColor="text1"/>
          <w:sz w:val="28"/>
          <w:szCs w:val="28"/>
        </w:rPr>
        <w:t xml:space="preserve">You must meet the </w:t>
      </w:r>
      <w:r w:rsidRPr="00C96046">
        <w:rPr>
          <w:rFonts w:ascii="Verdana" w:hAnsi="Verdana" w:cs="Times New Roman"/>
          <w:color w:val="000000" w:themeColor="text1"/>
          <w:sz w:val="28"/>
          <w:szCs w:val="28"/>
          <w:u w:val="single"/>
        </w:rPr>
        <w:t>minimum requirements and qualifications</w:t>
      </w:r>
      <w:r>
        <w:rPr>
          <w:rFonts w:ascii="Verdana" w:hAnsi="Verdana" w:cs="Times New Roman"/>
          <w:color w:val="000000" w:themeColor="text1"/>
          <w:sz w:val="28"/>
          <w:szCs w:val="28"/>
        </w:rPr>
        <w:t xml:space="preserve"> of the position type sought, including education, work experience or combination of both</w:t>
      </w:r>
    </w:p>
    <w:p w:rsidR="00207267" w:rsidRDefault="00207267" w:rsidP="00207267">
      <w:pPr>
        <w:ind w:left="105"/>
        <w:rPr>
          <w:rFonts w:ascii="Verdana" w:hAnsi="Verdana" w:cs="Times New Roman"/>
          <w:sz w:val="28"/>
          <w:szCs w:val="28"/>
        </w:rPr>
      </w:pPr>
      <w:r>
        <w:rPr>
          <w:rFonts w:ascii="Verdana" w:hAnsi="Verdana" w:cs="Times New Roman"/>
          <w:color w:val="4BACC6" w:themeColor="accent5"/>
          <w:sz w:val="28"/>
          <w:szCs w:val="28"/>
          <w:u w:val="single"/>
        </w:rPr>
        <w:lastRenderedPageBreak/>
        <w:t>How do I begin the process?</w:t>
      </w:r>
    </w:p>
    <w:p w:rsidR="00207267" w:rsidRDefault="00207267" w:rsidP="00207267">
      <w:pPr>
        <w:ind w:left="105"/>
        <w:rPr>
          <w:rFonts w:ascii="Verdana" w:hAnsi="Verdana" w:cs="Times New Roman"/>
          <w:sz w:val="28"/>
          <w:szCs w:val="28"/>
        </w:rPr>
      </w:pPr>
      <w:r>
        <w:rPr>
          <w:rFonts w:ascii="Verdana" w:hAnsi="Verdana" w:cs="Times New Roman"/>
          <w:sz w:val="28"/>
          <w:szCs w:val="28"/>
        </w:rPr>
        <w:t xml:space="preserve">In order to make the process as easy as possible for you, we have compiled a list of documents that may be required (along with the instructions on where or how to obtain the documents), and examples </w:t>
      </w:r>
      <w:r w:rsidR="00A6158B">
        <w:rPr>
          <w:rFonts w:ascii="Verdana" w:hAnsi="Verdana" w:cs="Times New Roman"/>
          <w:sz w:val="28"/>
          <w:szCs w:val="28"/>
        </w:rPr>
        <w:t xml:space="preserve">of what the documents look like.  </w:t>
      </w:r>
    </w:p>
    <w:p w:rsidR="00A6158B" w:rsidRDefault="00A6158B" w:rsidP="00A6158B">
      <w:pPr>
        <w:pStyle w:val="ListParagraph"/>
        <w:numPr>
          <w:ilvl w:val="0"/>
          <w:numId w:val="12"/>
        </w:numPr>
        <w:spacing w:after="120" w:line="240" w:lineRule="auto"/>
        <w:rPr>
          <w:rFonts w:ascii="Verdana" w:hAnsi="Verdana" w:cs="Times New Roman"/>
          <w:sz w:val="28"/>
          <w:szCs w:val="28"/>
        </w:rPr>
      </w:pPr>
      <w:r>
        <w:rPr>
          <w:rFonts w:ascii="Verdana" w:hAnsi="Verdana" w:cs="Times New Roman"/>
          <w:sz w:val="28"/>
          <w:szCs w:val="28"/>
        </w:rPr>
        <w:t xml:space="preserve">If you haven’t already done so, sign up for your free account at </w:t>
      </w:r>
      <w:hyperlink r:id="rId11" w:history="1">
        <w:r w:rsidRPr="00132399">
          <w:rPr>
            <w:rStyle w:val="Hyperlink"/>
            <w:rFonts w:ascii="Verdana" w:hAnsi="Verdana" w:cs="Times New Roman"/>
            <w:sz w:val="28"/>
            <w:szCs w:val="28"/>
          </w:rPr>
          <w:t>www.usajobs.gov</w:t>
        </w:r>
      </w:hyperlink>
      <w:r>
        <w:rPr>
          <w:rFonts w:ascii="Verdana" w:hAnsi="Verdana" w:cs="Times New Roman"/>
          <w:sz w:val="28"/>
          <w:szCs w:val="28"/>
        </w:rPr>
        <w:t xml:space="preserve"> , then prepare your Resume</w:t>
      </w:r>
    </w:p>
    <w:p w:rsidR="00207267" w:rsidRDefault="00A6158B" w:rsidP="00A6158B">
      <w:pPr>
        <w:spacing w:after="120" w:line="240" w:lineRule="auto"/>
        <w:ind w:left="210"/>
        <w:rPr>
          <w:rFonts w:ascii="Verdana" w:hAnsi="Verdana" w:cs="Times New Roman"/>
          <w:sz w:val="28"/>
          <w:szCs w:val="28"/>
        </w:rPr>
      </w:pPr>
      <w:r>
        <w:rPr>
          <w:rFonts w:ascii="Verdana" w:hAnsi="Verdana" w:cs="Times New Roman"/>
          <w:sz w:val="28"/>
          <w:szCs w:val="28"/>
        </w:rPr>
        <w:t>using the Resume Builder</w:t>
      </w:r>
      <w:r w:rsidRPr="00A6158B">
        <w:rPr>
          <w:rFonts w:ascii="Verdana" w:hAnsi="Verdana" w:cs="Times New Roman"/>
          <w:sz w:val="28"/>
          <w:szCs w:val="28"/>
        </w:rPr>
        <w:t xml:space="preserve"> </w:t>
      </w:r>
      <w:r>
        <w:rPr>
          <w:rFonts w:ascii="Verdana" w:hAnsi="Verdana" w:cs="Times New Roman"/>
          <w:sz w:val="28"/>
          <w:szCs w:val="28"/>
        </w:rPr>
        <w:t xml:space="preserve">at the </w:t>
      </w:r>
      <w:hyperlink r:id="rId12" w:history="1">
        <w:r w:rsidRPr="00132399">
          <w:rPr>
            <w:rStyle w:val="Hyperlink"/>
            <w:rFonts w:ascii="Verdana" w:hAnsi="Verdana" w:cs="Times New Roman"/>
            <w:sz w:val="28"/>
            <w:szCs w:val="28"/>
          </w:rPr>
          <w:t>www.usajobs.gov</w:t>
        </w:r>
      </w:hyperlink>
      <w:r>
        <w:rPr>
          <w:rFonts w:ascii="Verdana" w:hAnsi="Verdana" w:cs="Times New Roman"/>
          <w:sz w:val="28"/>
          <w:szCs w:val="28"/>
        </w:rPr>
        <w:t xml:space="preserve"> website. Be sure to answer every question to the best of your ability. Some of the common items that are often overlooked when building the resume are:</w:t>
      </w:r>
    </w:p>
    <w:p w:rsidR="00874C54" w:rsidRDefault="00FC1BB0" w:rsidP="00874C54">
      <w:pPr>
        <w:pStyle w:val="ListParagraph"/>
        <w:numPr>
          <w:ilvl w:val="0"/>
          <w:numId w:val="13"/>
        </w:numPr>
        <w:spacing w:after="120" w:line="240" w:lineRule="auto"/>
        <w:rPr>
          <w:rFonts w:ascii="Verdana" w:hAnsi="Verdana" w:cs="Times New Roman"/>
          <w:sz w:val="28"/>
          <w:szCs w:val="28"/>
        </w:rPr>
      </w:pPr>
      <w:r>
        <w:rPr>
          <w:rFonts w:ascii="Verdana" w:hAnsi="Verdana" w:cs="Times New Roman"/>
          <w:sz w:val="28"/>
          <w:szCs w:val="28"/>
        </w:rPr>
        <w:t>Average hours worked per week</w:t>
      </w:r>
    </w:p>
    <w:p w:rsidR="00FC1BB0" w:rsidRDefault="00FC1BB0" w:rsidP="00874C54">
      <w:pPr>
        <w:pStyle w:val="ListParagraph"/>
        <w:numPr>
          <w:ilvl w:val="0"/>
          <w:numId w:val="13"/>
        </w:numPr>
        <w:spacing w:after="120" w:line="240" w:lineRule="auto"/>
        <w:rPr>
          <w:rFonts w:ascii="Verdana" w:hAnsi="Verdana" w:cs="Times New Roman"/>
          <w:sz w:val="28"/>
          <w:szCs w:val="28"/>
        </w:rPr>
      </w:pPr>
      <w:r>
        <w:rPr>
          <w:rFonts w:ascii="Verdana" w:hAnsi="Verdana" w:cs="Times New Roman"/>
          <w:sz w:val="28"/>
          <w:szCs w:val="28"/>
        </w:rPr>
        <w:t>Salary information</w:t>
      </w:r>
    </w:p>
    <w:p w:rsidR="00FC1BB0" w:rsidRDefault="00FC1BB0" w:rsidP="00874C54">
      <w:pPr>
        <w:pStyle w:val="ListParagraph"/>
        <w:numPr>
          <w:ilvl w:val="0"/>
          <w:numId w:val="13"/>
        </w:numPr>
        <w:spacing w:after="120" w:line="240" w:lineRule="auto"/>
        <w:rPr>
          <w:rFonts w:ascii="Verdana" w:hAnsi="Verdana" w:cs="Times New Roman"/>
          <w:sz w:val="28"/>
          <w:szCs w:val="28"/>
        </w:rPr>
      </w:pPr>
      <w:r>
        <w:rPr>
          <w:rFonts w:ascii="Verdana" w:hAnsi="Verdana" w:cs="Times New Roman"/>
          <w:sz w:val="28"/>
          <w:szCs w:val="28"/>
        </w:rPr>
        <w:t>Name and phone number of Supervisor</w:t>
      </w:r>
    </w:p>
    <w:p w:rsidR="00FC1BB0" w:rsidRDefault="00FC1BB0" w:rsidP="00874C54">
      <w:pPr>
        <w:pStyle w:val="ListParagraph"/>
        <w:numPr>
          <w:ilvl w:val="0"/>
          <w:numId w:val="13"/>
        </w:numPr>
        <w:spacing w:after="120" w:line="240" w:lineRule="auto"/>
        <w:rPr>
          <w:rFonts w:ascii="Verdana" w:hAnsi="Verdana" w:cs="Times New Roman"/>
          <w:sz w:val="28"/>
          <w:szCs w:val="28"/>
        </w:rPr>
      </w:pPr>
      <w:r>
        <w:rPr>
          <w:rFonts w:ascii="Verdana" w:hAnsi="Verdana" w:cs="Times New Roman"/>
          <w:sz w:val="28"/>
          <w:szCs w:val="28"/>
        </w:rPr>
        <w:t>College GPA</w:t>
      </w:r>
    </w:p>
    <w:p w:rsidR="00FC1BB0" w:rsidRDefault="00FC1BB0" w:rsidP="00874C54">
      <w:pPr>
        <w:pStyle w:val="ListParagraph"/>
        <w:numPr>
          <w:ilvl w:val="0"/>
          <w:numId w:val="13"/>
        </w:numPr>
        <w:spacing w:after="120" w:line="240" w:lineRule="auto"/>
        <w:rPr>
          <w:rFonts w:ascii="Verdana" w:hAnsi="Verdana" w:cs="Times New Roman"/>
          <w:sz w:val="28"/>
          <w:szCs w:val="28"/>
        </w:rPr>
      </w:pPr>
      <w:r>
        <w:rPr>
          <w:rFonts w:ascii="Verdana" w:hAnsi="Verdana" w:cs="Times New Roman"/>
          <w:sz w:val="28"/>
          <w:szCs w:val="28"/>
        </w:rPr>
        <w:t>Request for Schedule A consideration (should be typed within the “additional” information section of the Resume Builder)</w:t>
      </w:r>
    </w:p>
    <w:p w:rsidR="00FC1BB0" w:rsidRDefault="00FC1BB0" w:rsidP="00874C54">
      <w:pPr>
        <w:pStyle w:val="ListParagraph"/>
        <w:numPr>
          <w:ilvl w:val="0"/>
          <w:numId w:val="13"/>
        </w:numPr>
        <w:spacing w:after="120" w:line="240" w:lineRule="auto"/>
        <w:rPr>
          <w:rFonts w:ascii="Verdana" w:hAnsi="Verdana" w:cs="Times New Roman"/>
          <w:sz w:val="28"/>
          <w:szCs w:val="28"/>
        </w:rPr>
      </w:pPr>
      <w:r>
        <w:rPr>
          <w:rFonts w:ascii="Verdana" w:hAnsi="Verdana" w:cs="Times New Roman"/>
          <w:sz w:val="28"/>
          <w:szCs w:val="28"/>
        </w:rPr>
        <w:t>Geographical area where you would consider taking a position</w:t>
      </w:r>
    </w:p>
    <w:p w:rsidR="00FC1BB0" w:rsidRDefault="00FC1BB0" w:rsidP="00874C54">
      <w:pPr>
        <w:pStyle w:val="ListParagraph"/>
        <w:numPr>
          <w:ilvl w:val="0"/>
          <w:numId w:val="13"/>
        </w:numPr>
        <w:spacing w:after="120" w:line="240" w:lineRule="auto"/>
        <w:rPr>
          <w:rFonts w:ascii="Verdana" w:hAnsi="Verdana" w:cs="Times New Roman"/>
          <w:sz w:val="28"/>
          <w:szCs w:val="28"/>
        </w:rPr>
      </w:pPr>
      <w:r>
        <w:rPr>
          <w:rFonts w:ascii="Verdana" w:hAnsi="Verdana" w:cs="Times New Roman"/>
          <w:sz w:val="28"/>
          <w:szCs w:val="28"/>
        </w:rPr>
        <w:t>Available References (do not re-list past Supervisors or relatives)</w:t>
      </w:r>
    </w:p>
    <w:p w:rsidR="00FC1BB0" w:rsidRDefault="00FC1BB0" w:rsidP="00874C54">
      <w:pPr>
        <w:pStyle w:val="ListParagraph"/>
        <w:numPr>
          <w:ilvl w:val="0"/>
          <w:numId w:val="13"/>
        </w:numPr>
        <w:spacing w:after="120" w:line="240" w:lineRule="auto"/>
        <w:rPr>
          <w:rFonts w:ascii="Verdana" w:hAnsi="Verdana" w:cs="Times New Roman"/>
          <w:sz w:val="28"/>
          <w:szCs w:val="28"/>
        </w:rPr>
      </w:pPr>
      <w:r>
        <w:rPr>
          <w:rFonts w:ascii="Verdana" w:hAnsi="Verdana" w:cs="Times New Roman"/>
          <w:sz w:val="28"/>
          <w:szCs w:val="28"/>
        </w:rPr>
        <w:t>Double check your Resume for typos, grammatical errors, and be sure to cover all gaps in employment</w:t>
      </w:r>
    </w:p>
    <w:p w:rsidR="00FC1BB0" w:rsidRPr="00FC1BB0" w:rsidRDefault="00FC1BB0" w:rsidP="00FC1BB0">
      <w:pPr>
        <w:spacing w:after="120" w:line="240" w:lineRule="auto"/>
        <w:ind w:left="714"/>
        <w:rPr>
          <w:rFonts w:ascii="Verdana" w:hAnsi="Verdana" w:cs="Times New Roman"/>
          <w:sz w:val="28"/>
          <w:szCs w:val="28"/>
        </w:rPr>
      </w:pPr>
    </w:p>
    <w:p w:rsidR="00FC1BB0" w:rsidRDefault="00FC1BB0" w:rsidP="00FC1BB0">
      <w:pPr>
        <w:pStyle w:val="ListParagraph"/>
        <w:numPr>
          <w:ilvl w:val="0"/>
          <w:numId w:val="12"/>
        </w:numPr>
        <w:spacing w:after="120" w:line="240" w:lineRule="auto"/>
        <w:rPr>
          <w:rFonts w:ascii="Verdana" w:hAnsi="Verdana" w:cs="Times New Roman"/>
          <w:sz w:val="28"/>
          <w:szCs w:val="28"/>
        </w:rPr>
      </w:pPr>
      <w:r>
        <w:rPr>
          <w:rFonts w:ascii="Verdana" w:hAnsi="Verdana" w:cs="Times New Roman"/>
          <w:sz w:val="28"/>
          <w:szCs w:val="28"/>
        </w:rPr>
        <w:t>If you would like your Consultant to review your Resume, you can send a printed copy of the Resume via fax or mail</w:t>
      </w:r>
    </w:p>
    <w:p w:rsidR="00FC1BB0" w:rsidRDefault="00FC1BB0" w:rsidP="00FC1BB0">
      <w:pPr>
        <w:spacing w:after="120" w:line="240" w:lineRule="auto"/>
        <w:ind w:left="570"/>
        <w:rPr>
          <w:rFonts w:ascii="Verdana" w:hAnsi="Verdana" w:cs="Times New Roman"/>
          <w:sz w:val="28"/>
          <w:szCs w:val="28"/>
        </w:rPr>
      </w:pPr>
    </w:p>
    <w:p w:rsidR="00FC1BB0" w:rsidRDefault="00FC1BB0" w:rsidP="00FC1BB0">
      <w:pPr>
        <w:spacing w:after="120" w:line="240" w:lineRule="auto"/>
        <w:ind w:left="570"/>
        <w:rPr>
          <w:rFonts w:ascii="Verdana" w:hAnsi="Verdana" w:cs="Times New Roman"/>
          <w:sz w:val="28"/>
          <w:szCs w:val="28"/>
        </w:rPr>
      </w:pPr>
    </w:p>
    <w:p w:rsidR="00FC1BB0" w:rsidRDefault="00FC1BB0" w:rsidP="00FC1BB0">
      <w:pPr>
        <w:spacing w:after="120" w:line="240" w:lineRule="auto"/>
        <w:ind w:left="570"/>
        <w:rPr>
          <w:rFonts w:ascii="Verdana" w:hAnsi="Verdana" w:cs="Times New Roman"/>
          <w:color w:val="4BACC6" w:themeColor="accent5"/>
          <w:sz w:val="28"/>
          <w:szCs w:val="28"/>
          <w:u w:val="single"/>
        </w:rPr>
      </w:pPr>
      <w:r>
        <w:rPr>
          <w:rFonts w:ascii="Verdana" w:hAnsi="Verdana" w:cs="Times New Roman"/>
          <w:color w:val="4BACC6" w:themeColor="accent5"/>
          <w:sz w:val="28"/>
          <w:szCs w:val="28"/>
          <w:u w:val="single"/>
        </w:rPr>
        <w:t>How do I begin the process? (Continues)</w:t>
      </w:r>
    </w:p>
    <w:p w:rsidR="008B58A1" w:rsidRDefault="008B58A1" w:rsidP="00FC1BB0">
      <w:pPr>
        <w:spacing w:after="120" w:line="240" w:lineRule="auto"/>
        <w:ind w:left="570"/>
        <w:rPr>
          <w:rFonts w:ascii="Verdana" w:hAnsi="Verdana" w:cs="Times New Roman"/>
          <w:color w:val="4BACC6" w:themeColor="accent5"/>
          <w:sz w:val="28"/>
          <w:szCs w:val="28"/>
          <w:u w:val="single"/>
        </w:rPr>
      </w:pPr>
    </w:p>
    <w:p w:rsidR="00FC1BB0" w:rsidRDefault="008B58A1" w:rsidP="008B58A1">
      <w:pPr>
        <w:pStyle w:val="ListParagraph"/>
        <w:numPr>
          <w:ilvl w:val="0"/>
          <w:numId w:val="12"/>
        </w:numPr>
        <w:spacing w:after="120" w:line="240" w:lineRule="auto"/>
        <w:rPr>
          <w:rFonts w:ascii="Verdana" w:hAnsi="Verdana" w:cs="Times New Roman"/>
          <w:sz w:val="28"/>
          <w:szCs w:val="28"/>
        </w:rPr>
      </w:pPr>
      <w:r>
        <w:rPr>
          <w:rFonts w:ascii="Verdana" w:hAnsi="Verdana" w:cs="Times New Roman"/>
          <w:sz w:val="28"/>
          <w:szCs w:val="28"/>
        </w:rPr>
        <w:lastRenderedPageBreak/>
        <w:t>Create a cover letter that briefly discusses your qualifications, requests Schedule A consideration, and is generic enough to apply for multiple positions</w:t>
      </w:r>
    </w:p>
    <w:p w:rsidR="008B58A1" w:rsidRPr="008B58A1" w:rsidRDefault="008B58A1" w:rsidP="008B58A1">
      <w:pPr>
        <w:spacing w:after="120" w:line="240" w:lineRule="auto"/>
        <w:ind w:left="570"/>
        <w:rPr>
          <w:rFonts w:ascii="Verdana" w:hAnsi="Verdana" w:cs="Times New Roman"/>
          <w:sz w:val="28"/>
          <w:szCs w:val="28"/>
        </w:rPr>
      </w:pPr>
    </w:p>
    <w:p w:rsidR="008B58A1" w:rsidRDefault="008B58A1" w:rsidP="008B58A1">
      <w:pPr>
        <w:pStyle w:val="ListParagraph"/>
        <w:numPr>
          <w:ilvl w:val="0"/>
          <w:numId w:val="12"/>
        </w:numPr>
        <w:spacing w:after="120" w:line="240" w:lineRule="auto"/>
        <w:rPr>
          <w:rFonts w:ascii="Verdana" w:hAnsi="Verdana" w:cs="Times New Roman"/>
          <w:sz w:val="28"/>
          <w:szCs w:val="28"/>
        </w:rPr>
      </w:pPr>
      <w:r>
        <w:rPr>
          <w:rFonts w:ascii="Verdana" w:hAnsi="Verdana" w:cs="Times New Roman"/>
          <w:sz w:val="28"/>
          <w:szCs w:val="28"/>
        </w:rPr>
        <w:t>Gather your documentation</w:t>
      </w:r>
    </w:p>
    <w:p w:rsidR="008B58A1" w:rsidRPr="008B58A1" w:rsidRDefault="008B58A1" w:rsidP="008B58A1">
      <w:pPr>
        <w:pStyle w:val="ListParagraph"/>
        <w:rPr>
          <w:rFonts w:ascii="Verdana" w:hAnsi="Verdana" w:cs="Times New Roman"/>
          <w:sz w:val="28"/>
          <w:szCs w:val="28"/>
        </w:rPr>
      </w:pPr>
    </w:p>
    <w:p w:rsidR="008B58A1" w:rsidRDefault="008B58A1" w:rsidP="008B58A1">
      <w:pPr>
        <w:pStyle w:val="ListParagraph"/>
        <w:numPr>
          <w:ilvl w:val="0"/>
          <w:numId w:val="12"/>
        </w:numPr>
        <w:spacing w:after="120" w:line="240" w:lineRule="auto"/>
        <w:ind w:left="720"/>
        <w:rPr>
          <w:rFonts w:ascii="Verdana" w:hAnsi="Verdana" w:cs="Times New Roman"/>
          <w:sz w:val="28"/>
          <w:szCs w:val="28"/>
        </w:rPr>
      </w:pPr>
      <w:r w:rsidRPr="008B58A1">
        <w:rPr>
          <w:rFonts w:ascii="Verdana" w:hAnsi="Verdana" w:cs="Times New Roman"/>
          <w:sz w:val="28"/>
          <w:szCs w:val="28"/>
        </w:rPr>
        <w:t>Once you have all of your documents ready and available, keep the originals for your records, but mail copies of the documents to your Consultant. After review, we will notify you of any necessary changes, then label and put the documents in the accepted order.</w:t>
      </w:r>
    </w:p>
    <w:p w:rsidR="008B58A1" w:rsidRPr="008B58A1" w:rsidRDefault="008B58A1" w:rsidP="008B58A1">
      <w:pPr>
        <w:pStyle w:val="ListParagraph"/>
        <w:rPr>
          <w:rFonts w:ascii="Verdana" w:hAnsi="Verdana" w:cs="Times New Roman"/>
          <w:sz w:val="28"/>
          <w:szCs w:val="28"/>
        </w:rPr>
      </w:pPr>
    </w:p>
    <w:p w:rsidR="008B58A1" w:rsidRDefault="008B58A1" w:rsidP="008B58A1">
      <w:pPr>
        <w:pStyle w:val="ListParagraph"/>
        <w:numPr>
          <w:ilvl w:val="0"/>
          <w:numId w:val="12"/>
        </w:numPr>
        <w:spacing w:after="120" w:line="240" w:lineRule="auto"/>
        <w:ind w:left="720"/>
        <w:rPr>
          <w:rFonts w:ascii="Verdana" w:hAnsi="Verdana" w:cs="Times New Roman"/>
          <w:sz w:val="28"/>
          <w:szCs w:val="28"/>
        </w:rPr>
      </w:pPr>
      <w:r w:rsidRPr="008B58A1">
        <w:rPr>
          <w:rFonts w:ascii="Verdana" w:hAnsi="Verdana" w:cs="Times New Roman"/>
          <w:sz w:val="28"/>
          <w:szCs w:val="28"/>
        </w:rPr>
        <w:t xml:space="preserve">The </w:t>
      </w:r>
      <w:hyperlink r:id="rId13" w:history="1">
        <w:r w:rsidRPr="008B58A1">
          <w:rPr>
            <w:rStyle w:val="Hyperlink"/>
            <w:rFonts w:ascii="Verdana" w:hAnsi="Verdana" w:cs="Times New Roman"/>
            <w:sz w:val="28"/>
            <w:szCs w:val="28"/>
          </w:rPr>
          <w:t>www.usajobs.gov</w:t>
        </w:r>
      </w:hyperlink>
      <w:r>
        <w:rPr>
          <w:rFonts w:ascii="Verdana" w:hAnsi="Verdana" w:cs="Times New Roman"/>
          <w:sz w:val="28"/>
          <w:szCs w:val="28"/>
        </w:rPr>
        <w:t xml:space="preserve"> website will allow you to store up to 5 documents at the site. This makes it much easier for you to apply for posted positions. </w:t>
      </w:r>
    </w:p>
    <w:p w:rsidR="00DA132B" w:rsidRPr="00DA132B" w:rsidRDefault="00DA132B" w:rsidP="00DA132B">
      <w:pPr>
        <w:pStyle w:val="ListParagraph"/>
        <w:rPr>
          <w:rFonts w:ascii="Verdana" w:hAnsi="Verdana" w:cs="Times New Roman"/>
          <w:sz w:val="28"/>
          <w:szCs w:val="28"/>
        </w:rPr>
      </w:pPr>
    </w:p>
    <w:p w:rsidR="00DA132B" w:rsidRDefault="00DA132B" w:rsidP="008B58A1">
      <w:pPr>
        <w:pStyle w:val="ListParagraph"/>
        <w:numPr>
          <w:ilvl w:val="0"/>
          <w:numId w:val="12"/>
        </w:numPr>
        <w:spacing w:after="120" w:line="240" w:lineRule="auto"/>
        <w:ind w:left="720"/>
        <w:rPr>
          <w:rFonts w:ascii="Verdana" w:hAnsi="Verdana" w:cs="Times New Roman"/>
          <w:sz w:val="28"/>
          <w:szCs w:val="28"/>
        </w:rPr>
      </w:pPr>
      <w:r>
        <w:rPr>
          <w:rFonts w:ascii="Verdana" w:hAnsi="Verdana" w:cs="Times New Roman"/>
          <w:sz w:val="28"/>
          <w:szCs w:val="28"/>
        </w:rPr>
        <w:t>At that point, we can partner to get the applications submitted, contact the Placement Coordinators or Hiring Managers, and work towards finding the job for you</w:t>
      </w:r>
    </w:p>
    <w:p w:rsidR="00DA132B" w:rsidRPr="00DA132B" w:rsidRDefault="00DA132B" w:rsidP="00DA132B">
      <w:pPr>
        <w:pStyle w:val="ListParagraph"/>
        <w:rPr>
          <w:rFonts w:ascii="Verdana" w:hAnsi="Verdana" w:cs="Times New Roman"/>
          <w:sz w:val="28"/>
          <w:szCs w:val="28"/>
        </w:rPr>
      </w:pPr>
    </w:p>
    <w:p w:rsidR="00DA132B" w:rsidRDefault="00DA132B" w:rsidP="00DA132B">
      <w:pPr>
        <w:spacing w:after="120" w:line="240" w:lineRule="auto"/>
        <w:ind w:left="360"/>
        <w:rPr>
          <w:rFonts w:ascii="Verdana" w:hAnsi="Verdana" w:cs="Times New Roman"/>
          <w:color w:val="4BACC6" w:themeColor="accent5"/>
          <w:sz w:val="28"/>
          <w:szCs w:val="28"/>
          <w:u w:val="single"/>
        </w:rPr>
      </w:pPr>
      <w:r>
        <w:rPr>
          <w:rFonts w:ascii="Verdana" w:hAnsi="Verdana" w:cs="Times New Roman"/>
          <w:color w:val="4BACC6" w:themeColor="accent5"/>
          <w:sz w:val="28"/>
          <w:szCs w:val="28"/>
          <w:u w:val="single"/>
        </w:rPr>
        <w:t>Required Documentation and how to obtain it</w:t>
      </w:r>
    </w:p>
    <w:p w:rsidR="00DA132B" w:rsidRDefault="00DA132B" w:rsidP="00DA132B">
      <w:pPr>
        <w:spacing w:after="120" w:line="240" w:lineRule="auto"/>
        <w:ind w:left="360"/>
        <w:rPr>
          <w:rFonts w:ascii="Verdana" w:hAnsi="Verdana" w:cs="Times New Roman"/>
          <w:sz w:val="28"/>
          <w:szCs w:val="28"/>
        </w:rPr>
      </w:pPr>
    </w:p>
    <w:p w:rsidR="00DA132B" w:rsidRDefault="00DA132B" w:rsidP="00DA132B">
      <w:pPr>
        <w:spacing w:after="120" w:line="240" w:lineRule="auto"/>
        <w:ind w:left="360"/>
        <w:rPr>
          <w:rFonts w:ascii="Verdana" w:hAnsi="Verdana" w:cs="Times New Roman"/>
          <w:sz w:val="28"/>
          <w:szCs w:val="28"/>
        </w:rPr>
      </w:pPr>
      <w:r>
        <w:rPr>
          <w:rFonts w:ascii="Verdana" w:hAnsi="Verdana" w:cs="Times New Roman"/>
          <w:sz w:val="28"/>
          <w:szCs w:val="28"/>
        </w:rPr>
        <w:t>Over the next few pages, we will go over the documents that may be required and how you can obtain them.</w:t>
      </w:r>
      <w:r w:rsidRPr="00DA132B">
        <w:rPr>
          <w:rFonts w:ascii="Verdana" w:hAnsi="Verdana" w:cs="Times New Roman"/>
          <w:sz w:val="28"/>
          <w:szCs w:val="28"/>
        </w:rPr>
        <w:t xml:space="preserve"> </w:t>
      </w:r>
    </w:p>
    <w:p w:rsidR="008D0162" w:rsidRPr="008D0162" w:rsidRDefault="008D0162" w:rsidP="00DA132B">
      <w:pPr>
        <w:spacing w:after="120" w:line="240" w:lineRule="auto"/>
        <w:ind w:left="360"/>
        <w:rPr>
          <w:rFonts w:ascii="Verdana" w:hAnsi="Verdana" w:cs="Times New Roman"/>
          <w:sz w:val="28"/>
          <w:szCs w:val="28"/>
          <w:u w:val="single"/>
        </w:rPr>
      </w:pPr>
    </w:p>
    <w:p w:rsidR="008D0162" w:rsidRDefault="008D0162" w:rsidP="00DA132B">
      <w:pPr>
        <w:spacing w:after="120" w:line="240" w:lineRule="auto"/>
        <w:ind w:left="360"/>
        <w:rPr>
          <w:rFonts w:ascii="Verdana" w:hAnsi="Verdana" w:cs="Times New Roman"/>
          <w:sz w:val="28"/>
          <w:szCs w:val="28"/>
        </w:rPr>
      </w:pPr>
    </w:p>
    <w:p w:rsidR="008D0162" w:rsidRDefault="008D0162" w:rsidP="00DA132B">
      <w:pPr>
        <w:spacing w:after="120" w:line="240" w:lineRule="auto"/>
        <w:ind w:left="360"/>
        <w:rPr>
          <w:rFonts w:ascii="Verdana" w:hAnsi="Verdana" w:cs="Times New Roman"/>
          <w:sz w:val="28"/>
          <w:szCs w:val="28"/>
        </w:rPr>
      </w:pPr>
    </w:p>
    <w:p w:rsidR="008D0162" w:rsidRDefault="008D0162" w:rsidP="00DA132B">
      <w:pPr>
        <w:spacing w:after="120" w:line="240" w:lineRule="auto"/>
        <w:ind w:left="360"/>
        <w:rPr>
          <w:rFonts w:ascii="Verdana" w:hAnsi="Verdana" w:cs="Times New Roman"/>
          <w:sz w:val="28"/>
          <w:szCs w:val="28"/>
        </w:rPr>
      </w:pPr>
    </w:p>
    <w:p w:rsidR="008D0162" w:rsidRDefault="008D0162" w:rsidP="00DA132B">
      <w:pPr>
        <w:spacing w:after="120" w:line="240" w:lineRule="auto"/>
        <w:ind w:left="360"/>
        <w:rPr>
          <w:rFonts w:ascii="Verdana" w:hAnsi="Verdana" w:cs="Times New Roman"/>
          <w:sz w:val="28"/>
          <w:szCs w:val="28"/>
        </w:rPr>
      </w:pPr>
    </w:p>
    <w:p w:rsidR="008D0162" w:rsidRDefault="008D0162" w:rsidP="00DA132B">
      <w:pPr>
        <w:spacing w:after="120" w:line="240" w:lineRule="auto"/>
        <w:ind w:left="360"/>
        <w:rPr>
          <w:rFonts w:ascii="Verdana" w:hAnsi="Verdana" w:cs="Times New Roman"/>
          <w:sz w:val="28"/>
          <w:szCs w:val="28"/>
        </w:rPr>
      </w:pPr>
    </w:p>
    <w:p w:rsidR="008D0162" w:rsidRDefault="008D0162" w:rsidP="00DA132B">
      <w:pPr>
        <w:spacing w:after="120" w:line="240" w:lineRule="auto"/>
        <w:ind w:left="360"/>
        <w:rPr>
          <w:rFonts w:ascii="Verdana" w:hAnsi="Verdana" w:cs="Times New Roman"/>
          <w:sz w:val="28"/>
          <w:szCs w:val="28"/>
        </w:rPr>
      </w:pPr>
    </w:p>
    <w:p w:rsidR="008D0162" w:rsidRDefault="008D0162" w:rsidP="00DA132B">
      <w:pPr>
        <w:spacing w:after="120" w:line="240" w:lineRule="auto"/>
        <w:ind w:left="360"/>
        <w:rPr>
          <w:rFonts w:ascii="Verdana" w:hAnsi="Verdana" w:cs="Times New Roman"/>
          <w:sz w:val="28"/>
          <w:szCs w:val="28"/>
        </w:rPr>
      </w:pPr>
    </w:p>
    <w:p w:rsidR="008D0162" w:rsidRDefault="008D0162" w:rsidP="00DA132B">
      <w:pPr>
        <w:spacing w:after="120" w:line="240" w:lineRule="auto"/>
        <w:ind w:left="360"/>
        <w:rPr>
          <w:rFonts w:ascii="Verdana" w:hAnsi="Verdana" w:cs="Times New Roman"/>
          <w:color w:val="4BACC6" w:themeColor="accent5"/>
          <w:sz w:val="28"/>
          <w:szCs w:val="28"/>
          <w:u w:val="single"/>
        </w:rPr>
      </w:pPr>
      <w:r w:rsidRPr="008D0162">
        <w:rPr>
          <w:rFonts w:ascii="Verdana" w:hAnsi="Verdana" w:cs="Times New Roman"/>
          <w:color w:val="4BACC6" w:themeColor="accent5"/>
          <w:sz w:val="28"/>
          <w:szCs w:val="28"/>
          <w:u w:val="single"/>
        </w:rPr>
        <w:lastRenderedPageBreak/>
        <w:t>Putting together your Schedule A Packet</w:t>
      </w:r>
    </w:p>
    <w:p w:rsidR="008D0162" w:rsidRDefault="008D0162" w:rsidP="00DA132B">
      <w:pPr>
        <w:spacing w:after="120" w:line="240" w:lineRule="auto"/>
        <w:ind w:left="360"/>
        <w:rPr>
          <w:rFonts w:ascii="Verdana" w:hAnsi="Verdana" w:cs="Times New Roman"/>
          <w:sz w:val="28"/>
          <w:szCs w:val="28"/>
        </w:rPr>
      </w:pPr>
    </w:p>
    <w:p w:rsidR="008D0162" w:rsidRDefault="008D0162" w:rsidP="00DA132B">
      <w:pPr>
        <w:spacing w:after="120" w:line="240" w:lineRule="auto"/>
        <w:ind w:left="360"/>
        <w:rPr>
          <w:rFonts w:ascii="Verdana" w:hAnsi="Verdana" w:cs="Times New Roman"/>
          <w:sz w:val="28"/>
          <w:szCs w:val="28"/>
        </w:rPr>
      </w:pPr>
      <w:r>
        <w:rPr>
          <w:rFonts w:ascii="Verdana" w:hAnsi="Verdana" w:cs="Times New Roman"/>
          <w:sz w:val="28"/>
          <w:szCs w:val="28"/>
          <w:u w:val="single"/>
        </w:rPr>
        <w:t>In response to posted positions:</w:t>
      </w:r>
    </w:p>
    <w:p w:rsidR="008D0162" w:rsidRDefault="008D0162" w:rsidP="00DA132B">
      <w:pPr>
        <w:spacing w:after="120" w:line="240" w:lineRule="auto"/>
        <w:ind w:left="360"/>
        <w:rPr>
          <w:rFonts w:ascii="Verdana" w:hAnsi="Verdana" w:cs="Times New Roman"/>
          <w:sz w:val="28"/>
          <w:szCs w:val="28"/>
        </w:rPr>
      </w:pPr>
    </w:p>
    <w:p w:rsidR="008D0162" w:rsidRDefault="008D0162" w:rsidP="008D0162">
      <w:pPr>
        <w:pStyle w:val="ListParagraph"/>
        <w:numPr>
          <w:ilvl w:val="0"/>
          <w:numId w:val="14"/>
        </w:numPr>
        <w:spacing w:after="120" w:line="240" w:lineRule="auto"/>
        <w:rPr>
          <w:rFonts w:ascii="Verdana" w:hAnsi="Verdana" w:cs="Times New Roman"/>
          <w:sz w:val="28"/>
          <w:szCs w:val="28"/>
        </w:rPr>
      </w:pPr>
      <w:r w:rsidRPr="008D0162">
        <w:rPr>
          <w:rFonts w:ascii="Verdana" w:hAnsi="Verdana" w:cs="Times New Roman"/>
          <w:sz w:val="28"/>
          <w:szCs w:val="28"/>
        </w:rPr>
        <w:t xml:space="preserve">For applications submitted in response to a posting at </w:t>
      </w:r>
      <w:hyperlink r:id="rId14" w:history="1">
        <w:r w:rsidRPr="008D0162">
          <w:rPr>
            <w:rStyle w:val="Hyperlink"/>
            <w:rFonts w:ascii="Verdana" w:hAnsi="Verdana" w:cs="Times New Roman"/>
            <w:sz w:val="28"/>
            <w:szCs w:val="28"/>
          </w:rPr>
          <w:t>www.usajobs.gov</w:t>
        </w:r>
      </w:hyperlink>
      <w:r w:rsidRPr="008D0162">
        <w:rPr>
          <w:rFonts w:ascii="Verdana" w:hAnsi="Verdana" w:cs="Times New Roman"/>
          <w:sz w:val="28"/>
          <w:szCs w:val="28"/>
        </w:rPr>
        <w:t>, you should follow the instructions provided in the posting.</w:t>
      </w:r>
    </w:p>
    <w:p w:rsidR="008D0162" w:rsidRDefault="008D0162" w:rsidP="008D0162">
      <w:pPr>
        <w:pStyle w:val="ListParagraph"/>
        <w:numPr>
          <w:ilvl w:val="0"/>
          <w:numId w:val="14"/>
        </w:numPr>
        <w:spacing w:after="120" w:line="240" w:lineRule="auto"/>
        <w:rPr>
          <w:rFonts w:ascii="Verdana" w:hAnsi="Verdana" w:cs="Times New Roman"/>
          <w:sz w:val="28"/>
          <w:szCs w:val="28"/>
        </w:rPr>
      </w:pPr>
      <w:r>
        <w:rPr>
          <w:rFonts w:ascii="Verdana" w:hAnsi="Verdana" w:cs="Times New Roman"/>
          <w:sz w:val="28"/>
          <w:szCs w:val="28"/>
        </w:rPr>
        <w:t>If narrative responses are required, prepare the answers in a word document and then copy and paste your answer into the application.</w:t>
      </w:r>
    </w:p>
    <w:p w:rsidR="008D0162" w:rsidRDefault="008D0162" w:rsidP="008D0162">
      <w:pPr>
        <w:pStyle w:val="ListParagraph"/>
        <w:numPr>
          <w:ilvl w:val="0"/>
          <w:numId w:val="14"/>
        </w:numPr>
        <w:spacing w:after="120" w:line="240" w:lineRule="auto"/>
        <w:rPr>
          <w:rFonts w:ascii="Verdana" w:hAnsi="Verdana" w:cs="Times New Roman"/>
          <w:sz w:val="28"/>
          <w:szCs w:val="28"/>
        </w:rPr>
      </w:pPr>
      <w:r>
        <w:rPr>
          <w:rFonts w:ascii="Verdana" w:hAnsi="Verdana" w:cs="Times New Roman"/>
          <w:sz w:val="28"/>
          <w:szCs w:val="28"/>
        </w:rPr>
        <w:t>If you apply for a position, make sure you either print or save a copy of the posting in case you need it for future use (such as interview preparation).</w:t>
      </w:r>
    </w:p>
    <w:p w:rsidR="008D0162" w:rsidRDefault="008D0162" w:rsidP="008D0162">
      <w:pPr>
        <w:spacing w:after="120" w:line="240" w:lineRule="auto"/>
        <w:ind w:left="360"/>
        <w:rPr>
          <w:rFonts w:ascii="Verdana" w:hAnsi="Verdana" w:cs="Times New Roman"/>
          <w:sz w:val="28"/>
          <w:szCs w:val="28"/>
        </w:rPr>
      </w:pPr>
    </w:p>
    <w:p w:rsidR="00CD3C32" w:rsidRDefault="00CD3C32" w:rsidP="008D0162">
      <w:pPr>
        <w:spacing w:after="120" w:line="240" w:lineRule="auto"/>
        <w:ind w:left="360"/>
        <w:rPr>
          <w:rFonts w:ascii="Verdana" w:hAnsi="Verdana" w:cs="Times New Roman"/>
          <w:color w:val="FF0000"/>
          <w:sz w:val="28"/>
          <w:szCs w:val="28"/>
        </w:rPr>
      </w:pPr>
      <w:r>
        <w:rPr>
          <w:rFonts w:ascii="Verdana" w:hAnsi="Verdana" w:cs="Times New Roman"/>
          <w:color w:val="FF0000"/>
          <w:sz w:val="28"/>
          <w:szCs w:val="28"/>
        </w:rPr>
        <w:t>Important hint: If you “save” the webpage itself, you will not be able to access the posting after the closing date and after it is removed from the system. The best process is to use the “print preview” button to view the posting in a printable format. Then use your “select all” button, “copy”, and “paste” the copied information onto a word document, then “save” the Word document. If you follow this process, you will always have a copy of the posting available to you.</w:t>
      </w:r>
    </w:p>
    <w:p w:rsidR="00CD3C32" w:rsidRDefault="00CD3C32" w:rsidP="008D0162">
      <w:pPr>
        <w:spacing w:after="120" w:line="240" w:lineRule="auto"/>
        <w:ind w:left="360"/>
        <w:rPr>
          <w:rFonts w:ascii="Verdana" w:hAnsi="Verdana" w:cs="Times New Roman"/>
          <w:color w:val="FF0000"/>
          <w:sz w:val="28"/>
          <w:szCs w:val="28"/>
        </w:rPr>
      </w:pPr>
    </w:p>
    <w:p w:rsidR="008D0162" w:rsidRDefault="00CD3C32" w:rsidP="00CD3C32">
      <w:pPr>
        <w:pStyle w:val="ListParagraph"/>
        <w:numPr>
          <w:ilvl w:val="0"/>
          <w:numId w:val="17"/>
        </w:numPr>
        <w:spacing w:after="120" w:line="240" w:lineRule="auto"/>
        <w:rPr>
          <w:rFonts w:ascii="Verdana" w:hAnsi="Verdana" w:cs="Times New Roman"/>
          <w:sz w:val="28"/>
          <w:szCs w:val="28"/>
        </w:rPr>
      </w:pPr>
      <w:r>
        <w:rPr>
          <w:rFonts w:ascii="Verdana" w:hAnsi="Verdana" w:cs="Times New Roman"/>
          <w:sz w:val="28"/>
          <w:szCs w:val="28"/>
        </w:rPr>
        <w:t xml:space="preserve">Use your documents “stored at </w:t>
      </w:r>
      <w:hyperlink r:id="rId15" w:history="1">
        <w:r w:rsidRPr="00B57BBF">
          <w:rPr>
            <w:rStyle w:val="Hyperlink"/>
            <w:rFonts w:ascii="Verdana" w:hAnsi="Verdana" w:cs="Times New Roman"/>
            <w:sz w:val="28"/>
            <w:szCs w:val="28"/>
          </w:rPr>
          <w:t>www.usajobs.gov</w:t>
        </w:r>
      </w:hyperlink>
      <w:r>
        <w:rPr>
          <w:rFonts w:ascii="Verdana" w:hAnsi="Verdana" w:cs="Times New Roman"/>
          <w:sz w:val="28"/>
          <w:szCs w:val="28"/>
        </w:rPr>
        <w:t xml:space="preserve"> whenever possible.</w:t>
      </w:r>
    </w:p>
    <w:p w:rsidR="00CD3C32" w:rsidRDefault="00CD3C32" w:rsidP="00CD3C32">
      <w:pPr>
        <w:pStyle w:val="ListParagraph"/>
        <w:numPr>
          <w:ilvl w:val="0"/>
          <w:numId w:val="17"/>
        </w:numPr>
        <w:spacing w:after="120" w:line="240" w:lineRule="auto"/>
        <w:rPr>
          <w:rFonts w:ascii="Verdana" w:hAnsi="Verdana" w:cs="Times New Roman"/>
          <w:sz w:val="28"/>
          <w:szCs w:val="28"/>
        </w:rPr>
      </w:pPr>
      <w:r>
        <w:rPr>
          <w:rFonts w:ascii="Verdana" w:hAnsi="Verdana" w:cs="Times New Roman"/>
          <w:sz w:val="28"/>
          <w:szCs w:val="28"/>
        </w:rPr>
        <w:t>Always select the “email me a copy of my answers” button at the end of the application.</w:t>
      </w:r>
    </w:p>
    <w:p w:rsidR="00CD3C32" w:rsidRDefault="00CD3C32" w:rsidP="00CD3C32">
      <w:pPr>
        <w:spacing w:after="120" w:line="240" w:lineRule="auto"/>
        <w:ind w:left="465"/>
        <w:rPr>
          <w:rFonts w:ascii="Verdana" w:hAnsi="Verdana" w:cs="Times New Roman"/>
          <w:sz w:val="28"/>
          <w:szCs w:val="28"/>
        </w:rPr>
      </w:pPr>
    </w:p>
    <w:p w:rsidR="00CD3C32" w:rsidRDefault="00CD3C32" w:rsidP="00CD3C32">
      <w:pPr>
        <w:spacing w:after="120" w:line="240" w:lineRule="auto"/>
        <w:ind w:left="465"/>
        <w:rPr>
          <w:rFonts w:ascii="Verdana" w:hAnsi="Verdana" w:cs="Times New Roman"/>
          <w:sz w:val="28"/>
          <w:szCs w:val="28"/>
        </w:rPr>
      </w:pPr>
    </w:p>
    <w:p w:rsidR="00CD3C32" w:rsidRDefault="00CD3C32" w:rsidP="00CD3C32">
      <w:pPr>
        <w:spacing w:after="120" w:line="240" w:lineRule="auto"/>
        <w:ind w:left="465"/>
        <w:rPr>
          <w:rFonts w:ascii="Verdana" w:hAnsi="Verdana" w:cs="Times New Roman"/>
          <w:sz w:val="28"/>
          <w:szCs w:val="28"/>
        </w:rPr>
      </w:pPr>
    </w:p>
    <w:p w:rsidR="00CD3C32" w:rsidRDefault="00CD3C32" w:rsidP="00CD3C32">
      <w:pPr>
        <w:spacing w:after="120" w:line="240" w:lineRule="auto"/>
        <w:ind w:left="465"/>
        <w:rPr>
          <w:rFonts w:ascii="Verdana" w:hAnsi="Verdana" w:cs="Times New Roman"/>
          <w:sz w:val="28"/>
          <w:szCs w:val="28"/>
        </w:rPr>
      </w:pPr>
    </w:p>
    <w:p w:rsidR="00CD3C32" w:rsidRDefault="00CD3C32" w:rsidP="00CD3C32">
      <w:pPr>
        <w:spacing w:after="120" w:line="240" w:lineRule="auto"/>
        <w:ind w:left="465"/>
        <w:rPr>
          <w:rFonts w:ascii="Verdana" w:hAnsi="Verdana" w:cs="Times New Roman"/>
          <w:sz w:val="28"/>
          <w:szCs w:val="28"/>
        </w:rPr>
      </w:pPr>
    </w:p>
    <w:p w:rsidR="00CD3C32" w:rsidRDefault="00CD3C32" w:rsidP="00CD3C32">
      <w:pPr>
        <w:spacing w:after="120" w:line="240" w:lineRule="auto"/>
        <w:ind w:left="465"/>
        <w:rPr>
          <w:rFonts w:ascii="Verdana" w:hAnsi="Verdana" w:cs="Times New Roman"/>
          <w:sz w:val="28"/>
          <w:szCs w:val="28"/>
        </w:rPr>
      </w:pPr>
    </w:p>
    <w:p w:rsidR="00CD3C32" w:rsidRDefault="00CD3C32" w:rsidP="00CD3C32">
      <w:pPr>
        <w:spacing w:after="120" w:line="240" w:lineRule="auto"/>
        <w:ind w:left="465"/>
        <w:rPr>
          <w:rFonts w:ascii="Verdana" w:hAnsi="Verdana" w:cs="Times New Roman"/>
          <w:color w:val="4BACC6" w:themeColor="accent5"/>
          <w:sz w:val="28"/>
          <w:szCs w:val="28"/>
          <w:u w:val="single"/>
        </w:rPr>
      </w:pPr>
      <w:r>
        <w:rPr>
          <w:rFonts w:ascii="Verdana" w:hAnsi="Verdana" w:cs="Times New Roman"/>
          <w:color w:val="4BACC6" w:themeColor="accent5"/>
          <w:sz w:val="28"/>
          <w:szCs w:val="28"/>
          <w:u w:val="single"/>
        </w:rPr>
        <w:lastRenderedPageBreak/>
        <w:t>For unsolicited packets to Placement Coordinators:</w:t>
      </w:r>
    </w:p>
    <w:p w:rsidR="00CD3C32" w:rsidRDefault="00CD3C32" w:rsidP="00CD3C32">
      <w:pPr>
        <w:spacing w:after="120" w:line="240" w:lineRule="auto"/>
        <w:ind w:left="465"/>
        <w:rPr>
          <w:rFonts w:ascii="Verdana" w:hAnsi="Verdana" w:cs="Times New Roman"/>
          <w:color w:val="4BACC6" w:themeColor="accent5"/>
          <w:sz w:val="28"/>
          <w:szCs w:val="28"/>
          <w:u w:val="single"/>
        </w:rPr>
      </w:pPr>
    </w:p>
    <w:p w:rsidR="00CD3C32" w:rsidRDefault="00CD3C32" w:rsidP="00CD3C32">
      <w:pPr>
        <w:spacing w:after="120" w:line="240" w:lineRule="auto"/>
        <w:ind w:left="465"/>
        <w:rPr>
          <w:rFonts w:ascii="Verdana" w:hAnsi="Verdana" w:cs="Times New Roman"/>
          <w:color w:val="000000" w:themeColor="text1"/>
          <w:sz w:val="28"/>
          <w:szCs w:val="28"/>
        </w:rPr>
      </w:pPr>
      <w:r>
        <w:rPr>
          <w:rFonts w:ascii="Verdana" w:hAnsi="Verdana" w:cs="Times New Roman"/>
          <w:color w:val="000000" w:themeColor="text1"/>
          <w:sz w:val="28"/>
          <w:szCs w:val="28"/>
        </w:rPr>
        <w:t>You should include:</w:t>
      </w:r>
    </w:p>
    <w:p w:rsidR="00CD3C32" w:rsidRDefault="00DF6C0C" w:rsidP="00CD3C32">
      <w:pPr>
        <w:pStyle w:val="ListParagraph"/>
        <w:numPr>
          <w:ilvl w:val="0"/>
          <w:numId w:val="18"/>
        </w:numPr>
        <w:spacing w:after="120" w:line="240" w:lineRule="auto"/>
        <w:rPr>
          <w:rFonts w:ascii="Verdana" w:hAnsi="Verdana" w:cs="Times New Roman"/>
          <w:color w:val="000000" w:themeColor="text1"/>
          <w:sz w:val="28"/>
          <w:szCs w:val="28"/>
        </w:rPr>
      </w:pPr>
      <w:r>
        <w:rPr>
          <w:rFonts w:ascii="Verdana" w:hAnsi="Verdana" w:cs="Times New Roman"/>
          <w:color w:val="000000" w:themeColor="text1"/>
          <w:sz w:val="28"/>
          <w:szCs w:val="28"/>
        </w:rPr>
        <w:t>A fax cover page (if you are faxing the document)</w:t>
      </w:r>
    </w:p>
    <w:p w:rsidR="00DF6C0C" w:rsidRDefault="00DF6C0C" w:rsidP="00CD3C32">
      <w:pPr>
        <w:pStyle w:val="ListParagraph"/>
        <w:numPr>
          <w:ilvl w:val="0"/>
          <w:numId w:val="18"/>
        </w:numPr>
        <w:spacing w:after="120" w:line="240" w:lineRule="auto"/>
        <w:rPr>
          <w:rFonts w:ascii="Verdana" w:hAnsi="Verdana" w:cs="Times New Roman"/>
          <w:color w:val="000000" w:themeColor="text1"/>
          <w:sz w:val="28"/>
          <w:szCs w:val="28"/>
        </w:rPr>
      </w:pPr>
      <w:r>
        <w:rPr>
          <w:rFonts w:ascii="Verdana" w:hAnsi="Verdana" w:cs="Times New Roman"/>
          <w:color w:val="000000" w:themeColor="text1"/>
          <w:sz w:val="28"/>
          <w:szCs w:val="28"/>
        </w:rPr>
        <w:t>A cover letter addressed to the agency to whom to you are sending the packet</w:t>
      </w:r>
    </w:p>
    <w:p w:rsidR="00DF6C0C" w:rsidRDefault="00DF6C0C" w:rsidP="00CD3C32">
      <w:pPr>
        <w:pStyle w:val="ListParagraph"/>
        <w:numPr>
          <w:ilvl w:val="0"/>
          <w:numId w:val="18"/>
        </w:numPr>
        <w:spacing w:after="120" w:line="240" w:lineRule="auto"/>
        <w:rPr>
          <w:rFonts w:ascii="Verdana" w:hAnsi="Verdana" w:cs="Times New Roman"/>
          <w:color w:val="000000" w:themeColor="text1"/>
          <w:sz w:val="28"/>
          <w:szCs w:val="28"/>
        </w:rPr>
      </w:pPr>
      <w:r>
        <w:rPr>
          <w:rFonts w:ascii="Verdana" w:hAnsi="Verdana" w:cs="Times New Roman"/>
          <w:color w:val="000000" w:themeColor="text1"/>
          <w:sz w:val="28"/>
          <w:szCs w:val="28"/>
        </w:rPr>
        <w:t>Include the geographical area for which you would like to be considered, or when applicable a form indicating position and geographical preferences</w:t>
      </w:r>
    </w:p>
    <w:p w:rsidR="00DF6C0C" w:rsidRDefault="00DF6C0C" w:rsidP="00CD3C32">
      <w:pPr>
        <w:pStyle w:val="ListParagraph"/>
        <w:numPr>
          <w:ilvl w:val="0"/>
          <w:numId w:val="18"/>
        </w:numPr>
        <w:spacing w:after="120" w:line="240" w:lineRule="auto"/>
        <w:rPr>
          <w:rFonts w:ascii="Verdana" w:hAnsi="Verdana" w:cs="Times New Roman"/>
          <w:color w:val="000000" w:themeColor="text1"/>
          <w:sz w:val="28"/>
          <w:szCs w:val="28"/>
        </w:rPr>
      </w:pPr>
      <w:r>
        <w:rPr>
          <w:rFonts w:ascii="Verdana" w:hAnsi="Verdana" w:cs="Times New Roman"/>
          <w:color w:val="000000" w:themeColor="text1"/>
          <w:sz w:val="28"/>
          <w:szCs w:val="28"/>
        </w:rPr>
        <w:t>Your “Schedule A” usajobs.gov Resume</w:t>
      </w:r>
    </w:p>
    <w:p w:rsidR="00DF6C0C" w:rsidRDefault="00DF6C0C" w:rsidP="00CD3C32">
      <w:pPr>
        <w:pStyle w:val="ListParagraph"/>
        <w:numPr>
          <w:ilvl w:val="0"/>
          <w:numId w:val="18"/>
        </w:numPr>
        <w:spacing w:after="120" w:line="240" w:lineRule="auto"/>
        <w:rPr>
          <w:rFonts w:ascii="Verdana" w:hAnsi="Verdana" w:cs="Times New Roman"/>
          <w:color w:val="000000" w:themeColor="text1"/>
          <w:sz w:val="28"/>
          <w:szCs w:val="28"/>
        </w:rPr>
      </w:pPr>
      <w:r>
        <w:rPr>
          <w:rFonts w:ascii="Verdana" w:hAnsi="Verdana" w:cs="Times New Roman"/>
          <w:color w:val="000000" w:themeColor="text1"/>
          <w:sz w:val="28"/>
          <w:szCs w:val="28"/>
        </w:rPr>
        <w:t>Optional Form 612, if requested by the agency</w:t>
      </w:r>
    </w:p>
    <w:p w:rsidR="00DF6C0C" w:rsidRDefault="00DF6C0C" w:rsidP="00CD3C32">
      <w:pPr>
        <w:pStyle w:val="ListParagraph"/>
        <w:numPr>
          <w:ilvl w:val="0"/>
          <w:numId w:val="18"/>
        </w:numPr>
        <w:spacing w:after="120" w:line="240" w:lineRule="auto"/>
        <w:rPr>
          <w:rFonts w:ascii="Verdana" w:hAnsi="Verdana" w:cs="Times New Roman"/>
          <w:color w:val="000000" w:themeColor="text1"/>
          <w:sz w:val="28"/>
          <w:szCs w:val="28"/>
        </w:rPr>
      </w:pPr>
      <w:r>
        <w:rPr>
          <w:rFonts w:ascii="Verdana" w:hAnsi="Verdana" w:cs="Times New Roman"/>
          <w:color w:val="000000" w:themeColor="text1"/>
          <w:sz w:val="28"/>
          <w:szCs w:val="28"/>
        </w:rPr>
        <w:t>Documentation to support your eligibility for Schedule A</w:t>
      </w:r>
    </w:p>
    <w:p w:rsidR="00DF6C0C" w:rsidRDefault="00DF6C0C" w:rsidP="00CD3C32">
      <w:pPr>
        <w:pStyle w:val="ListParagraph"/>
        <w:numPr>
          <w:ilvl w:val="0"/>
          <w:numId w:val="18"/>
        </w:numPr>
        <w:spacing w:after="120" w:line="240" w:lineRule="auto"/>
        <w:rPr>
          <w:rFonts w:ascii="Verdana" w:hAnsi="Verdana" w:cs="Times New Roman"/>
          <w:color w:val="000000" w:themeColor="text1"/>
          <w:sz w:val="28"/>
          <w:szCs w:val="28"/>
        </w:rPr>
      </w:pPr>
      <w:r>
        <w:rPr>
          <w:rFonts w:ascii="Verdana" w:hAnsi="Verdana" w:cs="Times New Roman"/>
          <w:color w:val="000000" w:themeColor="text1"/>
          <w:sz w:val="28"/>
          <w:szCs w:val="28"/>
        </w:rPr>
        <w:t>Any other documentation specifically requested by the agency</w:t>
      </w:r>
    </w:p>
    <w:p w:rsidR="00DF6C0C" w:rsidRDefault="00DF6C0C" w:rsidP="00CD3C32">
      <w:pPr>
        <w:pStyle w:val="ListParagraph"/>
        <w:numPr>
          <w:ilvl w:val="0"/>
          <w:numId w:val="18"/>
        </w:numPr>
        <w:spacing w:after="120" w:line="240" w:lineRule="auto"/>
        <w:rPr>
          <w:rFonts w:ascii="Verdana" w:hAnsi="Verdana" w:cs="Times New Roman"/>
          <w:color w:val="000000" w:themeColor="text1"/>
          <w:sz w:val="28"/>
          <w:szCs w:val="28"/>
        </w:rPr>
      </w:pPr>
      <w:r>
        <w:rPr>
          <w:rFonts w:ascii="Verdana" w:hAnsi="Verdana" w:cs="Times New Roman"/>
          <w:color w:val="000000" w:themeColor="text1"/>
          <w:sz w:val="28"/>
          <w:szCs w:val="28"/>
        </w:rPr>
        <w:t>Each page should have your name, SSN#, and “Schedule A” applicant noted at the top of the page.</w:t>
      </w:r>
    </w:p>
    <w:p w:rsidR="00DF6C0C" w:rsidRDefault="00DF6C0C" w:rsidP="00DF6C0C">
      <w:pPr>
        <w:spacing w:after="120" w:line="240" w:lineRule="auto"/>
        <w:ind w:left="465"/>
        <w:rPr>
          <w:rFonts w:ascii="Verdana" w:hAnsi="Verdana" w:cs="Times New Roman"/>
          <w:color w:val="000000" w:themeColor="text1"/>
          <w:sz w:val="28"/>
          <w:szCs w:val="28"/>
        </w:rPr>
      </w:pPr>
    </w:p>
    <w:p w:rsidR="00DF6C0C" w:rsidRDefault="00DF6C0C" w:rsidP="00DF6C0C">
      <w:pPr>
        <w:spacing w:after="120" w:line="240" w:lineRule="auto"/>
        <w:ind w:left="465"/>
        <w:rPr>
          <w:rFonts w:ascii="Verdana" w:hAnsi="Verdana" w:cs="Times New Roman"/>
          <w:color w:val="4BACC6" w:themeColor="accent5"/>
          <w:sz w:val="28"/>
          <w:szCs w:val="28"/>
          <w:u w:val="single"/>
        </w:rPr>
      </w:pPr>
      <w:r>
        <w:rPr>
          <w:rFonts w:ascii="Verdana" w:hAnsi="Verdana" w:cs="Times New Roman"/>
          <w:color w:val="4BACC6" w:themeColor="accent5"/>
          <w:sz w:val="28"/>
          <w:szCs w:val="28"/>
          <w:u w:val="single"/>
        </w:rPr>
        <w:t>What happens next?</w:t>
      </w:r>
    </w:p>
    <w:p w:rsidR="00DF6C0C" w:rsidRDefault="00DF6C0C" w:rsidP="00DF6C0C">
      <w:pPr>
        <w:spacing w:after="120" w:line="240" w:lineRule="auto"/>
        <w:ind w:left="465"/>
        <w:rPr>
          <w:rFonts w:ascii="Verdana" w:hAnsi="Verdana" w:cs="Times New Roman"/>
          <w:color w:val="000000" w:themeColor="text1"/>
          <w:sz w:val="28"/>
          <w:szCs w:val="28"/>
        </w:rPr>
      </w:pPr>
    </w:p>
    <w:p w:rsidR="00DF6C0C" w:rsidRDefault="00DF6C0C" w:rsidP="00DF6C0C">
      <w:pPr>
        <w:pStyle w:val="ListParagraph"/>
        <w:numPr>
          <w:ilvl w:val="0"/>
          <w:numId w:val="19"/>
        </w:numPr>
        <w:spacing w:after="120" w:line="240" w:lineRule="auto"/>
        <w:rPr>
          <w:rFonts w:ascii="Verdana" w:hAnsi="Verdana" w:cs="Times New Roman"/>
          <w:color w:val="000000" w:themeColor="text1"/>
          <w:sz w:val="28"/>
          <w:szCs w:val="28"/>
        </w:rPr>
      </w:pPr>
      <w:r w:rsidRPr="00DF6C0C">
        <w:rPr>
          <w:rFonts w:ascii="Verdana" w:hAnsi="Verdana" w:cs="Times New Roman"/>
          <w:color w:val="000000" w:themeColor="text1"/>
          <w:sz w:val="28"/>
          <w:szCs w:val="28"/>
        </w:rPr>
        <w:t>Get</w:t>
      </w:r>
      <w:r>
        <w:rPr>
          <w:rFonts w:ascii="Verdana" w:hAnsi="Verdana" w:cs="Times New Roman"/>
          <w:color w:val="000000" w:themeColor="text1"/>
          <w:sz w:val="28"/>
          <w:szCs w:val="28"/>
        </w:rPr>
        <w:t xml:space="preserve"> all of your required documentation in place.</w:t>
      </w:r>
    </w:p>
    <w:p w:rsidR="00DF6C0C" w:rsidRDefault="00DF6C0C" w:rsidP="00DF6C0C">
      <w:pPr>
        <w:pStyle w:val="ListParagraph"/>
        <w:numPr>
          <w:ilvl w:val="0"/>
          <w:numId w:val="19"/>
        </w:numPr>
        <w:spacing w:after="120" w:line="240" w:lineRule="auto"/>
        <w:rPr>
          <w:rFonts w:ascii="Verdana" w:hAnsi="Verdana" w:cs="Times New Roman"/>
          <w:color w:val="000000" w:themeColor="text1"/>
          <w:sz w:val="28"/>
          <w:szCs w:val="28"/>
        </w:rPr>
      </w:pPr>
      <w:r>
        <w:rPr>
          <w:rFonts w:ascii="Verdana" w:hAnsi="Verdana" w:cs="Times New Roman"/>
          <w:color w:val="000000" w:themeColor="text1"/>
          <w:sz w:val="28"/>
          <w:szCs w:val="28"/>
        </w:rPr>
        <w:t>Work with your Consultant to get the information in the required format.</w:t>
      </w:r>
    </w:p>
    <w:p w:rsidR="00DF6C0C" w:rsidRDefault="00DF6C0C" w:rsidP="00DF6C0C">
      <w:pPr>
        <w:pStyle w:val="ListParagraph"/>
        <w:numPr>
          <w:ilvl w:val="0"/>
          <w:numId w:val="19"/>
        </w:numPr>
        <w:spacing w:after="120" w:line="240" w:lineRule="auto"/>
        <w:rPr>
          <w:rFonts w:ascii="Verdana" w:hAnsi="Verdana" w:cs="Times New Roman"/>
          <w:color w:val="000000" w:themeColor="text1"/>
          <w:sz w:val="28"/>
          <w:szCs w:val="28"/>
        </w:rPr>
      </w:pPr>
      <w:r>
        <w:rPr>
          <w:rFonts w:ascii="Verdana" w:hAnsi="Verdana" w:cs="Times New Roman"/>
          <w:color w:val="000000" w:themeColor="text1"/>
          <w:sz w:val="28"/>
          <w:szCs w:val="28"/>
        </w:rPr>
        <w:t>Then, in partnership with your Consultant, start contacting Placement Coordinators and applying for federal jobs.</w:t>
      </w:r>
    </w:p>
    <w:p w:rsidR="00DF6C0C" w:rsidRDefault="00DF6C0C" w:rsidP="00DF6C0C">
      <w:pPr>
        <w:spacing w:after="120" w:line="240" w:lineRule="auto"/>
        <w:ind w:left="465"/>
        <w:rPr>
          <w:rFonts w:ascii="Verdana" w:hAnsi="Verdana" w:cs="Times New Roman"/>
          <w:color w:val="000000" w:themeColor="text1"/>
          <w:sz w:val="28"/>
          <w:szCs w:val="28"/>
        </w:rPr>
      </w:pPr>
    </w:p>
    <w:p w:rsidR="00DF6C0C" w:rsidRDefault="001B237D" w:rsidP="00DF6C0C">
      <w:pPr>
        <w:spacing w:after="120" w:line="240" w:lineRule="auto"/>
        <w:ind w:left="465"/>
        <w:rPr>
          <w:rFonts w:ascii="Verdana" w:hAnsi="Verdana" w:cs="Times New Roman"/>
          <w:color w:val="4BACC6" w:themeColor="accent5"/>
          <w:sz w:val="28"/>
          <w:szCs w:val="28"/>
          <w:u w:val="single"/>
        </w:rPr>
      </w:pPr>
      <w:r>
        <w:rPr>
          <w:rFonts w:ascii="Verdana" w:hAnsi="Verdana" w:cs="Times New Roman"/>
          <w:color w:val="4BACC6" w:themeColor="accent5"/>
          <w:sz w:val="28"/>
          <w:szCs w:val="28"/>
          <w:u w:val="single"/>
        </w:rPr>
        <w:t>Resources and links:</w:t>
      </w:r>
    </w:p>
    <w:p w:rsidR="001B237D" w:rsidRDefault="001B237D" w:rsidP="00DF6C0C">
      <w:pPr>
        <w:spacing w:after="120" w:line="240" w:lineRule="auto"/>
        <w:ind w:left="465"/>
        <w:rPr>
          <w:rFonts w:ascii="Verdana" w:hAnsi="Verdana" w:cs="Times New Roman"/>
          <w:color w:val="4BACC6" w:themeColor="accent5"/>
          <w:sz w:val="28"/>
          <w:szCs w:val="28"/>
          <w:u w:val="single"/>
        </w:rPr>
      </w:pPr>
    </w:p>
    <w:p w:rsidR="001B237D" w:rsidRDefault="001B237D" w:rsidP="00DF6C0C">
      <w:pPr>
        <w:spacing w:after="120" w:line="240" w:lineRule="auto"/>
        <w:ind w:left="465"/>
        <w:rPr>
          <w:rFonts w:ascii="Verdana" w:hAnsi="Verdana" w:cs="Times New Roman"/>
          <w:color w:val="000000" w:themeColor="text1"/>
          <w:sz w:val="28"/>
          <w:szCs w:val="28"/>
        </w:rPr>
      </w:pPr>
      <w:r>
        <w:rPr>
          <w:rFonts w:ascii="Verdana" w:hAnsi="Verdana" w:cs="Times New Roman"/>
          <w:color w:val="000000" w:themeColor="text1"/>
          <w:sz w:val="28"/>
          <w:szCs w:val="28"/>
        </w:rPr>
        <w:t>Find Placement Coordinators by agency or by state at:</w:t>
      </w:r>
    </w:p>
    <w:p w:rsidR="001B237D" w:rsidRDefault="001B237D" w:rsidP="00DF6C0C">
      <w:pPr>
        <w:spacing w:after="120" w:line="240" w:lineRule="auto"/>
        <w:ind w:left="465"/>
        <w:rPr>
          <w:rFonts w:ascii="Verdana" w:hAnsi="Verdana" w:cs="Times New Roman"/>
          <w:color w:val="000000" w:themeColor="text1"/>
          <w:sz w:val="28"/>
          <w:szCs w:val="28"/>
        </w:rPr>
      </w:pPr>
    </w:p>
    <w:p w:rsidR="001B237D" w:rsidRDefault="001B237D" w:rsidP="00DF6C0C">
      <w:pPr>
        <w:spacing w:after="120" w:line="240" w:lineRule="auto"/>
        <w:ind w:left="465"/>
        <w:rPr>
          <w:rFonts w:ascii="Verdana" w:hAnsi="Verdana" w:cs="Times New Roman"/>
          <w:color w:val="000000" w:themeColor="text1"/>
          <w:sz w:val="28"/>
          <w:szCs w:val="28"/>
        </w:rPr>
      </w:pPr>
      <w:hyperlink r:id="rId16" w:history="1">
        <w:r w:rsidRPr="00B57BBF">
          <w:rPr>
            <w:rStyle w:val="Hyperlink"/>
            <w:rFonts w:ascii="Verdana" w:hAnsi="Verdana" w:cs="Times New Roman"/>
            <w:sz w:val="28"/>
            <w:szCs w:val="28"/>
          </w:rPr>
          <w:t>http://apps.opm.gov/sppc_directory/</w:t>
        </w:r>
      </w:hyperlink>
    </w:p>
    <w:p w:rsidR="001B237D" w:rsidRDefault="001B237D" w:rsidP="00DF6C0C">
      <w:pPr>
        <w:spacing w:after="120" w:line="240" w:lineRule="auto"/>
        <w:ind w:left="465"/>
        <w:rPr>
          <w:rFonts w:ascii="Verdana" w:hAnsi="Verdana" w:cs="Times New Roman"/>
          <w:color w:val="000000" w:themeColor="text1"/>
          <w:sz w:val="28"/>
          <w:szCs w:val="28"/>
        </w:rPr>
      </w:pPr>
    </w:p>
    <w:p w:rsidR="001B237D" w:rsidRPr="001B237D" w:rsidRDefault="001B237D" w:rsidP="00DF6C0C">
      <w:pPr>
        <w:spacing w:after="120" w:line="240" w:lineRule="auto"/>
        <w:ind w:left="465"/>
        <w:rPr>
          <w:rFonts w:ascii="Verdana" w:hAnsi="Verdana" w:cs="Times New Roman"/>
          <w:color w:val="000000" w:themeColor="text1"/>
          <w:sz w:val="28"/>
          <w:szCs w:val="28"/>
        </w:rPr>
      </w:pPr>
    </w:p>
    <w:p w:rsidR="008D0162" w:rsidRDefault="001B237D" w:rsidP="00DA132B">
      <w:pPr>
        <w:spacing w:after="120" w:line="240" w:lineRule="auto"/>
        <w:ind w:left="360"/>
        <w:rPr>
          <w:rFonts w:ascii="Verdana" w:hAnsi="Verdana" w:cs="Times New Roman"/>
          <w:sz w:val="28"/>
          <w:szCs w:val="28"/>
        </w:rPr>
      </w:pPr>
      <w:r>
        <w:rPr>
          <w:rFonts w:ascii="Verdana" w:hAnsi="Verdana" w:cs="Times New Roman"/>
          <w:sz w:val="28"/>
          <w:szCs w:val="28"/>
        </w:rPr>
        <w:lastRenderedPageBreak/>
        <w:t>Information on Executive Order 13548</w:t>
      </w:r>
    </w:p>
    <w:p w:rsidR="001B237D" w:rsidRDefault="001B237D" w:rsidP="00DA132B">
      <w:pPr>
        <w:spacing w:after="120" w:line="240" w:lineRule="auto"/>
        <w:ind w:left="360"/>
        <w:rPr>
          <w:rFonts w:ascii="Verdana" w:hAnsi="Verdana" w:cs="Times New Roman"/>
          <w:sz w:val="28"/>
          <w:szCs w:val="28"/>
        </w:rPr>
      </w:pPr>
    </w:p>
    <w:p w:rsidR="001B237D" w:rsidRDefault="001B237D" w:rsidP="00DA132B">
      <w:pPr>
        <w:spacing w:after="120" w:line="240" w:lineRule="auto"/>
        <w:ind w:left="360"/>
        <w:rPr>
          <w:rFonts w:ascii="Verdana" w:hAnsi="Verdana" w:cs="Times New Roman"/>
          <w:sz w:val="28"/>
          <w:szCs w:val="28"/>
        </w:rPr>
      </w:pPr>
      <w:hyperlink r:id="rId17" w:history="1">
        <w:r w:rsidRPr="00B57BBF">
          <w:rPr>
            <w:rStyle w:val="Hyperlink"/>
            <w:rFonts w:ascii="Verdana" w:hAnsi="Verdana" w:cs="Times New Roman"/>
            <w:sz w:val="28"/>
            <w:szCs w:val="28"/>
          </w:rPr>
          <w:t>http://www.whitehouse.gov/the-press-office/executive-order-increasing-federal-employment-individuals-with-disabilities</w:t>
        </w:r>
      </w:hyperlink>
    </w:p>
    <w:p w:rsidR="001B237D" w:rsidRDefault="001B237D" w:rsidP="00DA132B">
      <w:pPr>
        <w:spacing w:after="120" w:line="240" w:lineRule="auto"/>
        <w:ind w:left="360"/>
        <w:rPr>
          <w:rFonts w:ascii="Verdana" w:hAnsi="Verdana" w:cs="Times New Roman"/>
          <w:sz w:val="28"/>
          <w:szCs w:val="28"/>
        </w:rPr>
      </w:pPr>
    </w:p>
    <w:p w:rsidR="001B237D" w:rsidRDefault="001B237D" w:rsidP="00DA132B">
      <w:pPr>
        <w:spacing w:after="120" w:line="240" w:lineRule="auto"/>
        <w:ind w:left="360"/>
        <w:rPr>
          <w:rFonts w:ascii="Verdana" w:hAnsi="Verdana" w:cs="Times New Roman"/>
          <w:sz w:val="28"/>
          <w:szCs w:val="28"/>
        </w:rPr>
      </w:pPr>
      <w:r>
        <w:rPr>
          <w:rFonts w:ascii="Verdana" w:hAnsi="Verdana" w:cs="Times New Roman"/>
          <w:sz w:val="28"/>
          <w:szCs w:val="28"/>
        </w:rPr>
        <w:t>Bender Consulting (</w:t>
      </w:r>
      <w:hyperlink r:id="rId18" w:history="1">
        <w:r w:rsidRPr="00B57BBF">
          <w:rPr>
            <w:rStyle w:val="Hyperlink"/>
            <w:rFonts w:ascii="Verdana" w:hAnsi="Verdana" w:cs="Times New Roman"/>
            <w:sz w:val="28"/>
            <w:szCs w:val="28"/>
          </w:rPr>
          <w:t>www.benderconsult.com</w:t>
        </w:r>
      </w:hyperlink>
      <w:r>
        <w:rPr>
          <w:rFonts w:ascii="Verdana" w:hAnsi="Verdana" w:cs="Times New Roman"/>
          <w:sz w:val="28"/>
          <w:szCs w:val="28"/>
        </w:rPr>
        <w:t xml:space="preserve">) has contracted with OPM to pre-screen applicants and maintain a database of eligible Schedule A applicants for several agencies. Resumes, along with a request to be added to the database, should be sent to Bender Consulting. Applicants should submit their resume to </w:t>
      </w:r>
      <w:hyperlink r:id="rId19" w:history="1">
        <w:r w:rsidRPr="00B57BBF">
          <w:rPr>
            <w:rStyle w:val="Hyperlink"/>
            <w:rFonts w:ascii="Verdana" w:hAnsi="Verdana" w:cs="Times New Roman"/>
            <w:sz w:val="28"/>
            <w:szCs w:val="28"/>
          </w:rPr>
          <w:t>resume@benderconsult.com</w:t>
        </w:r>
      </w:hyperlink>
      <w:r>
        <w:rPr>
          <w:rFonts w:ascii="Verdana" w:hAnsi="Verdana" w:cs="Times New Roman"/>
          <w:sz w:val="28"/>
          <w:szCs w:val="28"/>
        </w:rPr>
        <w:t>, and reference “Federal Career Opportunities” in the subject line of your email.</w:t>
      </w:r>
      <w:bookmarkStart w:id="0" w:name="_GoBack"/>
      <w:bookmarkEnd w:id="0"/>
      <w:r>
        <w:rPr>
          <w:rFonts w:ascii="Verdana" w:hAnsi="Verdana" w:cs="Times New Roman"/>
          <w:sz w:val="28"/>
          <w:szCs w:val="28"/>
        </w:rPr>
        <w:t xml:space="preserve"> </w:t>
      </w:r>
    </w:p>
    <w:p w:rsidR="008D0162" w:rsidRDefault="008D0162" w:rsidP="00DA132B">
      <w:pPr>
        <w:spacing w:after="120" w:line="240" w:lineRule="auto"/>
        <w:ind w:left="360"/>
        <w:rPr>
          <w:rFonts w:ascii="Verdana" w:hAnsi="Verdana" w:cs="Times New Roman"/>
          <w:sz w:val="28"/>
          <w:szCs w:val="28"/>
        </w:rPr>
      </w:pPr>
    </w:p>
    <w:p w:rsidR="008D0162" w:rsidRPr="00DA132B" w:rsidRDefault="008D0162" w:rsidP="00DA132B">
      <w:pPr>
        <w:spacing w:after="120" w:line="240" w:lineRule="auto"/>
        <w:ind w:left="360"/>
        <w:rPr>
          <w:rFonts w:ascii="Verdana" w:hAnsi="Verdana" w:cs="Times New Roman"/>
          <w:sz w:val="28"/>
          <w:szCs w:val="28"/>
        </w:rPr>
      </w:pPr>
    </w:p>
    <w:sectPr w:rsidR="008D0162" w:rsidRPr="00DA132B" w:rsidSect="00FC0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C0510"/>
    <w:multiLevelType w:val="hybridMultilevel"/>
    <w:tmpl w:val="D316B33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nsid w:val="1216013B"/>
    <w:multiLevelType w:val="hybridMultilevel"/>
    <w:tmpl w:val="A300B790"/>
    <w:lvl w:ilvl="0" w:tplc="04090001">
      <w:start w:val="1"/>
      <w:numFmt w:val="bullet"/>
      <w:lvlText w:val=""/>
      <w:lvlJc w:val="left"/>
      <w:pPr>
        <w:ind w:left="1074" w:hanging="360"/>
      </w:pPr>
      <w:rPr>
        <w:rFonts w:ascii="Symbol" w:hAnsi="Symbol"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
    <w:nsid w:val="13E612CF"/>
    <w:multiLevelType w:val="hybridMultilevel"/>
    <w:tmpl w:val="6C7C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CB370E"/>
    <w:multiLevelType w:val="hybridMultilevel"/>
    <w:tmpl w:val="C33EDC3E"/>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4">
    <w:nsid w:val="1908778F"/>
    <w:multiLevelType w:val="hybridMultilevel"/>
    <w:tmpl w:val="D0B2BB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91334E9"/>
    <w:multiLevelType w:val="hybridMultilevel"/>
    <w:tmpl w:val="34BC83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E600F4"/>
    <w:multiLevelType w:val="hybridMultilevel"/>
    <w:tmpl w:val="34D89F22"/>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7">
    <w:nsid w:val="2D6B13BD"/>
    <w:multiLevelType w:val="hybridMultilevel"/>
    <w:tmpl w:val="59047E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0A72158"/>
    <w:multiLevelType w:val="hybridMultilevel"/>
    <w:tmpl w:val="106432D6"/>
    <w:lvl w:ilvl="0" w:tplc="0409000F">
      <w:start w:val="1"/>
      <w:numFmt w:val="decimal"/>
      <w:lvlText w:val="%1."/>
      <w:lvlJc w:val="left"/>
      <w:pPr>
        <w:ind w:left="930" w:hanging="360"/>
      </w:pPr>
      <w:rPr>
        <w:rFonts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9">
    <w:nsid w:val="310B2A36"/>
    <w:multiLevelType w:val="hybridMultilevel"/>
    <w:tmpl w:val="1C869E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0">
    <w:nsid w:val="3665125C"/>
    <w:multiLevelType w:val="hybridMultilevel"/>
    <w:tmpl w:val="F544F3BE"/>
    <w:lvl w:ilvl="0" w:tplc="CC02260A">
      <w:start w:val="1"/>
      <w:numFmt w:val="decimal"/>
      <w:lvlText w:val="%1."/>
      <w:lvlJc w:val="left"/>
      <w:pPr>
        <w:ind w:left="969"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1">
    <w:nsid w:val="42BA25CF"/>
    <w:multiLevelType w:val="hybridMultilevel"/>
    <w:tmpl w:val="3C18F544"/>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2">
    <w:nsid w:val="49935288"/>
    <w:multiLevelType w:val="hybridMultilevel"/>
    <w:tmpl w:val="BE541544"/>
    <w:lvl w:ilvl="0" w:tplc="CC02260A">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nsid w:val="50855346"/>
    <w:multiLevelType w:val="hybridMultilevel"/>
    <w:tmpl w:val="F7A8A3DA"/>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4">
    <w:nsid w:val="515F7F9F"/>
    <w:multiLevelType w:val="hybridMultilevel"/>
    <w:tmpl w:val="437EB2CC"/>
    <w:lvl w:ilvl="0" w:tplc="D3562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D6E137E"/>
    <w:multiLevelType w:val="hybridMultilevel"/>
    <w:tmpl w:val="0FE2A1B6"/>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6">
    <w:nsid w:val="620776FC"/>
    <w:multiLevelType w:val="hybridMultilevel"/>
    <w:tmpl w:val="BA828F6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7">
    <w:nsid w:val="6FB07497"/>
    <w:multiLevelType w:val="hybridMultilevel"/>
    <w:tmpl w:val="516030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C115FAF"/>
    <w:multiLevelType w:val="hybridMultilevel"/>
    <w:tmpl w:val="1F10F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0"/>
  </w:num>
  <w:num w:numId="3">
    <w:abstractNumId w:val="2"/>
  </w:num>
  <w:num w:numId="4">
    <w:abstractNumId w:val="4"/>
  </w:num>
  <w:num w:numId="5">
    <w:abstractNumId w:val="17"/>
  </w:num>
  <w:num w:numId="6">
    <w:abstractNumId w:val="7"/>
  </w:num>
  <w:num w:numId="7">
    <w:abstractNumId w:val="14"/>
  </w:num>
  <w:num w:numId="8">
    <w:abstractNumId w:val="12"/>
  </w:num>
  <w:num w:numId="9">
    <w:abstractNumId w:val="16"/>
  </w:num>
  <w:num w:numId="10">
    <w:abstractNumId w:val="10"/>
  </w:num>
  <w:num w:numId="11">
    <w:abstractNumId w:val="9"/>
  </w:num>
  <w:num w:numId="12">
    <w:abstractNumId w:val="8"/>
  </w:num>
  <w:num w:numId="13">
    <w:abstractNumId w:val="1"/>
  </w:num>
  <w:num w:numId="14">
    <w:abstractNumId w:val="5"/>
  </w:num>
  <w:num w:numId="15">
    <w:abstractNumId w:val="11"/>
  </w:num>
  <w:num w:numId="16">
    <w:abstractNumId w:val="15"/>
  </w:num>
  <w:num w:numId="17">
    <w:abstractNumId w:val="3"/>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144"/>
    <w:rsid w:val="0003647C"/>
    <w:rsid w:val="000D13C7"/>
    <w:rsid w:val="001B237D"/>
    <w:rsid w:val="001B3886"/>
    <w:rsid w:val="00207267"/>
    <w:rsid w:val="0023777A"/>
    <w:rsid w:val="00294D2C"/>
    <w:rsid w:val="00361DE0"/>
    <w:rsid w:val="003E2BD1"/>
    <w:rsid w:val="0052664F"/>
    <w:rsid w:val="00814CDD"/>
    <w:rsid w:val="00844587"/>
    <w:rsid w:val="00874C54"/>
    <w:rsid w:val="008B58A1"/>
    <w:rsid w:val="008D0162"/>
    <w:rsid w:val="00925CA1"/>
    <w:rsid w:val="00A34577"/>
    <w:rsid w:val="00A6158B"/>
    <w:rsid w:val="00B65981"/>
    <w:rsid w:val="00B7012C"/>
    <w:rsid w:val="00BF1D63"/>
    <w:rsid w:val="00C96046"/>
    <w:rsid w:val="00CD3C32"/>
    <w:rsid w:val="00DA132B"/>
    <w:rsid w:val="00DD2A24"/>
    <w:rsid w:val="00DD4144"/>
    <w:rsid w:val="00DF6C0C"/>
    <w:rsid w:val="00F031BD"/>
    <w:rsid w:val="00FA45A7"/>
    <w:rsid w:val="00FC05BA"/>
    <w:rsid w:val="00FC1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144"/>
    <w:pPr>
      <w:ind w:left="720"/>
      <w:contextualSpacing/>
    </w:pPr>
  </w:style>
  <w:style w:type="character" w:styleId="Hyperlink">
    <w:name w:val="Hyperlink"/>
    <w:basedOn w:val="DefaultParagraphFont"/>
    <w:uiPriority w:val="99"/>
    <w:unhideWhenUsed/>
    <w:rsid w:val="00A34577"/>
    <w:rPr>
      <w:color w:val="0000FF" w:themeColor="hyperlink"/>
      <w:u w:val="single"/>
    </w:rPr>
  </w:style>
  <w:style w:type="paragraph" w:styleId="Title">
    <w:name w:val="Title"/>
    <w:basedOn w:val="Normal"/>
    <w:next w:val="Normal"/>
    <w:link w:val="TitleChar"/>
    <w:uiPriority w:val="10"/>
    <w:qFormat/>
    <w:rsid w:val="008B58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B58A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144"/>
    <w:pPr>
      <w:ind w:left="720"/>
      <w:contextualSpacing/>
    </w:pPr>
  </w:style>
  <w:style w:type="character" w:styleId="Hyperlink">
    <w:name w:val="Hyperlink"/>
    <w:basedOn w:val="DefaultParagraphFont"/>
    <w:uiPriority w:val="99"/>
    <w:unhideWhenUsed/>
    <w:rsid w:val="00A34577"/>
    <w:rPr>
      <w:color w:val="0000FF" w:themeColor="hyperlink"/>
      <w:u w:val="single"/>
    </w:rPr>
  </w:style>
  <w:style w:type="paragraph" w:styleId="Title">
    <w:name w:val="Title"/>
    <w:basedOn w:val="Normal"/>
    <w:next w:val="Normal"/>
    <w:link w:val="TitleChar"/>
    <w:uiPriority w:val="10"/>
    <w:qFormat/>
    <w:rsid w:val="008B58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B58A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ajobs.gov" TargetMode="External"/><Relationship Id="rId13" Type="http://schemas.openxmlformats.org/officeDocument/2006/relationships/hyperlink" Target="http://www.usajobs.gov" TargetMode="External"/><Relationship Id="rId18" Type="http://schemas.openxmlformats.org/officeDocument/2006/relationships/hyperlink" Target="http://www.benderconsult.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usajobs.gov" TargetMode="External"/><Relationship Id="rId12" Type="http://schemas.openxmlformats.org/officeDocument/2006/relationships/hyperlink" Target="http://www.usajobs.gov" TargetMode="External"/><Relationship Id="rId17" Type="http://schemas.openxmlformats.org/officeDocument/2006/relationships/hyperlink" Target="http://www.whitehouse.gov/the-press-office/executive-order-increasing-federal-employment-individuals-with-disabilities" TargetMode="External"/><Relationship Id="rId2" Type="http://schemas.openxmlformats.org/officeDocument/2006/relationships/numbering" Target="numbering.xml"/><Relationship Id="rId16" Type="http://schemas.openxmlformats.org/officeDocument/2006/relationships/hyperlink" Target="http://apps.opm.gov/sppc_director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ajobs.gov" TargetMode="External"/><Relationship Id="rId5" Type="http://schemas.openxmlformats.org/officeDocument/2006/relationships/settings" Target="settings.xml"/><Relationship Id="rId15" Type="http://schemas.openxmlformats.org/officeDocument/2006/relationships/hyperlink" Target="http://www.usajobs.gov" TargetMode="External"/><Relationship Id="rId10" Type="http://schemas.openxmlformats.org/officeDocument/2006/relationships/hyperlink" Target="http://www.usajobs.gov" TargetMode="External"/><Relationship Id="rId19" Type="http://schemas.openxmlformats.org/officeDocument/2006/relationships/hyperlink" Target="mailto:resume@benderconsult.com" TargetMode="External"/><Relationship Id="rId4" Type="http://schemas.microsoft.com/office/2007/relationships/stylesWithEffects" Target="stylesWithEffects.xml"/><Relationship Id="rId9" Type="http://schemas.openxmlformats.org/officeDocument/2006/relationships/hyperlink" Target="http://www.usajobs.gov" TargetMode="External"/><Relationship Id="rId14" Type="http://schemas.openxmlformats.org/officeDocument/2006/relationships/hyperlink" Target="http://www.usajob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B8688-9102-4E3E-AC36-73B040EA8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10</Pages>
  <Words>1672</Words>
  <Characters>9533</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Yasminem</dc:creator>
  <cp:lastModifiedBy>Yasmin</cp:lastModifiedBy>
  <cp:revision>8</cp:revision>
  <dcterms:created xsi:type="dcterms:W3CDTF">2011-06-14T04:52:00Z</dcterms:created>
  <dcterms:modified xsi:type="dcterms:W3CDTF">2011-06-16T02:55:00Z</dcterms:modified>
</cp:coreProperties>
</file>