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75" w:rsidRDefault="00196075" w:rsidP="00196075">
      <w:pPr>
        <w:jc w:val="center"/>
        <w:rPr>
          <w:b/>
        </w:rPr>
      </w:pPr>
    </w:p>
    <w:p w:rsidR="00196075" w:rsidRPr="00EE63A3" w:rsidRDefault="00196075" w:rsidP="00196075">
      <w:pPr>
        <w:jc w:val="center"/>
        <w:rPr>
          <w:b/>
        </w:rPr>
      </w:pPr>
      <w:r w:rsidRPr="00EE63A3">
        <w:rPr>
          <w:b/>
        </w:rPr>
        <w:t>EMERGENCY KIT</w:t>
      </w:r>
    </w:p>
    <w:p w:rsidR="00196075" w:rsidRPr="00EE63A3" w:rsidRDefault="00196075" w:rsidP="00196075">
      <w:pPr>
        <w:jc w:val="center"/>
        <w:rPr>
          <w:b/>
        </w:rPr>
      </w:pPr>
      <w:r w:rsidRPr="00EE63A3">
        <w:rPr>
          <w:b/>
        </w:rPr>
        <w:t>Make a Kit</w:t>
      </w:r>
    </w:p>
    <w:p w:rsidR="00196075" w:rsidRPr="00EE63A3" w:rsidRDefault="00196075" w:rsidP="00196075">
      <w:pPr>
        <w:jc w:val="both"/>
      </w:pPr>
    </w:p>
    <w:p w:rsidR="00196075" w:rsidRPr="00EE63A3" w:rsidRDefault="00196075" w:rsidP="00196075">
      <w:pPr>
        <w:jc w:val="both"/>
      </w:pPr>
      <w:r w:rsidRPr="00EE63A3">
        <w:t xml:space="preserve">Preparing an emergency kit in advance can save precious time if you must evacuate or seek </w:t>
      </w:r>
    </w:p>
    <w:p w:rsidR="00196075" w:rsidRPr="00EE63A3" w:rsidRDefault="00196075" w:rsidP="00196075">
      <w:pPr>
        <w:jc w:val="both"/>
      </w:pPr>
      <w:proofErr w:type="gramStart"/>
      <w:r w:rsidRPr="00EE63A3">
        <w:t>shelter</w:t>
      </w:r>
      <w:proofErr w:type="gramEnd"/>
      <w:r w:rsidRPr="00EE63A3">
        <w:t xml:space="preserve">. Put the following items in a sturdy, easy-to-carry container such as a backpack or </w:t>
      </w:r>
    </w:p>
    <w:p w:rsidR="00196075" w:rsidRPr="00EE63A3" w:rsidRDefault="00196075" w:rsidP="00196075">
      <w:pPr>
        <w:jc w:val="both"/>
      </w:pPr>
      <w:proofErr w:type="gramStart"/>
      <w:r w:rsidRPr="00EE63A3">
        <w:t>suitcase</w:t>
      </w:r>
      <w:proofErr w:type="gramEnd"/>
      <w:r w:rsidRPr="00EE63A3">
        <w:t xml:space="preserve"> with wheels. Keep your kit in an easily accessible place. </w:t>
      </w:r>
    </w:p>
    <w:p w:rsidR="00196075" w:rsidRPr="00EE63A3" w:rsidRDefault="00196075" w:rsidP="00196075">
      <w:pPr>
        <w:jc w:val="both"/>
      </w:pPr>
    </w:p>
    <w:p w:rsidR="00196075" w:rsidRPr="00EE63A3" w:rsidRDefault="00196075" w:rsidP="00196075">
      <w:pPr>
        <w:jc w:val="both"/>
      </w:pPr>
      <w:r w:rsidRPr="00EE63A3">
        <w:t xml:space="preserve">Add the following to your kit: </w:t>
      </w:r>
    </w:p>
    <w:p w:rsidR="00196075" w:rsidRPr="00EE63A3" w:rsidRDefault="00196075" w:rsidP="00196075">
      <w:pPr>
        <w:jc w:val="both"/>
      </w:pPr>
    </w:p>
    <w:p w:rsidR="00196075" w:rsidRPr="00EE63A3" w:rsidRDefault="00196075" w:rsidP="00196075">
      <w:pPr>
        <w:jc w:val="both"/>
      </w:pPr>
      <w:proofErr w:type="gramStart"/>
      <w:r w:rsidRPr="00EE63A3">
        <w:t>At least a three-day supply of water (one gallon per person per day).</w:t>
      </w:r>
      <w:proofErr w:type="gramEnd"/>
      <w:r w:rsidRPr="00EE63A3">
        <w:t xml:space="preserve"> Store in sealed, </w:t>
      </w:r>
    </w:p>
    <w:p w:rsidR="00196075" w:rsidRPr="00EE63A3" w:rsidRDefault="00196075" w:rsidP="00196075">
      <w:pPr>
        <w:jc w:val="both"/>
      </w:pPr>
      <w:proofErr w:type="gramStart"/>
      <w:r w:rsidRPr="00EE63A3">
        <w:t>unbreakable</w:t>
      </w:r>
      <w:proofErr w:type="gramEnd"/>
      <w:r w:rsidRPr="00EE63A3">
        <w:t xml:space="preserve"> containers. </w:t>
      </w:r>
    </w:p>
    <w:p w:rsidR="00196075" w:rsidRPr="00EE63A3" w:rsidRDefault="00196075" w:rsidP="00196075">
      <w:pPr>
        <w:jc w:val="both"/>
      </w:pPr>
    </w:p>
    <w:p w:rsidR="00196075" w:rsidRPr="00EE63A3" w:rsidRDefault="00196075" w:rsidP="00196075">
      <w:pPr>
        <w:jc w:val="both"/>
      </w:pPr>
      <w:r w:rsidRPr="00EE63A3">
        <w:t xml:space="preserve">A three-to five-day supply of non-perishable canned </w:t>
      </w:r>
      <w:proofErr w:type="gramStart"/>
      <w:r w:rsidRPr="00EE63A3">
        <w:t>food,</w:t>
      </w:r>
      <w:proofErr w:type="gramEnd"/>
      <w:r w:rsidRPr="00EE63A3">
        <w:t xml:space="preserve"> and a non-electric can opener </w:t>
      </w:r>
    </w:p>
    <w:p w:rsidR="00196075" w:rsidRPr="00EE63A3" w:rsidRDefault="00196075" w:rsidP="00196075">
      <w:pPr>
        <w:jc w:val="both"/>
      </w:pPr>
    </w:p>
    <w:p w:rsidR="00196075" w:rsidRPr="00EE63A3" w:rsidRDefault="00196075" w:rsidP="00196075">
      <w:pPr>
        <w:jc w:val="both"/>
      </w:pPr>
      <w:r w:rsidRPr="00EE63A3">
        <w:t>Battery operated or hand cra</w:t>
      </w:r>
      <w:r>
        <w:t>n</w:t>
      </w:r>
      <w:r w:rsidRPr="00EE63A3">
        <w:t xml:space="preserve">k flashlight </w:t>
      </w:r>
    </w:p>
    <w:p w:rsidR="00196075" w:rsidRPr="00EE63A3" w:rsidRDefault="00196075" w:rsidP="00196075">
      <w:pPr>
        <w:jc w:val="both"/>
      </w:pPr>
    </w:p>
    <w:p w:rsidR="00196075" w:rsidRPr="00EE63A3" w:rsidRDefault="00196075" w:rsidP="00196075">
      <w:pPr>
        <w:jc w:val="both"/>
      </w:pPr>
      <w:r w:rsidRPr="00EE63A3">
        <w:t xml:space="preserve">Battery-powered or hand crank radio </w:t>
      </w:r>
    </w:p>
    <w:p w:rsidR="00196075" w:rsidRPr="00EE63A3" w:rsidRDefault="00196075" w:rsidP="00196075">
      <w:pPr>
        <w:jc w:val="both"/>
      </w:pPr>
    </w:p>
    <w:p w:rsidR="00196075" w:rsidRPr="00EE63A3" w:rsidRDefault="00196075" w:rsidP="00196075">
      <w:pPr>
        <w:jc w:val="both"/>
      </w:pPr>
      <w:r w:rsidRPr="00EE63A3">
        <w:t xml:space="preserve">Extra batteries </w:t>
      </w:r>
    </w:p>
    <w:p w:rsidR="00196075" w:rsidRPr="00EE63A3" w:rsidRDefault="00196075" w:rsidP="00196075">
      <w:pPr>
        <w:jc w:val="both"/>
      </w:pPr>
    </w:p>
    <w:p w:rsidR="00196075" w:rsidRPr="00EE63A3" w:rsidRDefault="00196075" w:rsidP="00196075">
      <w:pPr>
        <w:jc w:val="both"/>
      </w:pPr>
      <w:r w:rsidRPr="00EE63A3">
        <w:t xml:space="preserve">Wrench and/or pliers to turn off utilities </w:t>
      </w:r>
    </w:p>
    <w:p w:rsidR="00196075" w:rsidRPr="00EE63A3" w:rsidRDefault="00196075" w:rsidP="00196075">
      <w:pPr>
        <w:jc w:val="both"/>
      </w:pPr>
    </w:p>
    <w:p w:rsidR="00196075" w:rsidRPr="00EE63A3" w:rsidRDefault="00196075" w:rsidP="00196075">
      <w:pPr>
        <w:jc w:val="both"/>
      </w:pPr>
      <w:r w:rsidRPr="00EE63A3">
        <w:t xml:space="preserve">Whistle to signal for help </w:t>
      </w:r>
    </w:p>
    <w:p w:rsidR="00196075" w:rsidRPr="00EE63A3" w:rsidRDefault="00196075" w:rsidP="00196075">
      <w:pPr>
        <w:jc w:val="both"/>
      </w:pPr>
    </w:p>
    <w:p w:rsidR="00196075" w:rsidRPr="00EE63A3" w:rsidRDefault="00196075" w:rsidP="00196075">
      <w:pPr>
        <w:jc w:val="both"/>
      </w:pPr>
      <w:r w:rsidRPr="00EE63A3">
        <w:t xml:space="preserve">First aid kit </w:t>
      </w:r>
    </w:p>
    <w:p w:rsidR="00196075" w:rsidRPr="00EE63A3" w:rsidRDefault="00196075" w:rsidP="00196075">
      <w:pPr>
        <w:jc w:val="both"/>
      </w:pPr>
    </w:p>
    <w:p w:rsidR="00196075" w:rsidRPr="00EE63A3" w:rsidRDefault="00196075" w:rsidP="00196075">
      <w:pPr>
        <w:jc w:val="both"/>
      </w:pPr>
      <w:r w:rsidRPr="00EE63A3">
        <w:t xml:space="preserve">Prescription medications for at least one week </w:t>
      </w:r>
    </w:p>
    <w:p w:rsidR="00196075" w:rsidRPr="00EE63A3" w:rsidRDefault="00196075" w:rsidP="00196075">
      <w:pPr>
        <w:jc w:val="both"/>
      </w:pPr>
    </w:p>
    <w:p w:rsidR="00196075" w:rsidRPr="00EE63A3" w:rsidRDefault="00196075" w:rsidP="00196075">
      <w:pPr>
        <w:jc w:val="both"/>
      </w:pPr>
      <w:r w:rsidRPr="00EE63A3">
        <w:t xml:space="preserve">List of family physicians, important medical information, and the style and serial number of </w:t>
      </w:r>
    </w:p>
    <w:p w:rsidR="00196075" w:rsidRDefault="00196075" w:rsidP="00196075">
      <w:pPr>
        <w:jc w:val="both"/>
      </w:pPr>
      <w:proofErr w:type="gramStart"/>
      <w:r w:rsidRPr="00EE63A3">
        <w:t>medical</w:t>
      </w:r>
      <w:proofErr w:type="gramEnd"/>
      <w:r w:rsidRPr="00EE63A3">
        <w:t xml:space="preserve"> devices, such as pacemakers</w:t>
      </w:r>
    </w:p>
    <w:p w:rsidR="00196075" w:rsidRPr="00EE63A3" w:rsidRDefault="00196075" w:rsidP="00196075">
      <w:pPr>
        <w:jc w:val="both"/>
      </w:pPr>
      <w:r w:rsidRPr="00EE63A3">
        <w:t xml:space="preserve"> </w:t>
      </w:r>
    </w:p>
    <w:p w:rsidR="00196075" w:rsidRDefault="00196075" w:rsidP="00196075">
      <w:pPr>
        <w:jc w:val="both"/>
      </w:pPr>
      <w:r w:rsidRPr="00EE63A3">
        <w:t xml:space="preserve">Cell phone charger </w:t>
      </w:r>
    </w:p>
    <w:p w:rsidR="00196075" w:rsidRPr="00EE63A3" w:rsidRDefault="00196075" w:rsidP="00196075">
      <w:pPr>
        <w:jc w:val="both"/>
      </w:pPr>
    </w:p>
    <w:p w:rsidR="00196075" w:rsidRDefault="00196075" w:rsidP="00196075">
      <w:pPr>
        <w:jc w:val="both"/>
      </w:pPr>
      <w:r w:rsidRPr="00EE63A3">
        <w:t xml:space="preserve">Extra set of eyeglasses, or contact lenses and solution </w:t>
      </w:r>
    </w:p>
    <w:p w:rsidR="00196075" w:rsidRPr="00EE63A3" w:rsidRDefault="00196075" w:rsidP="00196075">
      <w:pPr>
        <w:jc w:val="both"/>
      </w:pPr>
    </w:p>
    <w:p w:rsidR="00196075" w:rsidRDefault="00196075" w:rsidP="00196075">
      <w:pPr>
        <w:jc w:val="both"/>
      </w:pPr>
      <w:r w:rsidRPr="00EE63A3">
        <w:t xml:space="preserve">Rain gear, sturdy shoes, and a change of clothing </w:t>
      </w:r>
    </w:p>
    <w:p w:rsidR="00196075" w:rsidRPr="00EE63A3" w:rsidRDefault="00196075" w:rsidP="00196075">
      <w:pPr>
        <w:jc w:val="both"/>
      </w:pPr>
    </w:p>
    <w:p w:rsidR="00196075" w:rsidRDefault="00196075" w:rsidP="00196075">
      <w:pPr>
        <w:jc w:val="both"/>
      </w:pPr>
      <w:r w:rsidRPr="00EE63A3">
        <w:t xml:space="preserve">Blankets, bedding, and/or sleeping bags </w:t>
      </w:r>
    </w:p>
    <w:p w:rsidR="00196075" w:rsidRPr="00EE63A3" w:rsidRDefault="00196075" w:rsidP="00196075">
      <w:pPr>
        <w:jc w:val="both"/>
      </w:pPr>
    </w:p>
    <w:p w:rsidR="00196075" w:rsidRDefault="00196075" w:rsidP="00196075">
      <w:pPr>
        <w:jc w:val="both"/>
      </w:pPr>
      <w:r w:rsidRPr="00EE63A3">
        <w:t xml:space="preserve">Identification, credit cards, cash </w:t>
      </w:r>
    </w:p>
    <w:p w:rsidR="00196075" w:rsidRPr="00EE63A3" w:rsidRDefault="00196075" w:rsidP="00196075">
      <w:pPr>
        <w:jc w:val="both"/>
      </w:pPr>
    </w:p>
    <w:p w:rsidR="00196075" w:rsidRDefault="00196075" w:rsidP="00196075">
      <w:pPr>
        <w:jc w:val="both"/>
      </w:pPr>
    </w:p>
    <w:p w:rsidR="00196075" w:rsidRPr="00EE63A3" w:rsidRDefault="00196075" w:rsidP="00196075">
      <w:pPr>
        <w:jc w:val="both"/>
      </w:pPr>
      <w:r w:rsidRPr="00EE63A3">
        <w:t xml:space="preserve">Photocopies of important family documents including bank and home insurance information </w:t>
      </w:r>
    </w:p>
    <w:p w:rsidR="00196075" w:rsidRDefault="00196075" w:rsidP="00196075">
      <w:pPr>
        <w:jc w:val="both"/>
      </w:pPr>
      <w:r w:rsidRPr="00EE63A3">
        <w:t>Extra set of car and house keys</w:t>
      </w:r>
    </w:p>
    <w:p w:rsidR="00196075" w:rsidRPr="00EE63A3" w:rsidRDefault="00196075" w:rsidP="00196075">
      <w:pPr>
        <w:jc w:val="both"/>
      </w:pPr>
      <w:r w:rsidRPr="00EE63A3">
        <w:t xml:space="preserve"> </w:t>
      </w:r>
    </w:p>
    <w:p w:rsidR="00196075" w:rsidRDefault="00196075" w:rsidP="00196075">
      <w:pPr>
        <w:jc w:val="both"/>
      </w:pPr>
      <w:r w:rsidRPr="00EE63A3">
        <w:t xml:space="preserve">Local maps </w:t>
      </w:r>
    </w:p>
    <w:p w:rsidR="00196075" w:rsidRPr="00EE63A3" w:rsidRDefault="00196075" w:rsidP="00196075">
      <w:pPr>
        <w:jc w:val="both"/>
      </w:pPr>
    </w:p>
    <w:p w:rsidR="00196075" w:rsidRDefault="00196075" w:rsidP="00196075">
      <w:pPr>
        <w:jc w:val="both"/>
      </w:pPr>
      <w:r w:rsidRPr="00EE63A3">
        <w:t>N95 dust masks to help filter contaminated air</w:t>
      </w:r>
    </w:p>
    <w:p w:rsidR="00196075" w:rsidRDefault="00196075" w:rsidP="00196075">
      <w:pPr>
        <w:jc w:val="both"/>
      </w:pPr>
    </w:p>
    <w:p w:rsidR="00196075" w:rsidRPr="00B134E0" w:rsidRDefault="00196075" w:rsidP="00196075">
      <w:pPr>
        <w:jc w:val="both"/>
      </w:pPr>
      <w:r>
        <w:t>P</w:t>
      </w:r>
      <w:r w:rsidRPr="00B134E0">
        <w:t xml:space="preserve">lastic sheeting, duct tape, and scissors to shelter in place </w:t>
      </w: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134E0">
        <w:rPr>
          <w:rFonts w:ascii="Times New Roman" w:hAnsi="Times New Roman" w:cs="Times New Roman"/>
          <w:sz w:val="24"/>
          <w:szCs w:val="24"/>
        </w:rPr>
        <w:t xml:space="preserve">Tools: screwdrivers, waterproof matches, a fire extinguisher, flares, plastic storage </w:t>
      </w: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4E0">
        <w:rPr>
          <w:rFonts w:ascii="Times New Roman" w:hAnsi="Times New Roman" w:cs="Times New Roman"/>
          <w:sz w:val="24"/>
          <w:szCs w:val="24"/>
        </w:rPr>
        <w:t>containers</w:t>
      </w:r>
      <w:proofErr w:type="gramEnd"/>
      <w:r w:rsidRPr="00B134E0">
        <w:rPr>
          <w:rFonts w:ascii="Times New Roman" w:hAnsi="Times New Roman" w:cs="Times New Roman"/>
          <w:sz w:val="24"/>
          <w:szCs w:val="24"/>
        </w:rPr>
        <w:t xml:space="preserve">, needle and thread, pen and paper, a compass, garbage bags, moist </w:t>
      </w: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34E0">
        <w:rPr>
          <w:rFonts w:ascii="Times New Roman" w:hAnsi="Times New Roman" w:cs="Times New Roman"/>
          <w:sz w:val="24"/>
          <w:szCs w:val="24"/>
        </w:rPr>
        <w:t>towelettes</w:t>
      </w:r>
      <w:proofErr w:type="spellEnd"/>
      <w:proofErr w:type="gramEnd"/>
      <w:r w:rsidRPr="00B134E0">
        <w:rPr>
          <w:rFonts w:ascii="Times New Roman" w:hAnsi="Times New Roman" w:cs="Times New Roman"/>
          <w:sz w:val="24"/>
          <w:szCs w:val="24"/>
        </w:rPr>
        <w:t xml:space="preserve">, and regular household bleach. </w:t>
      </w: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4E0">
        <w:rPr>
          <w:rFonts w:ascii="Times New Roman" w:hAnsi="Times New Roman" w:cs="Times New Roman"/>
          <w:sz w:val="24"/>
          <w:szCs w:val="24"/>
        </w:rPr>
        <w:t>Special items for seniors, family members with disabilities, infants and young children.</w:t>
      </w:r>
      <w:proofErr w:type="gramEnd"/>
      <w:r w:rsidRPr="00B13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134E0">
        <w:rPr>
          <w:rFonts w:ascii="Times New Roman" w:hAnsi="Times New Roman" w:cs="Times New Roman"/>
          <w:sz w:val="24"/>
          <w:szCs w:val="24"/>
        </w:rPr>
        <w:t xml:space="preserve">Change batteries in all your equipment at least once a year. An easy way to remember is to </w:t>
      </w: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4E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B134E0">
        <w:rPr>
          <w:rFonts w:ascii="Times New Roman" w:hAnsi="Times New Roman" w:cs="Times New Roman"/>
          <w:sz w:val="24"/>
          <w:szCs w:val="24"/>
        </w:rPr>
        <w:t xml:space="preserve"> it when you turn your clocks back in the fall. </w:t>
      </w: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134E0">
        <w:rPr>
          <w:rFonts w:ascii="Times New Roman" w:hAnsi="Times New Roman" w:cs="Times New Roman"/>
          <w:sz w:val="24"/>
          <w:szCs w:val="24"/>
        </w:rPr>
        <w:t xml:space="preserve">Special Items for Infants </w:t>
      </w: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134E0">
        <w:rPr>
          <w:rFonts w:ascii="Times New Roman" w:hAnsi="Times New Roman" w:cs="Times New Roman"/>
          <w:sz w:val="24"/>
          <w:szCs w:val="24"/>
        </w:rPr>
        <w:t xml:space="preserve">Formula, bottled water, bottles, nipples </w:t>
      </w: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134E0">
        <w:rPr>
          <w:rFonts w:ascii="Times New Roman" w:hAnsi="Times New Roman" w:cs="Times New Roman"/>
          <w:sz w:val="24"/>
          <w:szCs w:val="24"/>
        </w:rPr>
        <w:t xml:space="preserve">Jars of baby food and baby spoons </w:t>
      </w: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134E0">
        <w:rPr>
          <w:rFonts w:ascii="Times New Roman" w:hAnsi="Times New Roman" w:cs="Times New Roman"/>
          <w:sz w:val="24"/>
          <w:szCs w:val="24"/>
        </w:rPr>
        <w:t xml:space="preserve">Diapers and diaper rash ointment </w:t>
      </w: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134E0">
        <w:rPr>
          <w:rFonts w:ascii="Times New Roman" w:hAnsi="Times New Roman" w:cs="Times New Roman"/>
          <w:sz w:val="24"/>
          <w:szCs w:val="24"/>
        </w:rPr>
        <w:t xml:space="preserve">Medications </w:t>
      </w: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134E0">
        <w:rPr>
          <w:rFonts w:ascii="Times New Roman" w:hAnsi="Times New Roman" w:cs="Times New Roman"/>
          <w:sz w:val="24"/>
          <w:szCs w:val="24"/>
        </w:rPr>
        <w:t xml:space="preserve">Moist </w:t>
      </w:r>
      <w:proofErr w:type="spellStart"/>
      <w:r w:rsidRPr="00B134E0">
        <w:rPr>
          <w:rFonts w:ascii="Times New Roman" w:hAnsi="Times New Roman" w:cs="Times New Roman"/>
          <w:sz w:val="24"/>
          <w:szCs w:val="24"/>
        </w:rPr>
        <w:t>towelettes</w:t>
      </w:r>
      <w:proofErr w:type="spellEnd"/>
      <w:r w:rsidRPr="00B134E0">
        <w:rPr>
          <w:rFonts w:ascii="Times New Roman" w:hAnsi="Times New Roman" w:cs="Times New Roman"/>
          <w:sz w:val="24"/>
          <w:szCs w:val="24"/>
        </w:rPr>
        <w:t xml:space="preserve"> and hand sanitizer </w:t>
      </w: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134E0">
        <w:rPr>
          <w:rFonts w:ascii="Times New Roman" w:hAnsi="Times New Roman" w:cs="Times New Roman"/>
          <w:sz w:val="24"/>
          <w:szCs w:val="24"/>
        </w:rPr>
        <w:t xml:space="preserve">Blankets, pacifiers, and layers of clothing </w:t>
      </w: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134E0">
        <w:rPr>
          <w:rFonts w:ascii="Times New Roman" w:hAnsi="Times New Roman" w:cs="Times New Roman"/>
          <w:sz w:val="24"/>
          <w:szCs w:val="24"/>
        </w:rPr>
        <w:t xml:space="preserve">Sunhat in warm months, warm hat in cool months </w:t>
      </w:r>
    </w:p>
    <w:p w:rsidR="00196075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134E0">
        <w:rPr>
          <w:rFonts w:ascii="Times New Roman" w:hAnsi="Times New Roman" w:cs="Times New Roman"/>
          <w:sz w:val="24"/>
          <w:szCs w:val="24"/>
        </w:rPr>
        <w:t xml:space="preserve">Several small, lightweight toys </w:t>
      </w:r>
    </w:p>
    <w:p w:rsidR="00196075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196075" w:rsidRPr="00B134E0" w:rsidRDefault="00196075" w:rsidP="0019607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Floyd</w:t>
      </w:r>
      <w:r w:rsidRPr="00900788">
        <w:rPr>
          <w:rFonts w:ascii="Times New Roman" w:hAnsi="Times New Roman" w:cs="Times New Roman"/>
          <w:sz w:val="24"/>
          <w:szCs w:val="24"/>
        </w:rPr>
        <w:t xml:space="preserve"> County Emergency Management</w:t>
      </w:r>
    </w:p>
    <w:p w:rsidR="00196075" w:rsidRDefault="00196075" w:rsidP="001960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96075" w:rsidRDefault="00196075" w:rsidP="00196075">
      <w:pPr>
        <w:pStyle w:val="PlainText"/>
        <w:rPr>
          <w:rFonts w:ascii="Courier New" w:hAnsi="Courier New" w:cs="Courier New"/>
        </w:rPr>
      </w:pPr>
    </w:p>
    <w:p w:rsidR="00196075" w:rsidRPr="00EE63A3" w:rsidRDefault="00196075" w:rsidP="00196075"/>
    <w:p w:rsidR="001D19DB" w:rsidRPr="00620586" w:rsidRDefault="001D19DB" w:rsidP="00620586"/>
    <w:sectPr w:rsidR="001D19DB" w:rsidRPr="00620586" w:rsidSect="005D6BBD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E94" w:rsidRDefault="00891E94" w:rsidP="00891E94">
      <w:r>
        <w:separator/>
      </w:r>
    </w:p>
  </w:endnote>
  <w:endnote w:type="continuationSeparator" w:id="0">
    <w:p w:rsidR="00891E94" w:rsidRDefault="00891E94" w:rsidP="0089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E94" w:rsidRDefault="00891E94" w:rsidP="00891E94">
      <w:r>
        <w:separator/>
      </w:r>
    </w:p>
  </w:footnote>
  <w:footnote w:type="continuationSeparator" w:id="0">
    <w:p w:rsidR="00891E94" w:rsidRDefault="00891E94" w:rsidP="00891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94" w:rsidRDefault="00891E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94" w:rsidRPr="00F81EDA" w:rsidRDefault="00891E94" w:rsidP="00891E94">
    <w:pPr>
      <w:pStyle w:val="Header"/>
      <w:rPr>
        <w:rFonts w:asciiTheme="minorHAnsi" w:hAnsiTheme="minorHAnsi" w:cs="Arial"/>
        <w:b/>
      </w:rPr>
    </w:pPr>
    <w:r w:rsidRPr="00F81EDA">
      <w:rPr>
        <w:rFonts w:asciiTheme="minorHAnsi" w:hAnsiTheme="minorHAnsi" w:cs="David"/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0</wp:posOffset>
          </wp:positionV>
          <wp:extent cx="1267460" cy="1276350"/>
          <wp:effectExtent l="19050" t="0" r="8890" b="0"/>
          <wp:wrapTight wrapText="bothSides">
            <wp:wrapPolygon edited="0">
              <wp:start x="-325" y="0"/>
              <wp:lineTo x="-325" y="21278"/>
              <wp:lineTo x="21752" y="21278"/>
              <wp:lineTo x="21752" y="0"/>
              <wp:lineTo x="-325" y="0"/>
            </wp:wrapPolygon>
          </wp:wrapTight>
          <wp:docPr id="1" name="Picture 0" descr="EMA Logo 90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 Logo 90 1.jpg"/>
                  <pic:cNvPicPr/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46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81EDA">
      <w:rPr>
        <w:rFonts w:asciiTheme="minorHAnsi" w:hAnsiTheme="minorHAnsi" w:cs="David"/>
        <w:b/>
      </w:rPr>
      <w:t xml:space="preserve">                                                               </w:t>
    </w:r>
    <w:r w:rsidRPr="00F81EDA">
      <w:rPr>
        <w:rFonts w:asciiTheme="minorHAnsi" w:hAnsiTheme="minorHAnsi" w:cs="Arial"/>
        <w:b/>
      </w:rPr>
      <w:t>FLOYD COUNTY, INDIANA</w:t>
    </w:r>
  </w:p>
  <w:p w:rsidR="00891E94" w:rsidRPr="00F81EDA" w:rsidRDefault="00891E94" w:rsidP="00891E94">
    <w:pPr>
      <w:pStyle w:val="Header"/>
      <w:jc w:val="center"/>
      <w:rPr>
        <w:rFonts w:ascii="Cambria" w:hAnsi="Cambria" w:cs="Arial"/>
        <w:b/>
        <w:sz w:val="28"/>
        <w:szCs w:val="28"/>
      </w:rPr>
    </w:pPr>
    <w:r w:rsidRPr="00F81EDA">
      <w:rPr>
        <w:rFonts w:ascii="Cambria" w:hAnsi="Cambria" w:cs="Arial"/>
        <w:b/>
        <w:sz w:val="28"/>
        <w:szCs w:val="28"/>
      </w:rPr>
      <w:t>EMERGENCY MANAGEMENT AGENCY</w:t>
    </w:r>
  </w:p>
  <w:p w:rsidR="000A1C6C" w:rsidRPr="00F81EDA" w:rsidRDefault="006B1881" w:rsidP="006B1881">
    <w:pPr>
      <w:pStyle w:val="Header"/>
      <w:tabs>
        <w:tab w:val="left" w:pos="855"/>
        <w:tab w:val="left" w:pos="885"/>
      </w:tabs>
      <w:rPr>
        <w:rFonts w:ascii="Cambria" w:hAnsi="Cambria" w:cs="Arial"/>
        <w:b/>
      </w:rPr>
    </w:pPr>
    <w:r w:rsidRPr="00F81EDA">
      <w:rPr>
        <w:rFonts w:ascii="Cambria" w:hAnsi="Cambria" w:cs="Arial"/>
        <w:b/>
      </w:rPr>
      <w:tab/>
    </w:r>
    <w:r w:rsidRPr="00F81EDA">
      <w:rPr>
        <w:rFonts w:ascii="Cambria" w:hAnsi="Cambria" w:cs="Arial"/>
        <w:b/>
      </w:rPr>
      <w:tab/>
    </w:r>
  </w:p>
  <w:p w:rsidR="00891E94" w:rsidRPr="00F81EDA" w:rsidRDefault="003A4632" w:rsidP="005D6BBD">
    <w:pPr>
      <w:pStyle w:val="Header"/>
      <w:jc w:val="center"/>
      <w:rPr>
        <w:rFonts w:asciiTheme="minorHAnsi" w:hAnsiTheme="minorHAnsi" w:cs="Arial"/>
        <w:b/>
        <w:sz w:val="22"/>
        <w:szCs w:val="22"/>
      </w:rPr>
    </w:pPr>
    <w:r>
      <w:rPr>
        <w:rFonts w:asciiTheme="minorHAnsi" w:hAnsiTheme="minorHAnsi" w:cs="Arial"/>
        <w:b/>
        <w:sz w:val="22"/>
        <w:szCs w:val="22"/>
      </w:rPr>
      <w:t>2524 Corydon Pike, Suite 101</w:t>
    </w:r>
  </w:p>
  <w:p w:rsidR="00891E94" w:rsidRPr="00F81EDA" w:rsidRDefault="00891E94" w:rsidP="005D6BBD">
    <w:pPr>
      <w:pStyle w:val="Header"/>
      <w:jc w:val="center"/>
      <w:rPr>
        <w:rFonts w:asciiTheme="minorHAnsi" w:hAnsiTheme="minorHAnsi" w:cs="Arial"/>
        <w:b/>
        <w:sz w:val="22"/>
        <w:szCs w:val="22"/>
      </w:rPr>
    </w:pPr>
    <w:r w:rsidRPr="00F81EDA">
      <w:rPr>
        <w:rFonts w:asciiTheme="minorHAnsi" w:hAnsiTheme="minorHAnsi" w:cs="Arial"/>
        <w:b/>
        <w:sz w:val="22"/>
        <w:szCs w:val="22"/>
      </w:rPr>
      <w:t>NEW ALBANY, IN 47150</w:t>
    </w:r>
  </w:p>
  <w:p w:rsidR="00891E94" w:rsidRPr="00F81EDA" w:rsidRDefault="00891E94" w:rsidP="005D6BBD">
    <w:pPr>
      <w:pStyle w:val="Header"/>
      <w:jc w:val="center"/>
      <w:rPr>
        <w:rFonts w:asciiTheme="minorHAnsi" w:hAnsiTheme="minorHAnsi" w:cs="Arial"/>
        <w:b/>
        <w:sz w:val="22"/>
        <w:szCs w:val="22"/>
      </w:rPr>
    </w:pPr>
    <w:r w:rsidRPr="00F81EDA">
      <w:rPr>
        <w:rFonts w:asciiTheme="minorHAnsi" w:hAnsiTheme="minorHAnsi" w:cs="Arial"/>
        <w:b/>
        <w:sz w:val="22"/>
        <w:szCs w:val="22"/>
      </w:rPr>
      <w:t>PHONE: (812) 948-5454</w:t>
    </w:r>
  </w:p>
  <w:p w:rsidR="00891E94" w:rsidRPr="00F81EDA" w:rsidRDefault="00891E94" w:rsidP="005D6BBD">
    <w:pPr>
      <w:pStyle w:val="Header"/>
      <w:jc w:val="center"/>
      <w:rPr>
        <w:rFonts w:asciiTheme="minorHAnsi" w:hAnsiTheme="minorHAnsi" w:cs="Arial"/>
        <w:b/>
        <w:sz w:val="22"/>
        <w:szCs w:val="22"/>
      </w:rPr>
    </w:pPr>
    <w:r w:rsidRPr="00F81EDA">
      <w:rPr>
        <w:rFonts w:asciiTheme="minorHAnsi" w:hAnsiTheme="minorHAnsi" w:cs="Arial"/>
        <w:b/>
        <w:sz w:val="22"/>
        <w:szCs w:val="22"/>
      </w:rPr>
      <w:t>F</w:t>
    </w:r>
    <w:r w:rsidR="000A1C6C" w:rsidRPr="00F81EDA">
      <w:rPr>
        <w:rFonts w:asciiTheme="minorHAnsi" w:hAnsiTheme="minorHAnsi" w:cs="Arial"/>
        <w:b/>
        <w:sz w:val="22"/>
        <w:szCs w:val="22"/>
      </w:rPr>
      <w:t>AX</w:t>
    </w:r>
    <w:r w:rsidRPr="00F81EDA">
      <w:rPr>
        <w:rFonts w:asciiTheme="minorHAnsi" w:hAnsiTheme="minorHAnsi" w:cs="Arial"/>
        <w:b/>
        <w:sz w:val="22"/>
        <w:szCs w:val="22"/>
      </w:rPr>
      <w:t>: (812) 948-5453</w:t>
    </w:r>
  </w:p>
  <w:p w:rsidR="00027614" w:rsidRDefault="0002761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94" w:rsidRDefault="00891E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337F4"/>
    <w:multiLevelType w:val="multilevel"/>
    <w:tmpl w:val="101AF5A4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/>
  <w:rsids>
    <w:rsidRoot w:val="00891E94"/>
    <w:rsid w:val="00027614"/>
    <w:rsid w:val="000A1C6C"/>
    <w:rsid w:val="0015188E"/>
    <w:rsid w:val="00196075"/>
    <w:rsid w:val="001D19DB"/>
    <w:rsid w:val="003A4632"/>
    <w:rsid w:val="003B29B1"/>
    <w:rsid w:val="005D6BBD"/>
    <w:rsid w:val="00620586"/>
    <w:rsid w:val="006B1881"/>
    <w:rsid w:val="00891E94"/>
    <w:rsid w:val="00AC3C8D"/>
    <w:rsid w:val="00B32E49"/>
    <w:rsid w:val="00ED51D3"/>
    <w:rsid w:val="00F8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1E9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891E9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891E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891E9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891E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891E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891E94"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qFormat/>
    <w:rsid w:val="00891E94"/>
    <w:pPr>
      <w:numPr>
        <w:ilvl w:val="7"/>
        <w:numId w:val="1"/>
      </w:num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891E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1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E94"/>
  </w:style>
  <w:style w:type="paragraph" w:styleId="Footer">
    <w:name w:val="footer"/>
    <w:basedOn w:val="Normal"/>
    <w:link w:val="FooterChar"/>
    <w:uiPriority w:val="99"/>
    <w:semiHidden/>
    <w:unhideWhenUsed/>
    <w:rsid w:val="00891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E94"/>
  </w:style>
  <w:style w:type="character" w:customStyle="1" w:styleId="Heading1Char">
    <w:name w:val="Heading 1 Char"/>
    <w:basedOn w:val="DefaultParagraphFont"/>
    <w:link w:val="Heading1"/>
    <w:rsid w:val="00891E94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91E94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891E94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891E9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891E94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891E9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891E9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891E94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891E94"/>
    <w:rPr>
      <w:rFonts w:ascii="Arial" w:eastAsia="Times New Roman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94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9607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607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tmarkland</dc:creator>
  <cp:lastModifiedBy>tmarkland</cp:lastModifiedBy>
  <cp:revision>2</cp:revision>
  <cp:lastPrinted>2010-10-19T14:40:00Z</cp:lastPrinted>
  <dcterms:created xsi:type="dcterms:W3CDTF">2013-02-06T15:28:00Z</dcterms:created>
  <dcterms:modified xsi:type="dcterms:W3CDTF">2013-02-06T15:28:00Z</dcterms:modified>
</cp:coreProperties>
</file>