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2DF36" w14:textId="3600D123" w:rsidR="00802880" w:rsidRDefault="00861BEC">
      <w:pPr>
        <w:rPr>
          <w:rFonts w:ascii="Times New Roman" w:hAnsi="Times New Roman" w:cs="Times New Roman"/>
          <w:b/>
          <w:sz w:val="24"/>
          <w:szCs w:val="24"/>
        </w:rPr>
      </w:pPr>
      <w:r w:rsidRPr="00861BEC">
        <w:rPr>
          <w:rFonts w:ascii="Times New Roman" w:hAnsi="Times New Roman" w:cs="Times New Roman"/>
          <w:b/>
          <w:sz w:val="24"/>
          <w:szCs w:val="24"/>
          <w:highlight w:val="yellow"/>
        </w:rPr>
        <w:t>Campaign Topic- First Time Homebuyer, Tax Breaks.</w:t>
      </w:r>
      <w:r w:rsidRPr="00861BEC">
        <w:rPr>
          <w:rFonts w:ascii="Times New Roman" w:hAnsi="Times New Roman" w:cs="Times New Roman"/>
          <w:b/>
          <w:sz w:val="24"/>
          <w:szCs w:val="24"/>
        </w:rPr>
        <w:t xml:space="preserve"> </w:t>
      </w:r>
    </w:p>
    <w:p w14:paraId="5863FEA9" w14:textId="598B2AF7" w:rsidR="00861BEC" w:rsidRDefault="00861BEC">
      <w:pPr>
        <w:rPr>
          <w:rFonts w:ascii="Times New Roman" w:hAnsi="Times New Roman" w:cs="Times New Roman"/>
          <w:sz w:val="24"/>
          <w:szCs w:val="24"/>
        </w:rPr>
      </w:pPr>
      <w:r>
        <w:rPr>
          <w:rFonts w:ascii="Times New Roman" w:hAnsi="Times New Roman" w:cs="Times New Roman"/>
          <w:sz w:val="24"/>
          <w:szCs w:val="24"/>
        </w:rPr>
        <w:t xml:space="preserve">As a first-time homebuyer, you may not be aware </w:t>
      </w:r>
      <w:r w:rsidR="00207BC8">
        <w:rPr>
          <w:rFonts w:ascii="Times New Roman" w:hAnsi="Times New Roman" w:cs="Times New Roman"/>
          <w:sz w:val="24"/>
          <w:szCs w:val="24"/>
        </w:rPr>
        <w:t xml:space="preserve">of the </w:t>
      </w:r>
      <w:r>
        <w:rPr>
          <w:rFonts w:ascii="Times New Roman" w:hAnsi="Times New Roman" w:cs="Times New Roman"/>
          <w:sz w:val="24"/>
          <w:szCs w:val="24"/>
        </w:rPr>
        <w:t>exist</w:t>
      </w:r>
      <w:r w:rsidR="00207BC8">
        <w:rPr>
          <w:rFonts w:ascii="Times New Roman" w:hAnsi="Times New Roman" w:cs="Times New Roman"/>
          <w:sz w:val="24"/>
          <w:szCs w:val="24"/>
        </w:rPr>
        <w:t>ence of</w:t>
      </w:r>
      <w:r>
        <w:rPr>
          <w:rFonts w:ascii="Times New Roman" w:hAnsi="Times New Roman" w:cs="Times New Roman"/>
          <w:sz w:val="24"/>
          <w:szCs w:val="24"/>
        </w:rPr>
        <w:t xml:space="preserve"> certain tax breaks</w:t>
      </w:r>
      <w:r w:rsidR="00207BC8">
        <w:rPr>
          <w:rFonts w:ascii="Times New Roman" w:hAnsi="Times New Roman" w:cs="Times New Roman"/>
          <w:sz w:val="24"/>
          <w:szCs w:val="24"/>
        </w:rPr>
        <w:t xml:space="preserve">. No matter who you are, it’s a good idea to </w:t>
      </w:r>
      <w:r w:rsidR="00D2526F">
        <w:rPr>
          <w:rFonts w:ascii="Times New Roman" w:hAnsi="Times New Roman" w:cs="Times New Roman"/>
          <w:sz w:val="24"/>
          <w:szCs w:val="24"/>
        </w:rPr>
        <w:t>be knowledgeable</w:t>
      </w:r>
      <w:r w:rsidR="00207BC8">
        <w:rPr>
          <w:rFonts w:ascii="Times New Roman" w:hAnsi="Times New Roman" w:cs="Times New Roman"/>
          <w:sz w:val="24"/>
          <w:szCs w:val="24"/>
        </w:rPr>
        <w:t xml:space="preserve"> about tax breaks available to you at any given time. Especially, when you’re about to make a life changing purchase, such as buying a home for the very first time. </w:t>
      </w:r>
    </w:p>
    <w:p w14:paraId="7BFDB2D9" w14:textId="246D3025" w:rsidR="00207BC8" w:rsidRDefault="00CC3E05">
      <w:pPr>
        <w:rPr>
          <w:rFonts w:ascii="Times New Roman" w:hAnsi="Times New Roman" w:cs="Times New Roman"/>
          <w:sz w:val="24"/>
          <w:szCs w:val="24"/>
        </w:rPr>
      </w:pPr>
      <w:r>
        <w:rPr>
          <w:rFonts w:ascii="Times New Roman" w:hAnsi="Times New Roman" w:cs="Times New Roman"/>
          <w:b/>
          <w:sz w:val="24"/>
          <w:szCs w:val="24"/>
        </w:rPr>
        <w:t>Be mindful that incentives and tax breaks are susceptible to change and vary depending on the year</w:t>
      </w:r>
      <w:r w:rsidR="007D3BE5">
        <w:rPr>
          <w:rFonts w:ascii="Times New Roman" w:hAnsi="Times New Roman" w:cs="Times New Roman"/>
          <w:b/>
          <w:sz w:val="24"/>
          <w:szCs w:val="24"/>
        </w:rPr>
        <w:t xml:space="preserve"> and law reforms</w:t>
      </w:r>
      <w:r>
        <w:rPr>
          <w:rFonts w:ascii="Times New Roman" w:hAnsi="Times New Roman" w:cs="Times New Roman"/>
          <w:b/>
          <w:sz w:val="24"/>
          <w:szCs w:val="24"/>
        </w:rPr>
        <w:t xml:space="preserve">. </w:t>
      </w:r>
      <w:r>
        <w:rPr>
          <w:rFonts w:ascii="Times New Roman" w:hAnsi="Times New Roman" w:cs="Times New Roman"/>
          <w:sz w:val="24"/>
          <w:szCs w:val="24"/>
        </w:rPr>
        <w:t xml:space="preserve">If you’re unsure about tax breaks you may be eligible for, it’s always a good idea to consult a professional. Taxes and potential breaks will vary significantly based on personal factors. Criteria and potential benefits will vary based on the year, therefore even if you choose to forgo professional help, doing some independent research will be in your best benefit. </w:t>
      </w:r>
    </w:p>
    <w:p w14:paraId="767FDA62" w14:textId="2141932D" w:rsidR="00045324" w:rsidRDefault="00CC3E05">
      <w:pPr>
        <w:rPr>
          <w:rFonts w:ascii="Times New Roman" w:hAnsi="Times New Roman" w:cs="Times New Roman"/>
          <w:sz w:val="24"/>
          <w:szCs w:val="24"/>
        </w:rPr>
      </w:pPr>
      <w:r w:rsidRPr="00CC3E05">
        <w:rPr>
          <w:rFonts w:ascii="Times New Roman" w:hAnsi="Times New Roman" w:cs="Times New Roman"/>
          <w:b/>
          <w:sz w:val="24"/>
          <w:szCs w:val="24"/>
        </w:rPr>
        <w:t xml:space="preserve">To begin, let’s start with property taxes. </w:t>
      </w:r>
      <w:r>
        <w:rPr>
          <w:rFonts w:ascii="Times New Roman" w:hAnsi="Times New Roman" w:cs="Times New Roman"/>
          <w:sz w:val="24"/>
          <w:szCs w:val="24"/>
        </w:rPr>
        <w:t>All homeowners will be required to pay certain property taxes. The specific numerical values will vary depending on your home, and consequently so will your potential for tax breaks. Remember to also include any taxes you may have reimbursed the seller for, as these can benefit you</w:t>
      </w:r>
      <w:r w:rsidR="00045324">
        <w:rPr>
          <w:rFonts w:ascii="Times New Roman" w:hAnsi="Times New Roman" w:cs="Times New Roman"/>
          <w:sz w:val="24"/>
          <w:szCs w:val="24"/>
        </w:rPr>
        <w:t xml:space="preserve"> </w:t>
      </w:r>
      <w:r w:rsidR="006B0CF8">
        <w:rPr>
          <w:rFonts w:ascii="Times New Roman" w:hAnsi="Times New Roman" w:cs="Times New Roman"/>
          <w:sz w:val="24"/>
          <w:szCs w:val="24"/>
        </w:rPr>
        <w:t xml:space="preserve">as </w:t>
      </w:r>
      <w:r w:rsidR="00045324">
        <w:rPr>
          <w:rFonts w:ascii="Times New Roman" w:hAnsi="Times New Roman" w:cs="Times New Roman"/>
          <w:sz w:val="24"/>
          <w:szCs w:val="24"/>
        </w:rPr>
        <w:t xml:space="preserve">it pertains to your own return. </w:t>
      </w:r>
    </w:p>
    <w:p w14:paraId="5B8A09C0" w14:textId="7A13E72B" w:rsidR="00CC3E05" w:rsidRDefault="00045324">
      <w:pPr>
        <w:rPr>
          <w:rFonts w:ascii="Times New Roman" w:hAnsi="Times New Roman" w:cs="Times New Roman"/>
          <w:sz w:val="24"/>
          <w:szCs w:val="24"/>
        </w:rPr>
      </w:pPr>
      <w:r w:rsidRPr="00045324">
        <w:rPr>
          <w:rFonts w:ascii="Times New Roman" w:hAnsi="Times New Roman" w:cs="Times New Roman"/>
          <w:b/>
          <w:sz w:val="24"/>
          <w:szCs w:val="24"/>
        </w:rPr>
        <w:t xml:space="preserve">During tax season, your mortgage can prove beneficial. </w:t>
      </w:r>
      <w:r>
        <w:rPr>
          <w:rFonts w:ascii="Times New Roman" w:hAnsi="Times New Roman" w:cs="Times New Roman"/>
          <w:sz w:val="24"/>
          <w:szCs w:val="24"/>
        </w:rPr>
        <w:t>Tax season can turn your mortgage payment into a lucrative return. The mortgage on your primary residence will potentiall</w:t>
      </w:r>
      <w:r w:rsidR="00845171">
        <w:rPr>
          <w:rFonts w:ascii="Times New Roman" w:hAnsi="Times New Roman" w:cs="Times New Roman"/>
          <w:sz w:val="24"/>
          <w:szCs w:val="24"/>
        </w:rPr>
        <w:t>y qualify you</w:t>
      </w:r>
      <w:r>
        <w:rPr>
          <w:rFonts w:ascii="Times New Roman" w:hAnsi="Times New Roman" w:cs="Times New Roman"/>
          <w:sz w:val="24"/>
          <w:szCs w:val="24"/>
        </w:rPr>
        <w:t xml:space="preserve"> for breaks. If you choose to purchase additional property down the road, that property’s mortgage can also qualify for a sizeable return. While the stipulations are relatively few, there are potential caveats o</w:t>
      </w:r>
      <w:r w:rsidR="002943AD">
        <w:rPr>
          <w:rFonts w:ascii="Times New Roman" w:hAnsi="Times New Roman" w:cs="Times New Roman"/>
          <w:sz w:val="24"/>
          <w:szCs w:val="24"/>
        </w:rPr>
        <w:t>r</w:t>
      </w:r>
      <w:r>
        <w:rPr>
          <w:rFonts w:ascii="Times New Roman" w:hAnsi="Times New Roman" w:cs="Times New Roman"/>
          <w:sz w:val="24"/>
          <w:szCs w:val="24"/>
        </w:rPr>
        <w:t xml:space="preserve"> exceptions, however, these realistically do not affect the majority of taxpayers. </w:t>
      </w:r>
    </w:p>
    <w:p w14:paraId="63DA39C7" w14:textId="6F4952AF" w:rsidR="00BC346A" w:rsidRDefault="00BC346A">
      <w:pPr>
        <w:rPr>
          <w:rFonts w:ascii="Times New Roman" w:hAnsi="Times New Roman" w:cs="Times New Roman"/>
          <w:sz w:val="24"/>
          <w:szCs w:val="24"/>
        </w:rPr>
      </w:pPr>
      <w:r>
        <w:rPr>
          <w:rFonts w:ascii="Times New Roman" w:hAnsi="Times New Roman" w:cs="Times New Roman"/>
          <w:b/>
          <w:sz w:val="24"/>
          <w:szCs w:val="24"/>
        </w:rPr>
        <w:t xml:space="preserve">The points deduction may be beneficial for certain homeowners. </w:t>
      </w:r>
      <w:r>
        <w:rPr>
          <w:rFonts w:ascii="Times New Roman" w:hAnsi="Times New Roman" w:cs="Times New Roman"/>
          <w:sz w:val="24"/>
          <w:szCs w:val="24"/>
        </w:rPr>
        <w:t xml:space="preserve">If you’re not familiar with the “points” system, here is what it entails. The “Points” system is a fee that is charged by mortgage lenders. Contingent on the loan principal, one point is equal to 1%. Most home loans have between one and three points. If you have a mortgage, you can fully deduct the value of points from your tax. The caveat to points deduction is that it can only be done over the full term of the loan, and not all at one time. If at any point you choose to refinance your mortgage, you can then remove the balance from the old loan and begin with the new points that apply to your refinanced loan. </w:t>
      </w:r>
    </w:p>
    <w:p w14:paraId="69425FC6" w14:textId="386CFF0E" w:rsidR="00045324" w:rsidRDefault="00C72BE0">
      <w:pPr>
        <w:rPr>
          <w:rFonts w:ascii="Times New Roman" w:hAnsi="Times New Roman" w:cs="Times New Roman"/>
          <w:sz w:val="24"/>
          <w:szCs w:val="24"/>
        </w:rPr>
      </w:pPr>
      <w:r>
        <w:rPr>
          <w:rFonts w:ascii="Times New Roman" w:hAnsi="Times New Roman" w:cs="Times New Roman"/>
          <w:b/>
          <w:sz w:val="24"/>
          <w:szCs w:val="24"/>
        </w:rPr>
        <w:t xml:space="preserve">As of 2018, </w:t>
      </w:r>
      <w:r w:rsidR="004D3819">
        <w:rPr>
          <w:rFonts w:ascii="Times New Roman" w:hAnsi="Times New Roman" w:cs="Times New Roman"/>
          <w:b/>
          <w:sz w:val="24"/>
          <w:szCs w:val="24"/>
        </w:rPr>
        <w:t>you should</w:t>
      </w:r>
      <w:r>
        <w:rPr>
          <w:rFonts w:ascii="Times New Roman" w:hAnsi="Times New Roman" w:cs="Times New Roman"/>
          <w:b/>
          <w:sz w:val="24"/>
          <w:szCs w:val="24"/>
        </w:rPr>
        <w:t xml:space="preserve"> be aware of the $10,000 annual cap on property deductions. </w:t>
      </w:r>
      <w:r>
        <w:rPr>
          <w:rFonts w:ascii="Times New Roman" w:hAnsi="Times New Roman" w:cs="Times New Roman"/>
          <w:sz w:val="24"/>
          <w:szCs w:val="24"/>
        </w:rPr>
        <w:t>The TCJA (Tax Cuts &amp; Jobs Act) has</w:t>
      </w:r>
      <w:r w:rsidR="00BC346A">
        <w:rPr>
          <w:rFonts w:ascii="Times New Roman" w:hAnsi="Times New Roman" w:cs="Times New Roman"/>
          <w:sz w:val="24"/>
          <w:szCs w:val="24"/>
        </w:rPr>
        <w:t xml:space="preserve"> </w:t>
      </w:r>
      <w:r>
        <w:rPr>
          <w:rFonts w:ascii="Times New Roman" w:hAnsi="Times New Roman" w:cs="Times New Roman"/>
          <w:sz w:val="24"/>
          <w:szCs w:val="24"/>
        </w:rPr>
        <w:t>made it so that there is now a $10,000 annual cap on how much you can deduct from a property, state and local taxes. Prior to 2018, there wasn’t a cap, furthermore this cap will affect property tax deductions until 2025. You are only allotted a $10,000 deduction from the aforementioned taxes. If your lender required that you set up some form of escrow or impound account, you will not be able to deduct the money held for property taxes, until that money is used or paid back to your lender. Any city or state refund on a property tax will be deducted from the possible Federal reduction.</w:t>
      </w:r>
    </w:p>
    <w:p w14:paraId="5B83692F" w14:textId="21386793" w:rsidR="00C72BE0" w:rsidRDefault="00C72BE0">
      <w:pPr>
        <w:rPr>
          <w:rFonts w:ascii="Times New Roman" w:hAnsi="Times New Roman" w:cs="Times New Roman"/>
          <w:sz w:val="24"/>
          <w:szCs w:val="24"/>
        </w:rPr>
      </w:pPr>
      <w:r>
        <w:rPr>
          <w:rFonts w:ascii="Times New Roman" w:hAnsi="Times New Roman" w:cs="Times New Roman"/>
          <w:b/>
          <w:sz w:val="24"/>
          <w:szCs w:val="24"/>
        </w:rPr>
        <w:t xml:space="preserve">Do you use a part of your home to run a business? </w:t>
      </w:r>
      <w:r>
        <w:rPr>
          <w:rFonts w:ascii="Times New Roman" w:hAnsi="Times New Roman" w:cs="Times New Roman"/>
          <w:sz w:val="24"/>
          <w:szCs w:val="24"/>
        </w:rPr>
        <w:t xml:space="preserve">If you answered “yes” to the aforementioned question, then you may be able to deduct a portion of </w:t>
      </w:r>
      <w:r w:rsidR="00815EE0">
        <w:rPr>
          <w:rFonts w:ascii="Times New Roman" w:hAnsi="Times New Roman" w:cs="Times New Roman"/>
          <w:sz w:val="24"/>
          <w:szCs w:val="24"/>
        </w:rPr>
        <w:t xml:space="preserve">your business’ costs, for example insurance or repair costs, as part of your insurance. To be fair, this is a highly nuanced </w:t>
      </w:r>
      <w:r w:rsidR="00815EE0">
        <w:rPr>
          <w:rFonts w:ascii="Times New Roman" w:hAnsi="Times New Roman" w:cs="Times New Roman"/>
          <w:sz w:val="24"/>
          <w:szCs w:val="24"/>
        </w:rPr>
        <w:lastRenderedPageBreak/>
        <w:t xml:space="preserve">and complex subject. </w:t>
      </w:r>
      <w:r w:rsidR="006D2BD6">
        <w:rPr>
          <w:rFonts w:ascii="Times New Roman" w:hAnsi="Times New Roman" w:cs="Times New Roman"/>
          <w:sz w:val="24"/>
          <w:szCs w:val="24"/>
        </w:rPr>
        <w:t xml:space="preserve">It’s best to consult with a tax advisor to verify that you’re eligible. The stipulations of this tax cut are rigid and specific. </w:t>
      </w:r>
    </w:p>
    <w:p w14:paraId="1EB6CDEA" w14:textId="5670E837" w:rsidR="006D2BD6" w:rsidRDefault="006D2BD6">
      <w:pPr>
        <w:rPr>
          <w:rFonts w:ascii="Times New Roman" w:hAnsi="Times New Roman" w:cs="Times New Roman"/>
          <w:sz w:val="24"/>
          <w:szCs w:val="24"/>
        </w:rPr>
      </w:pPr>
      <w:r>
        <w:rPr>
          <w:rFonts w:ascii="Times New Roman" w:hAnsi="Times New Roman" w:cs="Times New Roman"/>
          <w:b/>
          <w:sz w:val="24"/>
          <w:szCs w:val="24"/>
        </w:rPr>
        <w:t xml:space="preserve">Tax cuts and breaks will vary depending on outside factors. </w:t>
      </w:r>
      <w:r>
        <w:rPr>
          <w:rFonts w:ascii="Times New Roman" w:hAnsi="Times New Roman" w:cs="Times New Roman"/>
          <w:sz w:val="24"/>
          <w:szCs w:val="24"/>
        </w:rPr>
        <w:t>While two people</w:t>
      </w:r>
      <w:r w:rsidR="00FF2BB7">
        <w:rPr>
          <w:rFonts w:ascii="Times New Roman" w:hAnsi="Times New Roman" w:cs="Times New Roman"/>
          <w:sz w:val="24"/>
          <w:szCs w:val="24"/>
        </w:rPr>
        <w:t>,</w:t>
      </w:r>
      <w:r>
        <w:rPr>
          <w:rFonts w:ascii="Times New Roman" w:hAnsi="Times New Roman" w:cs="Times New Roman"/>
          <w:sz w:val="24"/>
          <w:szCs w:val="24"/>
        </w:rPr>
        <w:t xml:space="preserve"> or families</w:t>
      </w:r>
      <w:r w:rsidR="00FF2BB7">
        <w:rPr>
          <w:rFonts w:ascii="Times New Roman" w:hAnsi="Times New Roman" w:cs="Times New Roman"/>
          <w:sz w:val="24"/>
          <w:szCs w:val="24"/>
        </w:rPr>
        <w:t>,</w:t>
      </w:r>
      <w:r>
        <w:rPr>
          <w:rFonts w:ascii="Times New Roman" w:hAnsi="Times New Roman" w:cs="Times New Roman"/>
          <w:sz w:val="24"/>
          <w:szCs w:val="24"/>
        </w:rPr>
        <w:t xml:space="preserve"> may apply and qualify for the same break, there are different factors that will make a difference in how lucrative the break is. For example, your marital status, your standard deduction amount, your taxable income, and other relevant information will impact what you’re eligible for. </w:t>
      </w:r>
    </w:p>
    <w:p w14:paraId="46EAE712" w14:textId="03E1DF96" w:rsidR="006D2BD6" w:rsidRDefault="006D2BD6">
      <w:pPr>
        <w:rPr>
          <w:rFonts w:ascii="Times New Roman" w:hAnsi="Times New Roman" w:cs="Times New Roman"/>
          <w:sz w:val="24"/>
          <w:szCs w:val="24"/>
        </w:rPr>
      </w:pPr>
      <w:r>
        <w:rPr>
          <w:rFonts w:ascii="Times New Roman" w:hAnsi="Times New Roman" w:cs="Times New Roman"/>
          <w:b/>
          <w:sz w:val="24"/>
          <w:szCs w:val="24"/>
        </w:rPr>
        <w:t>While certain tax breaks can be awarded for homeowners, be mindful that the following do not qualify for any sort of deduction</w:t>
      </w:r>
      <w:r w:rsidR="00FF2BB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Dues that are related to a homeowner’s association are not eligible for breaks. Neither are insurance fees on your home, appraisal fees for your home, or the cost of improvements, even if they are major undertakings.</w:t>
      </w:r>
    </w:p>
    <w:p w14:paraId="3FCE3BBF" w14:textId="30361D09" w:rsidR="006D2BD6" w:rsidRPr="006D2BD6" w:rsidRDefault="006D2BD6">
      <w:pPr>
        <w:rPr>
          <w:rFonts w:ascii="Times New Roman" w:hAnsi="Times New Roman" w:cs="Times New Roman"/>
          <w:sz w:val="24"/>
          <w:szCs w:val="24"/>
        </w:rPr>
      </w:pPr>
      <w:r>
        <w:rPr>
          <w:rFonts w:ascii="Times New Roman" w:hAnsi="Times New Roman" w:cs="Times New Roman"/>
          <w:b/>
          <w:sz w:val="24"/>
          <w:szCs w:val="24"/>
        </w:rPr>
        <w:t xml:space="preserve">If you’re curious about knowing more, the best course of action is to talk to a professional. </w:t>
      </w:r>
      <w:r>
        <w:rPr>
          <w:rFonts w:ascii="Times New Roman" w:hAnsi="Times New Roman" w:cs="Times New Roman"/>
          <w:sz w:val="24"/>
          <w:szCs w:val="24"/>
        </w:rPr>
        <w:t xml:space="preserve">While a healthy amount of research can provide you with context and break opportunities, if you’re still wondering about potential </w:t>
      </w:r>
      <w:r w:rsidR="0017022B">
        <w:rPr>
          <w:rFonts w:ascii="Times New Roman" w:hAnsi="Times New Roman" w:cs="Times New Roman"/>
          <w:sz w:val="24"/>
          <w:szCs w:val="24"/>
        </w:rPr>
        <w:t>cuts</w:t>
      </w:r>
      <w:r>
        <w:rPr>
          <w:rFonts w:ascii="Times New Roman" w:hAnsi="Times New Roman" w:cs="Times New Roman"/>
          <w:sz w:val="24"/>
          <w:szCs w:val="24"/>
        </w:rPr>
        <w:t xml:space="preserve">, it may be in your best interest to speak with a tax advisor. Tax advisors </w:t>
      </w:r>
      <w:r w:rsidR="0017022B">
        <w:rPr>
          <w:rFonts w:ascii="Times New Roman" w:hAnsi="Times New Roman" w:cs="Times New Roman"/>
          <w:sz w:val="24"/>
          <w:szCs w:val="24"/>
        </w:rPr>
        <w:t>are often</w:t>
      </w:r>
      <w:r>
        <w:rPr>
          <w:rFonts w:ascii="Times New Roman" w:hAnsi="Times New Roman" w:cs="Times New Roman"/>
          <w:sz w:val="24"/>
          <w:szCs w:val="24"/>
        </w:rPr>
        <w:t xml:space="preserve"> able to find loopholes or rare exceptions that</w:t>
      </w:r>
      <w:r w:rsidR="0017022B">
        <w:rPr>
          <w:rFonts w:ascii="Times New Roman" w:hAnsi="Times New Roman" w:cs="Times New Roman"/>
          <w:sz w:val="24"/>
          <w:szCs w:val="24"/>
        </w:rPr>
        <w:t xml:space="preserve"> are not common knowledge for taxpayers.</w:t>
      </w:r>
      <w:r w:rsidR="0042063B">
        <w:rPr>
          <w:rFonts w:ascii="Times New Roman" w:hAnsi="Times New Roman" w:cs="Times New Roman"/>
          <w:sz w:val="24"/>
          <w:szCs w:val="24"/>
        </w:rPr>
        <w:t xml:space="preserve"> </w:t>
      </w:r>
      <w:r>
        <w:rPr>
          <w:rFonts w:ascii="Times New Roman" w:hAnsi="Times New Roman" w:cs="Times New Roman"/>
          <w:sz w:val="24"/>
          <w:szCs w:val="24"/>
        </w:rPr>
        <w:t xml:space="preserve">For first time homebuyers especially, talking to an advisor will help you in your future filings, as opportunities </w:t>
      </w:r>
      <w:r w:rsidR="00822A0A">
        <w:rPr>
          <w:rFonts w:ascii="Times New Roman" w:hAnsi="Times New Roman" w:cs="Times New Roman"/>
          <w:sz w:val="24"/>
          <w:szCs w:val="24"/>
        </w:rPr>
        <w:t xml:space="preserve">are subject to appear on a case by case basis. </w:t>
      </w:r>
      <w:bookmarkStart w:id="0" w:name="_GoBack"/>
      <w:bookmarkEnd w:id="0"/>
    </w:p>
    <w:p w14:paraId="20B02A6E" w14:textId="77777777" w:rsidR="006D2BD6" w:rsidRDefault="006D2BD6">
      <w:pPr>
        <w:rPr>
          <w:rFonts w:ascii="Times New Roman" w:hAnsi="Times New Roman" w:cs="Times New Roman"/>
          <w:sz w:val="24"/>
          <w:szCs w:val="24"/>
        </w:rPr>
      </w:pPr>
    </w:p>
    <w:p w14:paraId="5C26A347" w14:textId="344F89AF" w:rsidR="006D2BD6" w:rsidRDefault="006D2BD6">
      <w:pPr>
        <w:rPr>
          <w:rFonts w:ascii="Times New Roman" w:hAnsi="Times New Roman" w:cs="Times New Roman"/>
          <w:sz w:val="24"/>
          <w:szCs w:val="24"/>
        </w:rPr>
      </w:pPr>
      <w:hyperlink r:id="rId4" w:history="1">
        <w:r w:rsidRPr="006D2BD6">
          <w:rPr>
            <w:rStyle w:val="Hyperlink"/>
            <w:rFonts w:ascii="Times New Roman" w:hAnsi="Times New Roman" w:cs="Times New Roman"/>
            <w:sz w:val="24"/>
            <w:szCs w:val="24"/>
          </w:rPr>
          <w:t>https://turbotax.intuit.com/tax-tips/home-ownership/home-ownership-tax-deductions/L7nXpU8Xz</w:t>
        </w:r>
      </w:hyperlink>
    </w:p>
    <w:p w14:paraId="5CC3A576" w14:textId="3577E12A" w:rsidR="006D2BD6" w:rsidRDefault="006D2BD6">
      <w:pPr>
        <w:rPr>
          <w:rFonts w:ascii="Times New Roman" w:hAnsi="Times New Roman" w:cs="Times New Roman"/>
          <w:sz w:val="24"/>
          <w:szCs w:val="24"/>
        </w:rPr>
      </w:pPr>
      <w:hyperlink r:id="rId5" w:history="1">
        <w:r w:rsidRPr="0047498E">
          <w:rPr>
            <w:rStyle w:val="Hyperlink"/>
            <w:rFonts w:ascii="Times New Roman" w:hAnsi="Times New Roman" w:cs="Times New Roman"/>
            <w:sz w:val="24"/>
            <w:szCs w:val="24"/>
          </w:rPr>
          <w:t>https://americantaxservice.org/homeowner-tax-breaks-and-deductions/</w:t>
        </w:r>
      </w:hyperlink>
    </w:p>
    <w:p w14:paraId="5305E34B" w14:textId="4ECC5A7D" w:rsidR="00EA322D" w:rsidRDefault="00EA322D">
      <w:pPr>
        <w:rPr>
          <w:rFonts w:ascii="Times New Roman" w:hAnsi="Times New Roman" w:cs="Times New Roman"/>
          <w:sz w:val="24"/>
          <w:szCs w:val="24"/>
        </w:rPr>
      </w:pPr>
      <w:hyperlink r:id="rId6" w:history="1">
        <w:r w:rsidRPr="00EA322D">
          <w:rPr>
            <w:rStyle w:val="Hyperlink"/>
            <w:rFonts w:ascii="Times New Roman" w:hAnsi="Times New Roman" w:cs="Times New Roman"/>
            <w:sz w:val="24"/>
            <w:szCs w:val="24"/>
          </w:rPr>
          <w:t>https://www.bankrate.com/finance/taxes/home-sweet-homeowner-tax-breaks-1.aspx</w:t>
        </w:r>
      </w:hyperlink>
    </w:p>
    <w:p w14:paraId="10B85231" w14:textId="2F0F31DF" w:rsidR="00EA322D" w:rsidRPr="00C72BE0" w:rsidRDefault="00EA322D">
      <w:pPr>
        <w:rPr>
          <w:rFonts w:ascii="Times New Roman" w:hAnsi="Times New Roman" w:cs="Times New Roman"/>
          <w:sz w:val="24"/>
          <w:szCs w:val="24"/>
        </w:rPr>
      </w:pPr>
      <w:hyperlink r:id="rId7" w:history="1">
        <w:r w:rsidRPr="00EA322D">
          <w:rPr>
            <w:rStyle w:val="Hyperlink"/>
            <w:rFonts w:ascii="Times New Roman" w:hAnsi="Times New Roman" w:cs="Times New Roman"/>
            <w:sz w:val="24"/>
            <w:szCs w:val="24"/>
          </w:rPr>
          <w:t>https://www.hrblock.com/tax-center/irs/tax-reform/tax-cuts-and-jobs-act</w:t>
        </w:r>
      </w:hyperlink>
    </w:p>
    <w:sectPr w:rsidR="00EA322D" w:rsidRPr="00C72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EC"/>
    <w:rsid w:val="00045324"/>
    <w:rsid w:val="000E17B7"/>
    <w:rsid w:val="0017022B"/>
    <w:rsid w:val="00207BC8"/>
    <w:rsid w:val="002943AD"/>
    <w:rsid w:val="0042063B"/>
    <w:rsid w:val="004D3819"/>
    <w:rsid w:val="006B0CF8"/>
    <w:rsid w:val="006B5BED"/>
    <w:rsid w:val="006D2BD6"/>
    <w:rsid w:val="007D3BE5"/>
    <w:rsid w:val="00802880"/>
    <w:rsid w:val="00815EE0"/>
    <w:rsid w:val="00822A0A"/>
    <w:rsid w:val="00845171"/>
    <w:rsid w:val="00861BEC"/>
    <w:rsid w:val="00BC346A"/>
    <w:rsid w:val="00C72BE0"/>
    <w:rsid w:val="00CC3E05"/>
    <w:rsid w:val="00D2526F"/>
    <w:rsid w:val="00EA322D"/>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BF03"/>
  <w15:chartTrackingRefBased/>
  <w15:docId w15:val="{0E265FE3-DEC3-46D1-A04E-DAEC911B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BD6"/>
    <w:rPr>
      <w:color w:val="0563C1" w:themeColor="hyperlink"/>
      <w:u w:val="single"/>
    </w:rPr>
  </w:style>
  <w:style w:type="character" w:styleId="UnresolvedMention">
    <w:name w:val="Unresolved Mention"/>
    <w:basedOn w:val="DefaultParagraphFont"/>
    <w:uiPriority w:val="99"/>
    <w:semiHidden/>
    <w:unhideWhenUsed/>
    <w:rsid w:val="006D2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rblock.com/tax-center/irs/tax-reform/tax-cuts-and-jobs-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krate.com/finance/taxes/home-sweet-homeowner-tax-breaks-1.aspx" TargetMode="External"/><Relationship Id="rId5" Type="http://schemas.openxmlformats.org/officeDocument/2006/relationships/hyperlink" Target="https://americantaxservice.org/homeowner-tax-breaks-and-deductions/" TargetMode="External"/><Relationship Id="rId4" Type="http://schemas.openxmlformats.org/officeDocument/2006/relationships/hyperlink" Target="https://turbotax.intuit.com/tax-tips/home-ownership/home-ownership-tax-deductions/L7nXpU8X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21</cp:revision>
  <dcterms:created xsi:type="dcterms:W3CDTF">2019-05-09T20:47:00Z</dcterms:created>
  <dcterms:modified xsi:type="dcterms:W3CDTF">2019-05-10T01:54:00Z</dcterms:modified>
</cp:coreProperties>
</file>