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A9E30" w14:textId="77777777" w:rsidR="0051264F" w:rsidRDefault="0051264F" w:rsidP="00622437">
      <w:pPr>
        <w:spacing w:after="0" w:line="288" w:lineRule="auto"/>
        <w:rPr>
          <w:rFonts w:eastAsiaTheme="minorEastAsia"/>
          <w:kern w:val="0"/>
          <w:sz w:val="24"/>
          <w:szCs w:val="24"/>
          <w14:ligatures w14:val="none"/>
        </w:rPr>
      </w:pPr>
    </w:p>
    <w:p w14:paraId="565361FD" w14:textId="77777777" w:rsidR="0051264F" w:rsidRPr="00622437" w:rsidRDefault="0051264F" w:rsidP="0051264F">
      <w:pPr>
        <w:spacing w:after="0" w:line="288" w:lineRule="auto"/>
        <w:rPr>
          <w:rFonts w:eastAsiaTheme="minorEastAsia"/>
          <w:b/>
          <w:bCs/>
          <w:kern w:val="0"/>
          <w:sz w:val="24"/>
          <w:szCs w:val="24"/>
          <w14:ligatures w14:val="none"/>
        </w:rPr>
      </w:pPr>
      <w:r w:rsidRPr="00622437">
        <w:rPr>
          <w:rFonts w:eastAsiaTheme="minorEastAsia"/>
          <w:b/>
          <w:bCs/>
          <w:kern w:val="0"/>
          <w:sz w:val="24"/>
          <w:szCs w:val="24"/>
          <w14:ligatures w14:val="none"/>
        </w:rPr>
        <w:t>Woodridge Web Page:</w:t>
      </w:r>
    </w:p>
    <w:p w14:paraId="57E31CD9" w14:textId="77777777" w:rsidR="0051264F" w:rsidRDefault="0051264F" w:rsidP="0051264F">
      <w:pPr>
        <w:spacing w:after="0" w:line="288" w:lineRule="auto"/>
        <w:rPr>
          <w:rFonts w:eastAsiaTheme="minorEastAsia"/>
          <w:b/>
          <w:bCs/>
          <w:kern w:val="0"/>
          <w:sz w:val="24"/>
          <w:szCs w:val="24"/>
          <w14:ligatures w14:val="none"/>
        </w:rPr>
      </w:pPr>
      <w:r w:rsidRPr="00622437">
        <w:rPr>
          <w:rFonts w:eastAsiaTheme="minorEastAsia"/>
          <w:b/>
          <w:bCs/>
          <w:kern w:val="0"/>
          <w:sz w:val="24"/>
          <w:szCs w:val="24"/>
          <w14:ligatures w14:val="none"/>
        </w:rPr>
        <w:t xml:space="preserve"> Our Web page address is: </w:t>
      </w:r>
      <w:hyperlink r:id="rId8" w:history="1">
        <w:r w:rsidRPr="00622437">
          <w:rPr>
            <w:rFonts w:eastAsiaTheme="minorEastAsia"/>
            <w:b/>
            <w:bCs/>
            <w:color w:val="467886" w:themeColor="hyperlink"/>
            <w:kern w:val="0"/>
            <w:sz w:val="24"/>
            <w:szCs w:val="24"/>
            <w:u w:val="single"/>
            <w14:ligatures w14:val="none"/>
          </w:rPr>
          <w:t>www.woodridgepoa.com</w:t>
        </w:r>
      </w:hyperlink>
      <w:r w:rsidRPr="00622437">
        <w:rPr>
          <w:rFonts w:eastAsiaTheme="minorEastAsia"/>
          <w:b/>
          <w:bCs/>
          <w:kern w:val="0"/>
          <w:sz w:val="24"/>
          <w:szCs w:val="24"/>
          <w14:ligatures w14:val="none"/>
        </w:rPr>
        <w:t>.</w:t>
      </w:r>
    </w:p>
    <w:p w14:paraId="3ED686ED" w14:textId="77777777" w:rsidR="0051264F" w:rsidRDefault="0051264F" w:rsidP="0051264F">
      <w:pPr>
        <w:spacing w:after="0" w:line="288" w:lineRule="auto"/>
        <w:rPr>
          <w:rFonts w:eastAsiaTheme="minorEastAsia"/>
          <w:b/>
          <w:bCs/>
          <w:kern w:val="0"/>
          <w:sz w:val="21"/>
          <w:szCs w:val="21"/>
          <w:u w:val="single"/>
          <w14:ligatures w14:val="none"/>
        </w:rPr>
      </w:pPr>
      <w:r>
        <w:rPr>
          <w:rFonts w:eastAsiaTheme="minorEastAsia"/>
          <w:b/>
          <w:bCs/>
          <w:kern w:val="0"/>
          <w:sz w:val="21"/>
          <w:szCs w:val="21"/>
          <w:u w:val="single"/>
          <w14:ligatures w14:val="none"/>
        </w:rPr>
        <w:t>Social Committee Calendar:</w:t>
      </w:r>
    </w:p>
    <w:p w14:paraId="71AEE415" w14:textId="77777777" w:rsidR="001315A7" w:rsidRPr="001315A7" w:rsidRDefault="001315A7" w:rsidP="001315A7">
      <w:pPr>
        <w:spacing w:after="0" w:line="240" w:lineRule="auto"/>
        <w:rPr>
          <w:rFonts w:eastAsiaTheme="minorEastAsia"/>
          <w:kern w:val="0"/>
          <w:sz w:val="21"/>
          <w:szCs w:val="21"/>
          <w14:ligatures w14:val="none"/>
        </w:rPr>
      </w:pPr>
      <w:bookmarkStart w:id="0" w:name="_Hlk160531201"/>
      <w:r w:rsidRPr="001315A7">
        <w:rPr>
          <w:rFonts w:eastAsiaTheme="minorEastAsia"/>
          <w:kern w:val="0"/>
          <w:sz w:val="21"/>
          <w:szCs w:val="21"/>
          <w14:ligatures w14:val="none"/>
        </w:rPr>
        <w:t>COMING IN 2025</w:t>
      </w:r>
    </w:p>
    <w:p w14:paraId="4DAF65DB" w14:textId="5BB8E468" w:rsidR="001315A7" w:rsidRPr="001315A7" w:rsidRDefault="001315A7" w:rsidP="001315A7">
      <w:pPr>
        <w:spacing w:after="0" w:line="240" w:lineRule="auto"/>
        <w:rPr>
          <w:rFonts w:eastAsiaTheme="minorEastAsia"/>
          <w:kern w:val="0"/>
          <w:sz w:val="21"/>
          <w:szCs w:val="21"/>
          <w14:ligatures w14:val="none"/>
        </w:rPr>
      </w:pPr>
      <w:r w:rsidRPr="001315A7">
        <w:rPr>
          <w:rFonts w:eastAsiaTheme="minorEastAsia"/>
          <w:kern w:val="0"/>
          <w:sz w:val="21"/>
          <w:szCs w:val="21"/>
          <w14:ligatures w14:val="none"/>
        </w:rPr>
        <w:t>Two big Woodridge community events are being planned for the New Year in 2025. One in Spring and another in late Summer or early Fall.  </w:t>
      </w:r>
    </w:p>
    <w:p w14:paraId="5CE361B7" w14:textId="4C41C8BE" w:rsidR="001315A7" w:rsidRPr="001315A7" w:rsidRDefault="001315A7" w:rsidP="001315A7">
      <w:pPr>
        <w:spacing w:after="0" w:line="240" w:lineRule="auto"/>
        <w:rPr>
          <w:rFonts w:eastAsiaTheme="minorEastAsia"/>
          <w:kern w:val="0"/>
          <w:sz w:val="21"/>
          <w:szCs w:val="21"/>
          <w14:ligatures w14:val="none"/>
        </w:rPr>
      </w:pPr>
      <w:r w:rsidRPr="001315A7">
        <w:rPr>
          <w:rFonts w:eastAsiaTheme="minorEastAsia"/>
          <w:kern w:val="0"/>
          <w:sz w:val="21"/>
          <w:szCs w:val="21"/>
          <w14:ligatures w14:val="none"/>
        </w:rPr>
        <w:t xml:space="preserve">For up-to-date information keep checking the </w:t>
      </w:r>
      <w:r w:rsidRPr="001268AE">
        <w:rPr>
          <w:rFonts w:eastAsiaTheme="minorEastAsia"/>
          <w:b/>
          <w:bCs/>
          <w:i/>
          <w:iCs/>
          <w:kern w:val="0"/>
          <w:sz w:val="21"/>
          <w:szCs w:val="21"/>
          <w14:ligatures w14:val="none"/>
        </w:rPr>
        <w:t>WoodridgePOA.com</w:t>
      </w:r>
      <w:r w:rsidRPr="001315A7">
        <w:rPr>
          <w:rFonts w:eastAsiaTheme="minorEastAsia"/>
          <w:kern w:val="0"/>
          <w:sz w:val="21"/>
          <w:szCs w:val="21"/>
          <w14:ligatures w14:val="none"/>
        </w:rPr>
        <w:t xml:space="preserve"> website.</w:t>
      </w:r>
    </w:p>
    <w:p w14:paraId="1A289D8C" w14:textId="07399772" w:rsidR="001315A7" w:rsidRPr="001315A7" w:rsidRDefault="001315A7" w:rsidP="001315A7">
      <w:pPr>
        <w:spacing w:after="0" w:line="240" w:lineRule="auto"/>
        <w:rPr>
          <w:rFonts w:eastAsiaTheme="minorEastAsia"/>
          <w:kern w:val="0"/>
          <w:sz w:val="21"/>
          <w:szCs w:val="21"/>
          <w14:ligatures w14:val="none"/>
        </w:rPr>
      </w:pPr>
      <w:r w:rsidRPr="001315A7">
        <w:rPr>
          <w:rFonts w:eastAsiaTheme="minorEastAsia"/>
          <w:kern w:val="0"/>
          <w:sz w:val="21"/>
          <w:szCs w:val="21"/>
          <w14:ligatures w14:val="none"/>
        </w:rPr>
        <w:t>If interested in helping, please contact the Woodbridge Social Committee </w:t>
      </w:r>
    </w:p>
    <w:p w14:paraId="2330C533" w14:textId="77777777" w:rsidR="001315A7" w:rsidRPr="001315A7" w:rsidRDefault="001315A7" w:rsidP="001315A7">
      <w:pPr>
        <w:spacing w:after="0" w:line="240" w:lineRule="auto"/>
        <w:rPr>
          <w:rFonts w:eastAsiaTheme="minorEastAsia"/>
          <w:kern w:val="0"/>
          <w:sz w:val="21"/>
          <w:szCs w:val="21"/>
          <w14:ligatures w14:val="none"/>
        </w:rPr>
      </w:pPr>
      <w:r w:rsidRPr="001315A7">
        <w:rPr>
          <w:rFonts w:eastAsiaTheme="minorEastAsia"/>
          <w:kern w:val="0"/>
          <w:sz w:val="21"/>
          <w:szCs w:val="21"/>
          <w14:ligatures w14:val="none"/>
        </w:rPr>
        <w:t>Member, or Gina McCollough 760-580-4411.  </w:t>
      </w:r>
    </w:p>
    <w:p w14:paraId="0B7049F7" w14:textId="77777777" w:rsidR="00622437" w:rsidRDefault="00622437" w:rsidP="00622437">
      <w:pPr>
        <w:spacing w:after="0" w:line="240" w:lineRule="auto"/>
        <w:rPr>
          <w:rFonts w:eastAsiaTheme="minorEastAsia"/>
          <w:kern w:val="0"/>
          <w:sz w:val="21"/>
          <w:szCs w:val="21"/>
          <w14:ligatures w14:val="none"/>
        </w:rPr>
      </w:pPr>
    </w:p>
    <w:p w14:paraId="5E763CE3" w14:textId="249D990B" w:rsidR="00622437" w:rsidRPr="001B6C95" w:rsidRDefault="001B6C95" w:rsidP="00622437">
      <w:pPr>
        <w:spacing w:after="0" w:line="288" w:lineRule="auto"/>
        <w:rPr>
          <w:rFonts w:eastAsiaTheme="minorEastAsia"/>
          <w:b/>
          <w:bCs/>
          <w:kern w:val="0"/>
          <w:sz w:val="21"/>
          <w:szCs w:val="21"/>
          <w:u w:val="single"/>
          <w14:ligatures w14:val="none"/>
        </w:rPr>
      </w:pPr>
      <w:bookmarkStart w:id="1" w:name="_Hlk160529774"/>
      <w:bookmarkEnd w:id="0"/>
      <w:r w:rsidRPr="001B6C95">
        <w:rPr>
          <w:rFonts w:eastAsiaTheme="minorEastAsia"/>
          <w:b/>
          <w:bCs/>
          <w:kern w:val="0"/>
          <w:sz w:val="21"/>
          <w:szCs w:val="21"/>
          <w:u w:val="single"/>
          <w14:ligatures w14:val="none"/>
        </w:rPr>
        <w:t>LANDSCAPE</w:t>
      </w:r>
    </w:p>
    <w:p w14:paraId="51222154" w14:textId="0C559B5A" w:rsidR="00103C73" w:rsidRDefault="00103C73" w:rsidP="00103C73">
      <w:pPr>
        <w:spacing w:after="0" w:line="288" w:lineRule="auto"/>
        <w:rPr>
          <w:rFonts w:eastAsia="Times New Roman"/>
          <w:kern w:val="0"/>
          <w:sz w:val="21"/>
          <w:szCs w:val="21"/>
          <w14:ligatures w14:val="none"/>
        </w:rPr>
      </w:pPr>
      <w:r>
        <w:rPr>
          <w:rFonts w:eastAsiaTheme="minorEastAsia"/>
          <w:kern w:val="0"/>
          <w:sz w:val="21"/>
          <w:szCs w:val="21"/>
          <w14:ligatures w14:val="none"/>
        </w:rPr>
        <w:t xml:space="preserve">We have </w:t>
      </w:r>
      <w:r w:rsidR="00A562F8">
        <w:rPr>
          <w:rFonts w:eastAsiaTheme="minorEastAsia"/>
          <w:kern w:val="0"/>
          <w:sz w:val="21"/>
          <w:szCs w:val="21"/>
          <w14:ligatures w14:val="none"/>
        </w:rPr>
        <w:t>80</w:t>
      </w:r>
      <w:r>
        <w:rPr>
          <w:rFonts w:eastAsiaTheme="minorEastAsia"/>
          <w:kern w:val="0"/>
          <w:sz w:val="21"/>
          <w:szCs w:val="21"/>
          <w14:ligatures w14:val="none"/>
        </w:rPr>
        <w:t xml:space="preserve"> trees that need attention throughout the community.</w:t>
      </w:r>
      <w:r w:rsidR="00A562F8">
        <w:rPr>
          <w:rFonts w:eastAsiaTheme="minorEastAsia"/>
          <w:kern w:val="0"/>
          <w:sz w:val="21"/>
          <w:szCs w:val="21"/>
          <w14:ligatures w14:val="none"/>
        </w:rPr>
        <w:t xml:space="preserve"> This project will start Mid to end of January 2025 with approved crew scheduling. </w:t>
      </w:r>
    </w:p>
    <w:p w14:paraId="7122382F" w14:textId="10A50621" w:rsidR="00797FE4" w:rsidRDefault="00622437" w:rsidP="00622437">
      <w:pPr>
        <w:spacing w:after="0" w:line="288" w:lineRule="auto"/>
        <w:rPr>
          <w:rFonts w:eastAsiaTheme="minorEastAsia"/>
          <w:kern w:val="0"/>
          <w:sz w:val="21"/>
          <w:szCs w:val="21"/>
          <w14:ligatures w14:val="none"/>
        </w:rPr>
      </w:pPr>
      <w:r w:rsidRPr="00622437">
        <w:rPr>
          <w:rFonts w:eastAsia="Times New Roman"/>
          <w:kern w:val="0"/>
          <w:sz w:val="21"/>
          <w:szCs w:val="21"/>
          <w14:ligatures w14:val="none"/>
        </w:rPr>
        <w:t>Atlas Environment Services</w:t>
      </w:r>
      <w:r w:rsidR="00103C73">
        <w:rPr>
          <w:rFonts w:eastAsia="Times New Roman"/>
          <w:kern w:val="0"/>
          <w:sz w:val="21"/>
          <w:szCs w:val="21"/>
          <w14:ligatures w14:val="none"/>
        </w:rPr>
        <w:t xml:space="preserve"> will be concentrating on t</w:t>
      </w:r>
      <w:r w:rsidRPr="006E6838">
        <w:rPr>
          <w:rFonts w:eastAsiaTheme="minorEastAsia"/>
          <w:kern w:val="0"/>
          <w:sz w:val="21"/>
          <w:szCs w:val="21"/>
          <w14:ligatures w14:val="none"/>
        </w:rPr>
        <w:t>rees in the arroyos</w:t>
      </w:r>
      <w:r w:rsidR="00185F9D" w:rsidRPr="006E6838">
        <w:rPr>
          <w:rFonts w:eastAsiaTheme="minorEastAsia"/>
          <w:kern w:val="0"/>
          <w:sz w:val="21"/>
          <w:szCs w:val="21"/>
          <w14:ligatures w14:val="none"/>
        </w:rPr>
        <w:t xml:space="preserve"> and green spaces</w:t>
      </w:r>
      <w:r w:rsidR="00103C73">
        <w:rPr>
          <w:rFonts w:eastAsiaTheme="minorEastAsia"/>
          <w:kern w:val="0"/>
          <w:sz w:val="21"/>
          <w:szCs w:val="21"/>
          <w14:ligatures w14:val="none"/>
        </w:rPr>
        <w:t>. These</w:t>
      </w:r>
      <w:r w:rsidRPr="006E6838">
        <w:rPr>
          <w:rFonts w:eastAsiaTheme="minorEastAsia"/>
          <w:kern w:val="0"/>
          <w:sz w:val="21"/>
          <w:szCs w:val="21"/>
          <w14:ligatures w14:val="none"/>
        </w:rPr>
        <w:t xml:space="preserve"> will be "thinned</w:t>
      </w:r>
      <w:r w:rsidR="00103C73">
        <w:rPr>
          <w:rFonts w:eastAsiaTheme="minorEastAsia"/>
          <w:kern w:val="0"/>
          <w:sz w:val="21"/>
          <w:szCs w:val="21"/>
          <w14:ligatures w14:val="none"/>
        </w:rPr>
        <w:t xml:space="preserve"> and a few </w:t>
      </w:r>
      <w:r w:rsidR="00936D79">
        <w:rPr>
          <w:rFonts w:eastAsiaTheme="minorEastAsia"/>
          <w:kern w:val="0"/>
          <w:sz w:val="21"/>
          <w:szCs w:val="21"/>
          <w14:ligatures w14:val="none"/>
        </w:rPr>
        <w:t>branches</w:t>
      </w:r>
      <w:r w:rsidR="00A562F8">
        <w:rPr>
          <w:rFonts w:eastAsiaTheme="minorEastAsia"/>
          <w:kern w:val="0"/>
          <w:sz w:val="21"/>
          <w:szCs w:val="21"/>
          <w14:ligatures w14:val="none"/>
        </w:rPr>
        <w:t xml:space="preserve"> and trees</w:t>
      </w:r>
      <w:r w:rsidR="00936D79">
        <w:rPr>
          <w:rFonts w:eastAsiaTheme="minorEastAsia"/>
          <w:kern w:val="0"/>
          <w:sz w:val="21"/>
          <w:szCs w:val="21"/>
          <w14:ligatures w14:val="none"/>
        </w:rPr>
        <w:t xml:space="preserve"> </w:t>
      </w:r>
      <w:r w:rsidR="00103C73">
        <w:rPr>
          <w:rFonts w:eastAsiaTheme="minorEastAsia"/>
          <w:kern w:val="0"/>
          <w:sz w:val="21"/>
          <w:szCs w:val="21"/>
          <w14:ligatures w14:val="none"/>
        </w:rPr>
        <w:t>removed</w:t>
      </w:r>
      <w:r w:rsidRPr="006E6838">
        <w:rPr>
          <w:rFonts w:eastAsiaTheme="minorEastAsia"/>
          <w:kern w:val="0"/>
          <w:sz w:val="21"/>
          <w:szCs w:val="21"/>
          <w14:ligatures w14:val="none"/>
        </w:rPr>
        <w:t>."</w:t>
      </w:r>
      <w:r w:rsidR="00E52597" w:rsidRPr="006E6838">
        <w:rPr>
          <w:rFonts w:eastAsiaTheme="minorEastAsia"/>
          <w:kern w:val="0"/>
          <w:sz w:val="21"/>
          <w:szCs w:val="21"/>
          <w14:ligatures w14:val="none"/>
        </w:rPr>
        <w:t xml:space="preserve"> </w:t>
      </w:r>
      <w:r w:rsidRPr="006E6838">
        <w:rPr>
          <w:rFonts w:eastAsiaTheme="minorEastAsia"/>
          <w:kern w:val="0"/>
          <w:sz w:val="21"/>
          <w:szCs w:val="21"/>
          <w14:ligatures w14:val="none"/>
        </w:rPr>
        <w:t xml:space="preserve"> This allows us to keep our trees but </w:t>
      </w:r>
      <w:r w:rsidR="00E52597" w:rsidRPr="006E6838">
        <w:rPr>
          <w:rFonts w:eastAsiaTheme="minorEastAsia"/>
          <w:kern w:val="0"/>
          <w:sz w:val="21"/>
          <w:szCs w:val="21"/>
          <w14:ligatures w14:val="none"/>
        </w:rPr>
        <w:t>m</w:t>
      </w:r>
      <w:r w:rsidRPr="006E6838">
        <w:rPr>
          <w:rFonts w:eastAsiaTheme="minorEastAsia"/>
          <w:kern w:val="0"/>
          <w:sz w:val="21"/>
          <w:szCs w:val="21"/>
          <w14:ligatures w14:val="none"/>
        </w:rPr>
        <w:t>ake them less prone to damag</w:t>
      </w:r>
      <w:bookmarkEnd w:id="1"/>
      <w:r w:rsidR="00103C73">
        <w:rPr>
          <w:rFonts w:eastAsiaTheme="minorEastAsia"/>
          <w:kern w:val="0"/>
          <w:sz w:val="21"/>
          <w:szCs w:val="21"/>
          <w14:ligatures w14:val="none"/>
        </w:rPr>
        <w:t>ing property.</w:t>
      </w:r>
    </w:p>
    <w:p w14:paraId="5C4D836E" w14:textId="44CF1452" w:rsidR="00936D79" w:rsidRDefault="00936D79" w:rsidP="00622437">
      <w:pPr>
        <w:spacing w:after="0" w:line="288" w:lineRule="auto"/>
        <w:rPr>
          <w:rFonts w:eastAsiaTheme="minorEastAsia"/>
          <w:kern w:val="0"/>
          <w:sz w:val="21"/>
          <w:szCs w:val="21"/>
          <w14:ligatures w14:val="none"/>
        </w:rPr>
      </w:pPr>
      <w:r>
        <w:rPr>
          <w:rFonts w:eastAsiaTheme="minorEastAsia"/>
          <w:kern w:val="0"/>
          <w:sz w:val="21"/>
          <w:szCs w:val="21"/>
          <w14:ligatures w14:val="none"/>
        </w:rPr>
        <w:t>IDM replacement plants have been completed and we have three other replanting projects that are in progress to be completed.</w:t>
      </w:r>
    </w:p>
    <w:p w14:paraId="03EB53D1" w14:textId="77777777" w:rsidR="0051264F" w:rsidRDefault="0051264F" w:rsidP="00622437">
      <w:pPr>
        <w:spacing w:after="0" w:line="288" w:lineRule="auto"/>
        <w:rPr>
          <w:rFonts w:eastAsia="Times New Roman"/>
          <w:kern w:val="0"/>
          <w:sz w:val="21"/>
          <w:szCs w:val="21"/>
          <w14:ligatures w14:val="none"/>
        </w:rPr>
      </w:pPr>
    </w:p>
    <w:p w14:paraId="3DDDD45E" w14:textId="36AFCF22" w:rsidR="0051264F" w:rsidRDefault="0051264F" w:rsidP="00622437">
      <w:pPr>
        <w:spacing w:after="0" w:line="288" w:lineRule="auto"/>
        <w:rPr>
          <w:rFonts w:eastAsia="Times New Roman"/>
          <w:b/>
          <w:bCs/>
          <w:kern w:val="0"/>
          <w:sz w:val="21"/>
          <w:szCs w:val="21"/>
          <w:u w:val="single"/>
          <w14:ligatures w14:val="none"/>
        </w:rPr>
      </w:pPr>
      <w:r w:rsidRPr="0051264F">
        <w:rPr>
          <w:rFonts w:eastAsia="Times New Roman"/>
          <w:b/>
          <w:bCs/>
          <w:kern w:val="0"/>
          <w:sz w:val="21"/>
          <w:szCs w:val="21"/>
          <w:u w:val="single"/>
          <w14:ligatures w14:val="none"/>
        </w:rPr>
        <w:t>Pest Control Services:</w:t>
      </w:r>
    </w:p>
    <w:p w14:paraId="432E8AD7" w14:textId="000C5CDF" w:rsidR="0051264F" w:rsidRPr="002B133D" w:rsidRDefault="002C2C32" w:rsidP="00622437">
      <w:pPr>
        <w:spacing w:after="0" w:line="288" w:lineRule="auto"/>
        <w:rPr>
          <w:rFonts w:asciiTheme="majorHAnsi" w:eastAsia="Times New Roman" w:hAnsiTheme="majorHAnsi"/>
          <w:kern w:val="0"/>
          <w:sz w:val="21"/>
          <w:szCs w:val="21"/>
          <w14:ligatures w14:val="none"/>
        </w:rPr>
      </w:pPr>
      <w:proofErr w:type="spellStart"/>
      <w:r w:rsidRPr="002B133D">
        <w:rPr>
          <w:rFonts w:asciiTheme="majorHAnsi" w:eastAsia="Times New Roman" w:hAnsiTheme="majorHAnsi"/>
          <w:kern w:val="0"/>
          <w:sz w:val="21"/>
          <w:szCs w:val="21"/>
          <w14:ligatures w14:val="none"/>
        </w:rPr>
        <w:t>AgPest</w:t>
      </w:r>
      <w:proofErr w:type="spellEnd"/>
      <w:r w:rsidRPr="002B133D">
        <w:rPr>
          <w:rFonts w:asciiTheme="majorHAnsi" w:eastAsia="Times New Roman" w:hAnsiTheme="majorHAnsi"/>
          <w:kern w:val="0"/>
          <w:sz w:val="21"/>
          <w:szCs w:val="21"/>
          <w14:ligatures w14:val="none"/>
        </w:rPr>
        <w:t xml:space="preserve"> Pest control services </w:t>
      </w:r>
      <w:r w:rsidR="001315A7" w:rsidRPr="002B133D">
        <w:rPr>
          <w:rFonts w:asciiTheme="majorHAnsi" w:eastAsia="Times New Roman" w:hAnsiTheme="majorHAnsi"/>
          <w:kern w:val="0"/>
          <w:sz w:val="21"/>
          <w:szCs w:val="21"/>
          <w14:ligatures w14:val="none"/>
        </w:rPr>
        <w:t>have</w:t>
      </w:r>
      <w:r w:rsidRPr="002B133D">
        <w:rPr>
          <w:rFonts w:asciiTheme="majorHAnsi" w:eastAsia="Times New Roman" w:hAnsiTheme="majorHAnsi"/>
          <w:kern w:val="0"/>
          <w:sz w:val="21"/>
          <w:szCs w:val="21"/>
          <w14:ligatures w14:val="none"/>
        </w:rPr>
        <w:t xml:space="preserve"> been contracted for this year’s services. </w:t>
      </w:r>
    </w:p>
    <w:p w14:paraId="6716DC1D" w14:textId="12286A0B" w:rsidR="002B133D" w:rsidRPr="002B133D" w:rsidRDefault="002B133D" w:rsidP="002B133D">
      <w:pPr>
        <w:spacing w:after="0"/>
        <w:rPr>
          <w:rFonts w:asciiTheme="majorHAnsi" w:hAnsiTheme="majorHAnsi" w:cs="Arial"/>
          <w:color w:val="000000"/>
        </w:rPr>
      </w:pPr>
      <w:r w:rsidRPr="002B133D">
        <w:rPr>
          <w:rFonts w:asciiTheme="majorHAnsi" w:hAnsiTheme="majorHAnsi" w:cs="Arial"/>
          <w:color w:val="000000"/>
        </w:rPr>
        <w:t xml:space="preserve">Effective January 1st, 2025, the State of California passed a new law which will ban </w:t>
      </w:r>
      <w:r w:rsidR="00FA0456" w:rsidRPr="002B133D">
        <w:rPr>
          <w:rFonts w:asciiTheme="majorHAnsi" w:hAnsiTheme="majorHAnsi" w:cs="Arial"/>
          <w:color w:val="000000"/>
        </w:rPr>
        <w:t>all</w:t>
      </w:r>
    </w:p>
    <w:p w14:paraId="64AB967D" w14:textId="77777777" w:rsidR="00703FC6" w:rsidRDefault="002B133D" w:rsidP="002B133D">
      <w:pPr>
        <w:spacing w:after="0"/>
        <w:rPr>
          <w:rFonts w:asciiTheme="majorHAnsi" w:hAnsiTheme="majorHAnsi" w:cs="Arial"/>
          <w:color w:val="000000"/>
        </w:rPr>
      </w:pPr>
      <w:r w:rsidRPr="002B133D">
        <w:rPr>
          <w:rFonts w:asciiTheme="majorHAnsi" w:hAnsiTheme="majorHAnsi" w:cs="Arial"/>
          <w:color w:val="000000"/>
        </w:rPr>
        <w:t xml:space="preserve"> first-generation anticoagulants </w:t>
      </w:r>
      <w:r>
        <w:rPr>
          <w:rFonts w:asciiTheme="majorHAnsi" w:hAnsiTheme="majorHAnsi" w:cs="Arial"/>
          <w:color w:val="000000"/>
        </w:rPr>
        <w:t>(</w:t>
      </w:r>
      <w:r w:rsidRPr="002B133D">
        <w:rPr>
          <w:rFonts w:asciiTheme="majorHAnsi" w:hAnsiTheme="majorHAnsi" w:cs="Arial"/>
          <w:color w:val="000000"/>
        </w:rPr>
        <w:t xml:space="preserve">chlorophacinone). Even though this product is a lower risk material for secondary poisoning than </w:t>
      </w:r>
    </w:p>
    <w:p w14:paraId="4CDE797A" w14:textId="77777777" w:rsidR="00703FC6" w:rsidRDefault="00703FC6" w:rsidP="002B133D">
      <w:pPr>
        <w:spacing w:after="0"/>
        <w:rPr>
          <w:rFonts w:asciiTheme="majorHAnsi" w:hAnsiTheme="majorHAnsi" w:cs="Arial"/>
          <w:color w:val="000000"/>
        </w:rPr>
      </w:pPr>
    </w:p>
    <w:p w14:paraId="74148136" w14:textId="77777777" w:rsidR="00703FC6" w:rsidRDefault="00703FC6" w:rsidP="002B133D">
      <w:pPr>
        <w:spacing w:after="0"/>
        <w:rPr>
          <w:rFonts w:asciiTheme="majorHAnsi" w:hAnsiTheme="majorHAnsi" w:cs="Arial"/>
          <w:color w:val="000000"/>
        </w:rPr>
      </w:pPr>
    </w:p>
    <w:p w14:paraId="1981CEDE" w14:textId="77777777" w:rsidR="00703FC6" w:rsidRDefault="00703FC6" w:rsidP="002B133D">
      <w:pPr>
        <w:spacing w:after="0"/>
        <w:rPr>
          <w:rFonts w:asciiTheme="majorHAnsi" w:hAnsiTheme="majorHAnsi" w:cs="Arial"/>
          <w:color w:val="000000"/>
        </w:rPr>
      </w:pPr>
    </w:p>
    <w:p w14:paraId="7307366C" w14:textId="7C84F522" w:rsidR="002B133D" w:rsidRPr="002B133D" w:rsidRDefault="00703FC6" w:rsidP="002B133D">
      <w:pPr>
        <w:spacing w:after="0"/>
        <w:rPr>
          <w:rFonts w:asciiTheme="majorHAnsi" w:hAnsiTheme="majorHAnsi" w:cs="Arial"/>
          <w:color w:val="000000"/>
        </w:rPr>
      </w:pPr>
      <w:proofErr w:type="gramStart"/>
      <w:r>
        <w:rPr>
          <w:rFonts w:asciiTheme="majorHAnsi" w:hAnsiTheme="majorHAnsi" w:cs="Arial"/>
          <w:color w:val="000000"/>
        </w:rPr>
        <w:t>t</w:t>
      </w:r>
      <w:r w:rsidRPr="002B133D">
        <w:rPr>
          <w:rFonts w:asciiTheme="majorHAnsi" w:hAnsiTheme="majorHAnsi" w:cs="Arial"/>
          <w:color w:val="000000"/>
        </w:rPr>
        <w:t>he</w:t>
      </w:r>
      <w:proofErr w:type="gramEnd"/>
      <w:r w:rsidR="002B133D" w:rsidRPr="002B133D">
        <w:rPr>
          <w:rFonts w:asciiTheme="majorHAnsi" w:hAnsiTheme="majorHAnsi" w:cs="Arial"/>
          <w:color w:val="000000"/>
        </w:rPr>
        <w:t xml:space="preserve"> other SGARs previously banned, </w:t>
      </w:r>
      <w:r w:rsidR="00FA0456">
        <w:rPr>
          <w:rFonts w:asciiTheme="majorHAnsi" w:hAnsiTheme="majorHAnsi" w:cs="Arial"/>
          <w:color w:val="000000"/>
        </w:rPr>
        <w:t xml:space="preserve">California </w:t>
      </w:r>
      <w:r w:rsidR="002B133D" w:rsidRPr="002B133D">
        <w:rPr>
          <w:rFonts w:asciiTheme="majorHAnsi" w:hAnsiTheme="majorHAnsi" w:cs="Arial"/>
          <w:color w:val="000000"/>
        </w:rPr>
        <w:t xml:space="preserve">is also </w:t>
      </w:r>
      <w:r w:rsidR="00F22CE5">
        <w:rPr>
          <w:rFonts w:asciiTheme="majorHAnsi" w:hAnsiTheme="majorHAnsi" w:cs="Arial"/>
          <w:color w:val="000000"/>
        </w:rPr>
        <w:t>phasing out Chlorophacinone</w:t>
      </w:r>
      <w:r w:rsidR="002B133D" w:rsidRPr="002B133D">
        <w:rPr>
          <w:rFonts w:asciiTheme="majorHAnsi" w:hAnsiTheme="majorHAnsi" w:cs="Arial"/>
          <w:color w:val="000000"/>
        </w:rPr>
        <w:t xml:space="preserve"> out as of January</w:t>
      </w:r>
      <w:r w:rsidR="00A562F8">
        <w:rPr>
          <w:rFonts w:asciiTheme="majorHAnsi" w:hAnsiTheme="majorHAnsi" w:cs="Arial"/>
          <w:color w:val="000000"/>
        </w:rPr>
        <w:t xml:space="preserve"> 2025</w:t>
      </w:r>
      <w:r w:rsidR="002B133D" w:rsidRPr="002B133D">
        <w:rPr>
          <w:rFonts w:asciiTheme="majorHAnsi" w:hAnsiTheme="majorHAnsi" w:cs="Arial"/>
          <w:color w:val="000000"/>
        </w:rPr>
        <w:t>.</w:t>
      </w:r>
    </w:p>
    <w:p w14:paraId="76BFD108" w14:textId="77777777" w:rsidR="002B133D" w:rsidRPr="00D65513" w:rsidRDefault="002B133D" w:rsidP="002B133D">
      <w:pPr>
        <w:spacing w:after="0"/>
        <w:rPr>
          <w:rFonts w:asciiTheme="majorHAnsi" w:hAnsiTheme="majorHAnsi"/>
        </w:rPr>
      </w:pPr>
      <w:r w:rsidRPr="00D65513">
        <w:rPr>
          <w:rFonts w:asciiTheme="majorHAnsi" w:hAnsiTheme="majorHAnsi"/>
        </w:rPr>
        <w:t xml:space="preserve">The product we will be switching to for the ground squirrels will be Zinc Phosphide. This material does not pose a risk for secondary poisoning </w:t>
      </w:r>
      <w:r w:rsidRPr="002B133D">
        <w:rPr>
          <w:rFonts w:asciiTheme="majorHAnsi" w:hAnsiTheme="majorHAnsi"/>
        </w:rPr>
        <w:t>as it</w:t>
      </w:r>
      <w:r w:rsidRPr="00D65513">
        <w:rPr>
          <w:rFonts w:asciiTheme="majorHAnsi" w:hAnsiTheme="majorHAnsi"/>
        </w:rPr>
        <w:t xml:space="preserve"> works very quickly within the </w:t>
      </w:r>
      <w:r w:rsidRPr="002B133D">
        <w:rPr>
          <w:rFonts w:asciiTheme="majorHAnsi" w:hAnsiTheme="majorHAnsi"/>
        </w:rPr>
        <w:t>rodent’s</w:t>
      </w:r>
      <w:r w:rsidRPr="00D65513">
        <w:rPr>
          <w:rFonts w:asciiTheme="majorHAnsi" w:hAnsiTheme="majorHAnsi"/>
        </w:rPr>
        <w:t xml:space="preserve"> digestive system and does not accumulate within the tissues as like other rodenticides (currently on the phase out list). </w:t>
      </w:r>
    </w:p>
    <w:p w14:paraId="37C30D3A" w14:textId="2DD0FA3D" w:rsidR="002B133D" w:rsidRPr="00D65513" w:rsidRDefault="002B133D" w:rsidP="002B133D">
      <w:pPr>
        <w:spacing w:after="0"/>
        <w:rPr>
          <w:rFonts w:ascii="Arial Nova Cond" w:hAnsi="Arial Nova Cond" w:cs="Arial"/>
          <w:color w:val="000000"/>
        </w:rPr>
      </w:pPr>
      <w:proofErr w:type="spellStart"/>
      <w:r>
        <w:rPr>
          <w:rFonts w:ascii="Arial Nova Cond" w:hAnsi="Arial Nova Cond" w:cs="Arial"/>
          <w:color w:val="000000"/>
        </w:rPr>
        <w:t>AgPest</w:t>
      </w:r>
      <w:proofErr w:type="spellEnd"/>
      <w:r w:rsidRPr="00D65513">
        <w:rPr>
          <w:rFonts w:ascii="Arial Nova Cond" w:hAnsi="Arial Nova Cond" w:cs="Arial"/>
          <w:color w:val="000000"/>
        </w:rPr>
        <w:t xml:space="preserve"> </w:t>
      </w:r>
      <w:r w:rsidR="00A562F8">
        <w:rPr>
          <w:rFonts w:ascii="Arial Nova Cond" w:hAnsi="Arial Nova Cond" w:cs="Arial"/>
          <w:color w:val="000000"/>
        </w:rPr>
        <w:t>has begun</w:t>
      </w:r>
      <w:r w:rsidRPr="00D65513">
        <w:rPr>
          <w:rFonts w:ascii="Arial Nova Cond" w:hAnsi="Arial Nova Cond" w:cs="Arial"/>
          <w:color w:val="000000"/>
        </w:rPr>
        <w:t xml:space="preserve"> to remove the Rozol bait (chlorophacinone) from the bait stations and begin with </w:t>
      </w:r>
      <w:r>
        <w:rPr>
          <w:rFonts w:ascii="Arial Nova Cond" w:hAnsi="Arial Nova Cond" w:cs="Arial"/>
          <w:color w:val="000000"/>
        </w:rPr>
        <w:t>their</w:t>
      </w:r>
      <w:r w:rsidRPr="00D65513">
        <w:rPr>
          <w:rFonts w:ascii="Arial Nova Cond" w:hAnsi="Arial Nova Cond" w:cs="Arial"/>
          <w:color w:val="000000"/>
        </w:rPr>
        <w:t xml:space="preserve"> new management approach starting with this month’s next scheduled maintenance date. </w:t>
      </w:r>
    </w:p>
    <w:p w14:paraId="3D7411B9" w14:textId="77777777" w:rsidR="0051264F" w:rsidRPr="0051264F" w:rsidRDefault="0051264F" w:rsidP="00622437">
      <w:pPr>
        <w:spacing w:after="0" w:line="288" w:lineRule="auto"/>
        <w:rPr>
          <w:rFonts w:eastAsia="Times New Roman"/>
          <w:b/>
          <w:bCs/>
          <w:kern w:val="0"/>
          <w:sz w:val="21"/>
          <w:szCs w:val="21"/>
          <w:u w:val="single"/>
          <w14:ligatures w14:val="none"/>
        </w:rPr>
      </w:pPr>
    </w:p>
    <w:p w14:paraId="65D270CA" w14:textId="2E8B3C60" w:rsidR="00622437" w:rsidRPr="006E6838" w:rsidRDefault="00622437" w:rsidP="00622437">
      <w:pPr>
        <w:spacing w:after="0" w:line="288" w:lineRule="auto"/>
        <w:rPr>
          <w:rFonts w:eastAsiaTheme="minorEastAsia"/>
          <w:b/>
          <w:bCs/>
          <w:kern w:val="0"/>
          <w:sz w:val="21"/>
          <w:szCs w:val="21"/>
          <w:u w:val="single"/>
          <w14:ligatures w14:val="none"/>
        </w:rPr>
      </w:pPr>
      <w:r w:rsidRPr="006E6838">
        <w:rPr>
          <w:rFonts w:eastAsiaTheme="minorEastAsia"/>
          <w:b/>
          <w:bCs/>
          <w:kern w:val="0"/>
          <w:sz w:val="21"/>
          <w:szCs w:val="21"/>
          <w:u w:val="single"/>
          <w14:ligatures w14:val="none"/>
        </w:rPr>
        <w:t xml:space="preserve">Architectural: </w:t>
      </w:r>
    </w:p>
    <w:p w14:paraId="57039700" w14:textId="6D95C80E" w:rsidR="001B6C95" w:rsidRDefault="00D53254" w:rsidP="00622437">
      <w:pPr>
        <w:spacing w:after="0" w:line="288" w:lineRule="auto"/>
      </w:pPr>
      <w:r>
        <w:t xml:space="preserve">We have approved several solar installations and window upgrades. Thank you for putting in your ARC request forms! We need to verify the licensing and insurance of the contractors involved. I am happy to say that our community really shows pride in ownership. One ongoing problem is trash cans being stored in the common area or even by residents’ front doors. </w:t>
      </w:r>
      <w:r w:rsidR="00A562F8">
        <w:t>Our CC&amp;R's prohibit this. This</w:t>
      </w:r>
      <w:r>
        <w:t xml:space="preserve"> is unsightly and is also </w:t>
      </w:r>
      <w:r w:rsidR="00A562F8">
        <w:t>an</w:t>
      </w:r>
      <w:r>
        <w:t xml:space="preserve"> insect and rodent concern. </w:t>
      </w:r>
    </w:p>
    <w:p w14:paraId="5A07A914" w14:textId="69CE8BA0" w:rsidR="00A562F8" w:rsidRDefault="00D53254" w:rsidP="00622437">
      <w:pPr>
        <w:spacing w:after="0" w:line="288" w:lineRule="auto"/>
      </w:pPr>
      <w:r>
        <w:t xml:space="preserve">Lastly with upcoming rains, please look </w:t>
      </w:r>
      <w:r w:rsidR="00A562F8">
        <w:t>at</w:t>
      </w:r>
      <w:r>
        <w:t xml:space="preserve"> </w:t>
      </w:r>
      <w:proofErr w:type="gramStart"/>
      <w:r>
        <w:t>your</w:t>
      </w:r>
      <w:proofErr w:type="gramEnd"/>
      <w:r>
        <w:t xml:space="preserve"> house stucco for any </w:t>
      </w:r>
      <w:r w:rsidR="00A562F8">
        <w:t xml:space="preserve">maintenance </w:t>
      </w:r>
    </w:p>
    <w:p w14:paraId="69EDEFEC" w14:textId="5AD39F93" w:rsidR="00D53254" w:rsidRDefault="00D53254" w:rsidP="00622437">
      <w:pPr>
        <w:spacing w:after="0" w:line="288" w:lineRule="auto"/>
      </w:pPr>
      <w:r>
        <w:t> </w:t>
      </w:r>
      <w:r w:rsidR="00A562F8">
        <w:t>I</w:t>
      </w:r>
      <w:r>
        <w:t>ssues</w:t>
      </w:r>
      <w:r w:rsidR="00A562F8">
        <w:t>.</w:t>
      </w:r>
      <w:r>
        <w:t xml:space="preserve"> Your cooperation is very appreciated.</w:t>
      </w:r>
    </w:p>
    <w:p w14:paraId="571CDF7E" w14:textId="77777777" w:rsidR="00D53254" w:rsidRDefault="00D53254" w:rsidP="00622437">
      <w:pPr>
        <w:spacing w:after="0" w:line="288" w:lineRule="auto"/>
        <w:rPr>
          <w:rFonts w:eastAsiaTheme="minorEastAsia"/>
          <w:b/>
          <w:bCs/>
          <w:kern w:val="0"/>
          <w:sz w:val="21"/>
          <w:szCs w:val="21"/>
          <w14:ligatures w14:val="none"/>
        </w:rPr>
      </w:pPr>
    </w:p>
    <w:p w14:paraId="7F7CE55F" w14:textId="37F8989D" w:rsidR="00622437" w:rsidRDefault="00622437" w:rsidP="00622437">
      <w:pPr>
        <w:spacing w:after="0" w:line="288" w:lineRule="auto"/>
        <w:rPr>
          <w:rFonts w:eastAsiaTheme="minorEastAsia"/>
          <w:b/>
          <w:bCs/>
          <w:kern w:val="0"/>
          <w:sz w:val="21"/>
          <w:szCs w:val="21"/>
          <w:u w:val="single"/>
          <w14:ligatures w14:val="none"/>
        </w:rPr>
      </w:pPr>
      <w:r w:rsidRPr="00797FE4">
        <w:rPr>
          <w:rFonts w:eastAsiaTheme="minorEastAsia"/>
          <w:b/>
          <w:bCs/>
          <w:kern w:val="0"/>
          <w:sz w:val="21"/>
          <w:szCs w:val="21"/>
          <w:u w:val="single"/>
          <w14:ligatures w14:val="none"/>
        </w:rPr>
        <w:t xml:space="preserve">Maintenance: </w:t>
      </w:r>
    </w:p>
    <w:p w14:paraId="186FC662" w14:textId="1B276DCC" w:rsidR="005F6267" w:rsidRPr="005F6267" w:rsidRDefault="005F6267" w:rsidP="005F6267">
      <w:pPr>
        <w:spacing w:after="0" w:line="288" w:lineRule="auto"/>
        <w:rPr>
          <w:rFonts w:eastAsiaTheme="minorEastAsia"/>
          <w:kern w:val="0"/>
          <w:sz w:val="21"/>
          <w:szCs w:val="21"/>
          <w14:ligatures w14:val="none"/>
        </w:rPr>
      </w:pPr>
      <w:r w:rsidRPr="005F6267">
        <w:rPr>
          <w:rFonts w:eastAsiaTheme="minorEastAsia"/>
          <w:kern w:val="0"/>
          <w:sz w:val="21"/>
          <w:szCs w:val="21"/>
          <w14:ligatures w14:val="none"/>
        </w:rPr>
        <w:t xml:space="preserve">We had a busy summer/early fall swim season at our beautiful pool.  We had three successful parties this summer. Don’t forget next year to </w:t>
      </w:r>
      <w:r w:rsidRPr="005F6267">
        <w:rPr>
          <w:rFonts w:eastAsiaTheme="minorEastAsia"/>
          <w:kern w:val="0"/>
          <w:sz w:val="21"/>
          <w:szCs w:val="21"/>
          <w14:ligatures w14:val="none"/>
        </w:rPr>
        <w:lastRenderedPageBreak/>
        <w:t>reserve your party at the pool. November 1 is the day we turn off gas to the pool, but the spa is still heated throughout the year at 103-104 degrees. Come April 1, we will then turn on the pool’s heater back on to 81degrees. Our solar water panels helped extremely well this year with our gas usage. From June 5 through October 5, they provided enough hot water to not use any gas to heat the pool. That is substantial savings for our gas bill. A hot summer helps also!</w:t>
      </w:r>
    </w:p>
    <w:p w14:paraId="131A6DA1" w14:textId="054A087E" w:rsidR="005F6267" w:rsidRPr="005F6267" w:rsidRDefault="005F6267" w:rsidP="005F6267">
      <w:pPr>
        <w:spacing w:after="0" w:line="288" w:lineRule="auto"/>
        <w:rPr>
          <w:rFonts w:eastAsiaTheme="minorEastAsia"/>
          <w:kern w:val="0"/>
          <w:sz w:val="21"/>
          <w:szCs w:val="21"/>
          <w14:ligatures w14:val="none"/>
        </w:rPr>
      </w:pPr>
      <w:r w:rsidRPr="005F6267">
        <w:rPr>
          <w:rFonts w:eastAsiaTheme="minorEastAsia"/>
          <w:kern w:val="0"/>
          <w:sz w:val="21"/>
          <w:szCs w:val="21"/>
          <w14:ligatures w14:val="none"/>
        </w:rPr>
        <w:t>We continue to have normal wear and tear repairs. We will be repairing the men’s restroom door and one of the landscaping building doors. The bulletin board at the pool will be moved to a wall in the patio area. A big thanks to Holli for replacing our old aging pool clock with a classy one!</w:t>
      </w:r>
      <w:r w:rsidRPr="005F6267">
        <w:rPr>
          <w:rFonts w:eastAsiaTheme="minorEastAsia"/>
          <w:kern w:val="0"/>
          <w:sz w:val="21"/>
          <w:szCs w:val="21"/>
          <w14:ligatures w14:val="none"/>
        </w:rPr>
        <w:tab/>
      </w:r>
    </w:p>
    <w:p w14:paraId="77EC6CA9" w14:textId="52ABED92" w:rsidR="005F6267" w:rsidRPr="005F6267" w:rsidRDefault="005F6267" w:rsidP="005F6267">
      <w:pPr>
        <w:spacing w:after="0" w:line="288" w:lineRule="auto"/>
        <w:rPr>
          <w:rFonts w:eastAsiaTheme="minorEastAsia"/>
          <w:kern w:val="0"/>
          <w:sz w:val="21"/>
          <w:szCs w:val="21"/>
          <w14:ligatures w14:val="none"/>
        </w:rPr>
      </w:pPr>
      <w:r w:rsidRPr="005F6267">
        <w:rPr>
          <w:rFonts w:eastAsiaTheme="minorEastAsia"/>
          <w:kern w:val="0"/>
          <w:sz w:val="21"/>
          <w:szCs w:val="21"/>
          <w14:ligatures w14:val="none"/>
        </w:rPr>
        <w:t>We had an aerobic water class at the pool this summer which was successful. The instructor told us that our pool is one of the cleanest of all her classes. Let’s continue to take good care of our pool, the spa, the furniture, and the bathrooms. Repairs and parts are very expensive!! </w:t>
      </w:r>
    </w:p>
    <w:p w14:paraId="05BADEDE" w14:textId="77777777" w:rsidR="005F6267" w:rsidRPr="00797FE4" w:rsidRDefault="005F6267" w:rsidP="00622437">
      <w:pPr>
        <w:spacing w:after="0" w:line="288" w:lineRule="auto"/>
        <w:rPr>
          <w:rFonts w:eastAsiaTheme="minorEastAsia"/>
          <w:b/>
          <w:bCs/>
          <w:kern w:val="0"/>
          <w:sz w:val="21"/>
          <w:szCs w:val="21"/>
          <w:u w:val="single"/>
          <w14:ligatures w14:val="none"/>
        </w:rPr>
      </w:pPr>
    </w:p>
    <w:p w14:paraId="24F3155F" w14:textId="28D8BED9" w:rsidR="00622437" w:rsidRPr="00797FE4" w:rsidRDefault="00622437" w:rsidP="00622437">
      <w:pPr>
        <w:spacing w:after="0" w:line="288" w:lineRule="auto"/>
        <w:rPr>
          <w:rFonts w:eastAsiaTheme="minorEastAsia"/>
          <w:b/>
          <w:bCs/>
          <w:kern w:val="0"/>
          <w:sz w:val="21"/>
          <w:szCs w:val="21"/>
          <w:u w:val="single"/>
          <w14:ligatures w14:val="none"/>
        </w:rPr>
      </w:pPr>
      <w:r w:rsidRPr="00797FE4">
        <w:rPr>
          <w:rFonts w:eastAsiaTheme="minorEastAsia"/>
          <w:b/>
          <w:bCs/>
          <w:kern w:val="0"/>
          <w:sz w:val="21"/>
          <w:szCs w:val="21"/>
          <w:u w:val="single"/>
          <w14:ligatures w14:val="none"/>
        </w:rPr>
        <w:t>Financial:</w:t>
      </w:r>
    </w:p>
    <w:p w14:paraId="4316D6A2" w14:textId="77777777" w:rsidR="00ED5BCA" w:rsidRDefault="00ED5BCA" w:rsidP="00ED5BCA">
      <w:pPr>
        <w:spacing w:after="0" w:line="288" w:lineRule="auto"/>
        <w:rPr>
          <w:rFonts w:eastAsiaTheme="minorEastAsia"/>
          <w:kern w:val="0"/>
          <w:sz w:val="21"/>
          <w:szCs w:val="21"/>
          <w14:ligatures w14:val="none"/>
        </w:rPr>
      </w:pPr>
      <w:r w:rsidRPr="00ED5BCA">
        <w:rPr>
          <w:rFonts w:eastAsiaTheme="minorEastAsia"/>
          <w:kern w:val="0"/>
          <w:sz w:val="21"/>
          <w:szCs w:val="21"/>
          <w14:ligatures w14:val="none"/>
        </w:rPr>
        <w:t>Our CD was renewed at the end of October to a 3-month term at an interest rate of 3.44%, which was higher than the available longer-term rates, possibly due to expectations by banks of future interest rate reductions.</w:t>
      </w:r>
    </w:p>
    <w:p w14:paraId="3777EDCE" w14:textId="29B29550" w:rsidR="00ED5BCA" w:rsidRPr="00ED5BCA" w:rsidRDefault="00ED5BCA" w:rsidP="00ED5BCA">
      <w:pPr>
        <w:spacing w:after="0" w:line="288" w:lineRule="auto"/>
        <w:rPr>
          <w:rFonts w:eastAsiaTheme="minorEastAsia"/>
          <w:kern w:val="0"/>
          <w:sz w:val="21"/>
          <w:szCs w:val="21"/>
          <w14:ligatures w14:val="none"/>
        </w:rPr>
      </w:pPr>
      <w:r w:rsidRPr="00ED5BCA">
        <w:rPr>
          <w:rFonts w:eastAsiaTheme="minorEastAsia"/>
          <w:kern w:val="0"/>
          <w:sz w:val="21"/>
          <w:szCs w:val="21"/>
          <w14:ligatures w14:val="none"/>
        </w:rPr>
        <w:t> </w:t>
      </w:r>
    </w:p>
    <w:p w14:paraId="582875CA" w14:textId="0E59940C" w:rsidR="00622437" w:rsidRPr="006E6838" w:rsidRDefault="00622437" w:rsidP="00622437">
      <w:pPr>
        <w:spacing w:after="200" w:line="288" w:lineRule="auto"/>
        <w:rPr>
          <w:rFonts w:ascii="Helvetica" w:eastAsia="Times New Roman" w:hAnsi="Helvetica" w:cs="Helvetica"/>
          <w:kern w:val="0"/>
          <w:sz w:val="20"/>
          <w:szCs w:val="20"/>
          <w14:ligatures w14:val="none"/>
        </w:rPr>
      </w:pPr>
      <w:r w:rsidRPr="006E6838">
        <w:rPr>
          <w:rFonts w:ascii="Helvetica" w:eastAsia="Times New Roman" w:hAnsi="Helvetica" w:cs="Helvetica"/>
          <w:kern w:val="0"/>
          <w:sz w:val="20"/>
          <w:szCs w:val="20"/>
          <w14:ligatures w14:val="none"/>
        </w:rPr>
        <w:t xml:space="preserve">Thank you, Homeowners, for continuing to use ACH, sending checks, paying your assessment on time, monthly. Remember to contact Susan or </w:t>
      </w:r>
      <w:r w:rsidR="0080162F" w:rsidRPr="006E6838">
        <w:rPr>
          <w:rFonts w:ascii="Helvetica" w:eastAsia="Times New Roman" w:hAnsi="Helvetica" w:cs="Helvetica"/>
          <w:kern w:val="0"/>
          <w:sz w:val="20"/>
          <w:szCs w:val="20"/>
          <w14:ligatures w14:val="none"/>
        </w:rPr>
        <w:t>Cata Ratiu,</w:t>
      </w:r>
      <w:r w:rsidRPr="006E6838">
        <w:rPr>
          <w:rFonts w:ascii="Helvetica" w:eastAsia="Times New Roman" w:hAnsi="Helvetica" w:cs="Helvetica"/>
          <w:kern w:val="0"/>
          <w:sz w:val="20"/>
          <w:szCs w:val="20"/>
          <w14:ligatures w14:val="none"/>
        </w:rPr>
        <w:t xml:space="preserve"> if you wish to begin using the ACH program.</w:t>
      </w:r>
    </w:p>
    <w:p w14:paraId="0381429E" w14:textId="11018762" w:rsidR="00A6020F" w:rsidRDefault="00622437" w:rsidP="00622437">
      <w:pPr>
        <w:spacing w:after="0" w:line="288" w:lineRule="auto"/>
        <w:rPr>
          <w:rFonts w:eastAsiaTheme="minorEastAsia"/>
          <w:kern w:val="0"/>
          <w:sz w:val="21"/>
          <w:szCs w:val="21"/>
          <w14:ligatures w14:val="none"/>
        </w:rPr>
      </w:pPr>
      <w:r w:rsidRPr="006E6838">
        <w:rPr>
          <w:rFonts w:eastAsiaTheme="minorEastAsia"/>
          <w:kern w:val="0"/>
          <w:sz w:val="21"/>
          <w:szCs w:val="21"/>
          <w14:ligatures w14:val="none"/>
        </w:rPr>
        <w:t xml:space="preserve">If you have not signed up for ACH and would like to begin the </w:t>
      </w:r>
      <w:r w:rsidR="00A6020F" w:rsidRPr="006E6838">
        <w:rPr>
          <w:rFonts w:eastAsiaTheme="minorEastAsia"/>
          <w:kern w:val="0"/>
          <w:sz w:val="21"/>
          <w:szCs w:val="21"/>
          <w14:ligatures w14:val="none"/>
        </w:rPr>
        <w:t>process,</w:t>
      </w:r>
      <w:r w:rsidRPr="006E6838">
        <w:rPr>
          <w:rFonts w:eastAsiaTheme="minorEastAsia"/>
          <w:kern w:val="0"/>
          <w:sz w:val="21"/>
          <w:szCs w:val="21"/>
          <w14:ligatures w14:val="none"/>
        </w:rPr>
        <w:t xml:space="preserve"> you may contact</w:t>
      </w:r>
    </w:p>
    <w:p w14:paraId="3FA038B5" w14:textId="746AD65A" w:rsidR="0051264F" w:rsidRDefault="00622437" w:rsidP="00622437">
      <w:pPr>
        <w:spacing w:after="0" w:line="288" w:lineRule="auto"/>
        <w:rPr>
          <w:rFonts w:eastAsiaTheme="minorEastAsia"/>
          <w:kern w:val="0"/>
          <w:sz w:val="21"/>
          <w:szCs w:val="21"/>
          <w14:ligatures w14:val="none"/>
        </w:rPr>
      </w:pPr>
      <w:r w:rsidRPr="006E6838">
        <w:rPr>
          <w:rFonts w:eastAsiaTheme="minorEastAsia"/>
          <w:kern w:val="0"/>
          <w:sz w:val="21"/>
          <w:szCs w:val="21"/>
          <w14:ligatures w14:val="none"/>
        </w:rPr>
        <w:t xml:space="preserve"> </w:t>
      </w:r>
      <w:r w:rsidR="0080162F" w:rsidRPr="006E6838">
        <w:rPr>
          <w:rFonts w:eastAsiaTheme="minorEastAsia"/>
          <w:kern w:val="0"/>
          <w:sz w:val="21"/>
          <w:szCs w:val="21"/>
          <w14:ligatures w14:val="none"/>
        </w:rPr>
        <w:t xml:space="preserve">Cata Ratiu </w:t>
      </w:r>
      <w:r w:rsidR="00A6020F">
        <w:rPr>
          <w:rFonts w:eastAsiaTheme="minorEastAsia"/>
          <w:kern w:val="0"/>
          <w:sz w:val="21"/>
          <w:szCs w:val="21"/>
          <w14:ligatures w14:val="none"/>
        </w:rPr>
        <w:t xml:space="preserve">at, </w:t>
      </w:r>
      <w:hyperlink r:id="rId9" w:history="1">
        <w:r w:rsidR="00A6020F" w:rsidRPr="001D7CC2">
          <w:rPr>
            <w:rStyle w:val="Hyperlink"/>
            <w:rFonts w:eastAsiaTheme="minorEastAsia"/>
            <w:kern w:val="0"/>
            <w:sz w:val="21"/>
            <w:szCs w:val="21"/>
            <w14:ligatures w14:val="none"/>
          </w:rPr>
          <w:t>woodridgepoatreasurer@gmail.com</w:t>
        </w:r>
      </w:hyperlink>
      <w:r w:rsidR="001A7281" w:rsidRPr="006E6838">
        <w:rPr>
          <w:rFonts w:eastAsiaTheme="minorEastAsia"/>
          <w:kern w:val="0"/>
          <w:sz w:val="21"/>
          <w:szCs w:val="21"/>
          <w14:ligatures w14:val="none"/>
        </w:rPr>
        <w:t xml:space="preserve">, </w:t>
      </w:r>
      <w:r w:rsidRPr="006E6838">
        <w:rPr>
          <w:rFonts w:eastAsiaTheme="minorEastAsia"/>
          <w:kern w:val="0"/>
          <w:sz w:val="21"/>
          <w:szCs w:val="21"/>
          <w14:ligatures w14:val="none"/>
        </w:rPr>
        <w:t xml:space="preserve"> and </w:t>
      </w:r>
      <w:r w:rsidR="001A7281" w:rsidRPr="006E6838">
        <w:rPr>
          <w:rFonts w:eastAsiaTheme="minorEastAsia"/>
          <w:kern w:val="0"/>
          <w:sz w:val="21"/>
          <w:szCs w:val="21"/>
          <w14:ligatures w14:val="none"/>
        </w:rPr>
        <w:t>he</w:t>
      </w:r>
      <w:r w:rsidRPr="006E6838">
        <w:rPr>
          <w:rFonts w:eastAsiaTheme="minorEastAsia"/>
          <w:kern w:val="0"/>
          <w:sz w:val="21"/>
          <w:szCs w:val="21"/>
          <w14:ligatures w14:val="none"/>
        </w:rPr>
        <w:t xml:space="preserve"> </w:t>
      </w:r>
      <w:r w:rsidRPr="006E6838">
        <w:rPr>
          <w:rFonts w:eastAsiaTheme="minorEastAsia"/>
          <w:kern w:val="0"/>
          <w:sz w:val="21"/>
          <w:szCs w:val="21"/>
          <w14:ligatures w14:val="none"/>
        </w:rPr>
        <w:t xml:space="preserve">will get you the necessary form. Or you may </w:t>
      </w:r>
      <w:r w:rsidR="00147325" w:rsidRPr="006E6838">
        <w:rPr>
          <w:rFonts w:eastAsiaTheme="minorEastAsia"/>
          <w:kern w:val="0"/>
          <w:sz w:val="21"/>
          <w:szCs w:val="21"/>
          <w14:ligatures w14:val="none"/>
        </w:rPr>
        <w:t>contact</w:t>
      </w:r>
      <w:r w:rsidR="00147325">
        <w:rPr>
          <w:rFonts w:eastAsiaTheme="minorEastAsia"/>
          <w:kern w:val="0"/>
          <w:sz w:val="21"/>
          <w:szCs w:val="21"/>
          <w14:ligatures w14:val="none"/>
        </w:rPr>
        <w:t>,</w:t>
      </w:r>
    </w:p>
    <w:p w14:paraId="36EFA5E3" w14:textId="77777777" w:rsidR="001621AF" w:rsidRDefault="00622437" w:rsidP="001621AF">
      <w:pPr>
        <w:spacing w:after="0" w:line="288" w:lineRule="auto"/>
        <w:rPr>
          <w:rFonts w:eastAsiaTheme="minorEastAsia"/>
          <w:kern w:val="0"/>
          <w:sz w:val="21"/>
          <w:szCs w:val="21"/>
          <w14:ligatures w14:val="none"/>
        </w:rPr>
      </w:pPr>
      <w:r w:rsidRPr="00622437">
        <w:rPr>
          <w:rFonts w:eastAsiaTheme="minorEastAsia"/>
          <w:kern w:val="0"/>
          <w:sz w:val="21"/>
          <w:szCs w:val="21"/>
          <w14:ligatures w14:val="none"/>
        </w:rPr>
        <w:t xml:space="preserve">Susan Grant at </w:t>
      </w:r>
      <w:hyperlink r:id="rId10" w:history="1">
        <w:r w:rsidR="001621AF" w:rsidRPr="00622437">
          <w:rPr>
            <w:rFonts w:eastAsiaTheme="minorEastAsia"/>
            <w:color w:val="467886" w:themeColor="hyperlink"/>
            <w:kern w:val="0"/>
            <w:sz w:val="21"/>
            <w:szCs w:val="21"/>
            <w:u w:val="single"/>
            <w14:ligatures w14:val="none"/>
          </w:rPr>
          <w:t>susanpmchoa@gmail.com</w:t>
        </w:r>
      </w:hyperlink>
      <w:r w:rsidR="001621AF" w:rsidRPr="00622437">
        <w:rPr>
          <w:rFonts w:eastAsiaTheme="minorEastAsia"/>
          <w:kern w:val="0"/>
          <w:sz w:val="21"/>
          <w:szCs w:val="21"/>
          <w14:ligatures w14:val="none"/>
        </w:rPr>
        <w:t xml:space="preserve"> </w:t>
      </w:r>
    </w:p>
    <w:p w14:paraId="56A49C95" w14:textId="644FBE5F" w:rsidR="001621AF" w:rsidRDefault="001621AF" w:rsidP="001621AF">
      <w:pPr>
        <w:spacing w:after="0" w:line="288" w:lineRule="auto"/>
        <w:rPr>
          <w:rFonts w:eastAsiaTheme="minorEastAsia"/>
          <w:kern w:val="0"/>
          <w14:ligatures w14:val="none"/>
        </w:rPr>
      </w:pPr>
      <w:r>
        <w:rPr>
          <w:rFonts w:eastAsiaTheme="minorEastAsia"/>
          <w:kern w:val="0"/>
          <w:sz w:val="21"/>
          <w:szCs w:val="21"/>
          <w14:ligatures w14:val="none"/>
        </w:rPr>
        <w:t>Or Whitney</w:t>
      </w:r>
      <w:r w:rsidRPr="00326034">
        <w:rPr>
          <w:rFonts w:eastAsiaTheme="minorEastAsia"/>
          <w:kern w:val="0"/>
          <w14:ligatures w14:val="none"/>
        </w:rPr>
        <w:t xml:space="preserve"> </w:t>
      </w:r>
      <w:r>
        <w:rPr>
          <w:rFonts w:eastAsiaTheme="minorEastAsia"/>
          <w:kern w:val="0"/>
          <w14:ligatures w14:val="none"/>
        </w:rPr>
        <w:t xml:space="preserve">Walker, </w:t>
      </w:r>
      <w:hyperlink r:id="rId11" w:history="1">
        <w:r w:rsidRPr="00A36E65">
          <w:rPr>
            <w:rStyle w:val="Hyperlink"/>
            <w:rFonts w:eastAsiaTheme="minorEastAsia"/>
            <w:kern w:val="0"/>
            <w14:ligatures w14:val="none"/>
          </w:rPr>
          <w:t>whitney@pmchoa.com</w:t>
        </w:r>
      </w:hyperlink>
    </w:p>
    <w:p w14:paraId="259044A9" w14:textId="315D27E1" w:rsidR="0051264F" w:rsidRDefault="001621AF" w:rsidP="00622437">
      <w:pPr>
        <w:spacing w:after="0" w:line="288" w:lineRule="auto"/>
        <w:rPr>
          <w:rFonts w:eastAsiaTheme="minorEastAsia"/>
          <w:kern w:val="0"/>
          <w:sz w:val="21"/>
          <w:szCs w:val="21"/>
          <w14:ligatures w14:val="none"/>
        </w:rPr>
      </w:pPr>
      <w:r w:rsidRPr="00622437">
        <w:rPr>
          <w:rFonts w:eastAsiaTheme="minorEastAsia"/>
          <w:kern w:val="0"/>
          <w:sz w:val="21"/>
          <w:szCs w:val="21"/>
          <w14:ligatures w14:val="none"/>
        </w:rPr>
        <w:t>(</w:t>
      </w:r>
      <w:r w:rsidR="00622437" w:rsidRPr="00622437">
        <w:rPr>
          <w:rFonts w:eastAsiaTheme="minorEastAsia"/>
          <w:kern w:val="0"/>
          <w:sz w:val="21"/>
          <w:szCs w:val="21"/>
          <w14:ligatures w14:val="none"/>
        </w:rPr>
        <w:t xml:space="preserve">858 485-9811), and </w:t>
      </w:r>
      <w:r>
        <w:rPr>
          <w:rFonts w:eastAsiaTheme="minorEastAsia"/>
          <w:kern w:val="0"/>
          <w:sz w:val="21"/>
          <w:szCs w:val="21"/>
          <w14:ligatures w14:val="none"/>
        </w:rPr>
        <w:t>they</w:t>
      </w:r>
      <w:r w:rsidR="00622437" w:rsidRPr="00622437">
        <w:rPr>
          <w:rFonts w:eastAsiaTheme="minorEastAsia"/>
          <w:kern w:val="0"/>
          <w:sz w:val="21"/>
          <w:szCs w:val="21"/>
          <w14:ligatures w14:val="none"/>
        </w:rPr>
        <w:t xml:space="preserve"> will mail you the form you need. Then, complete </w:t>
      </w:r>
    </w:p>
    <w:p w14:paraId="233BA791" w14:textId="2AA6CC1B" w:rsidR="00622437" w:rsidRPr="00622437" w:rsidRDefault="00622437" w:rsidP="00622437">
      <w:pPr>
        <w:spacing w:after="0" w:line="288" w:lineRule="auto"/>
        <w:rPr>
          <w:rFonts w:eastAsiaTheme="minorEastAsia"/>
          <w:kern w:val="0"/>
          <w:sz w:val="21"/>
          <w:szCs w:val="21"/>
          <w14:ligatures w14:val="none"/>
        </w:rPr>
      </w:pPr>
      <w:r w:rsidRPr="00622437">
        <w:rPr>
          <w:rFonts w:eastAsiaTheme="minorEastAsia"/>
          <w:kern w:val="0"/>
          <w:sz w:val="21"/>
          <w:szCs w:val="21"/>
          <w14:ligatures w14:val="none"/>
        </w:rPr>
        <w:t xml:space="preserve">the form and return it to PMC with a </w:t>
      </w:r>
      <w:r w:rsidRPr="00622437">
        <w:rPr>
          <w:rFonts w:eastAsiaTheme="minorEastAsia"/>
          <w:b/>
          <w:bCs/>
          <w:kern w:val="0"/>
          <w:sz w:val="21"/>
          <w:szCs w:val="21"/>
          <w14:ligatures w14:val="none"/>
        </w:rPr>
        <w:t>cancelled check</w:t>
      </w:r>
      <w:r w:rsidRPr="00622437">
        <w:rPr>
          <w:rFonts w:eastAsiaTheme="minorEastAsia"/>
          <w:kern w:val="0"/>
          <w:sz w:val="21"/>
          <w:szCs w:val="21"/>
          <w14:ligatures w14:val="none"/>
        </w:rPr>
        <w:t>. The automatic payment usually begins after a one-month delay.</w:t>
      </w:r>
    </w:p>
    <w:p w14:paraId="636AF7E9" w14:textId="22D0FE9C" w:rsidR="00622437" w:rsidRDefault="001A7281" w:rsidP="00797FE4">
      <w:pPr>
        <w:spacing w:after="0" w:line="288" w:lineRule="auto"/>
        <w:rPr>
          <w:rFonts w:eastAsiaTheme="minorEastAsia"/>
          <w:kern w:val="0"/>
          <w:sz w:val="28"/>
          <w:szCs w:val="28"/>
          <w14:ligatures w14:val="none"/>
        </w:rPr>
      </w:pPr>
      <w:r>
        <w:rPr>
          <w:rFonts w:eastAsiaTheme="minorEastAsia"/>
          <w:kern w:val="0"/>
          <w:sz w:val="21"/>
          <w:szCs w:val="21"/>
          <w14:ligatures w14:val="none"/>
        </w:rPr>
        <w:t xml:space="preserve">We </w:t>
      </w:r>
      <w:r w:rsidR="00622437" w:rsidRPr="00622437">
        <w:rPr>
          <w:rFonts w:eastAsiaTheme="minorEastAsia"/>
          <w:kern w:val="0"/>
          <w:sz w:val="21"/>
          <w:szCs w:val="21"/>
          <w14:ligatures w14:val="none"/>
        </w:rPr>
        <w:t>suggest you give it a try if you are not already using ACH to pay your monthly assessment.</w:t>
      </w:r>
      <w:r w:rsidR="006E6838">
        <w:rPr>
          <w:rFonts w:eastAsiaTheme="minorEastAsia"/>
          <w:kern w:val="0"/>
          <w:sz w:val="21"/>
          <w:szCs w:val="21"/>
          <w14:ligatures w14:val="none"/>
        </w:rPr>
        <w:t xml:space="preserve"> </w:t>
      </w:r>
      <w:r w:rsidR="00622437" w:rsidRPr="00622437">
        <w:rPr>
          <w:rFonts w:eastAsiaTheme="minorEastAsia"/>
          <w:kern w:val="0"/>
          <w:sz w:val="21"/>
          <w:szCs w:val="21"/>
          <w14:ligatures w14:val="none"/>
        </w:rPr>
        <w:t xml:space="preserve">And thanks again for paying on time! Your membership as a Woodridge </w:t>
      </w:r>
      <w:r w:rsidR="00B4489F">
        <w:rPr>
          <w:rFonts w:eastAsiaTheme="minorEastAsia"/>
          <w:kern w:val="0"/>
          <w:sz w:val="21"/>
          <w:szCs w:val="21"/>
          <w14:ligatures w14:val="none"/>
        </w:rPr>
        <w:t>p</w:t>
      </w:r>
      <w:r w:rsidR="00622437" w:rsidRPr="00622437">
        <w:rPr>
          <w:rFonts w:eastAsiaTheme="minorEastAsia"/>
          <w:kern w:val="0"/>
          <w:sz w:val="21"/>
          <w:szCs w:val="21"/>
          <w14:ligatures w14:val="none"/>
        </w:rPr>
        <w:t>roperty Owner is not taken for granted</w:t>
      </w:r>
      <w:r w:rsidR="00622437" w:rsidRPr="00622437">
        <w:rPr>
          <w:rFonts w:eastAsiaTheme="minorEastAsia"/>
          <w:kern w:val="0"/>
          <w:sz w:val="28"/>
          <w:szCs w:val="28"/>
          <w14:ligatures w14:val="none"/>
        </w:rPr>
        <w:t>.</w:t>
      </w:r>
    </w:p>
    <w:p w14:paraId="41ABE52C" w14:textId="77777777" w:rsidR="00EB4873" w:rsidRDefault="00EB4873" w:rsidP="00622437">
      <w:pPr>
        <w:spacing w:after="200" w:line="288" w:lineRule="auto"/>
        <w:rPr>
          <w:rFonts w:eastAsiaTheme="minorEastAsia"/>
          <w:b/>
          <w:bCs/>
          <w:kern w:val="0"/>
          <w:sz w:val="21"/>
          <w:szCs w:val="21"/>
          <w:u w:val="single"/>
          <w14:ligatures w14:val="none"/>
        </w:rPr>
      </w:pPr>
    </w:p>
    <w:p w14:paraId="4CF75B88" w14:textId="12B8DCEE" w:rsidR="001A06D9" w:rsidRDefault="00622437" w:rsidP="00622437">
      <w:pPr>
        <w:spacing w:after="200" w:line="288" w:lineRule="auto"/>
        <w:rPr>
          <w:rFonts w:eastAsiaTheme="minorEastAsia"/>
          <w:kern w:val="0"/>
          <w:sz w:val="21"/>
          <w:szCs w:val="21"/>
          <w14:ligatures w14:val="none"/>
        </w:rPr>
      </w:pPr>
      <w:r w:rsidRPr="006E6838">
        <w:rPr>
          <w:rFonts w:eastAsiaTheme="minorEastAsia"/>
          <w:b/>
          <w:bCs/>
          <w:kern w:val="0"/>
          <w:sz w:val="21"/>
          <w:szCs w:val="21"/>
          <w:u w:val="single"/>
          <w14:ligatures w14:val="none"/>
        </w:rPr>
        <w:t>PARKING</w:t>
      </w:r>
      <w:r w:rsidR="007E55CF">
        <w:rPr>
          <w:rFonts w:eastAsiaTheme="minorEastAsia"/>
          <w:b/>
          <w:bCs/>
          <w:kern w:val="0"/>
          <w:sz w:val="21"/>
          <w:szCs w:val="21"/>
          <w:u w:val="single"/>
          <w14:ligatures w14:val="none"/>
        </w:rPr>
        <w:t xml:space="preserve">: </w:t>
      </w:r>
      <w:r w:rsidR="007E55CF" w:rsidRPr="006E6838">
        <w:rPr>
          <w:rFonts w:eastAsiaTheme="minorEastAsia"/>
          <w:b/>
          <w:bCs/>
          <w:kern w:val="0"/>
          <w:sz w:val="21"/>
          <w:szCs w:val="21"/>
          <w:u w:val="single"/>
          <w14:ligatures w14:val="none"/>
        </w:rPr>
        <w:t>SINCE</w:t>
      </w:r>
      <w:r w:rsidR="002C2C32" w:rsidRPr="006E6838">
        <w:rPr>
          <w:rFonts w:eastAsiaTheme="minorEastAsia"/>
          <w:b/>
          <w:bCs/>
          <w:kern w:val="0"/>
          <w:sz w:val="21"/>
          <w:szCs w:val="21"/>
          <w:u w:val="single"/>
          <w14:ligatures w14:val="none"/>
        </w:rPr>
        <w:t xml:space="preserve"> RULES</w:t>
      </w:r>
      <w:r w:rsidRPr="006E6838">
        <w:rPr>
          <w:rFonts w:eastAsiaTheme="minorEastAsia"/>
          <w:b/>
          <w:bCs/>
          <w:kern w:val="0"/>
          <w:sz w:val="21"/>
          <w:szCs w:val="21"/>
          <w:u w:val="single"/>
          <w14:ligatures w14:val="none"/>
        </w:rPr>
        <w:t xml:space="preserve"> WENT INTO AFFECT </w:t>
      </w:r>
      <w:r w:rsidR="001A7281" w:rsidRPr="006E6838">
        <w:rPr>
          <w:rFonts w:eastAsiaTheme="minorEastAsia"/>
          <w:kern w:val="0"/>
          <w:sz w:val="21"/>
          <w:szCs w:val="21"/>
          <w14:ligatures w14:val="none"/>
        </w:rPr>
        <w:t xml:space="preserve">Overnight parking is still a </w:t>
      </w:r>
      <w:r w:rsidR="001A06D9" w:rsidRPr="006E6838">
        <w:rPr>
          <w:rFonts w:eastAsiaTheme="minorEastAsia"/>
          <w:kern w:val="0"/>
          <w:sz w:val="21"/>
          <w:szCs w:val="21"/>
          <w14:ligatures w14:val="none"/>
        </w:rPr>
        <w:t>concern,</w:t>
      </w:r>
      <w:r w:rsidR="001A7281" w:rsidRPr="006E6838">
        <w:rPr>
          <w:rFonts w:eastAsiaTheme="minorEastAsia"/>
          <w:kern w:val="0"/>
          <w:sz w:val="21"/>
          <w:szCs w:val="21"/>
          <w14:ligatures w14:val="none"/>
        </w:rPr>
        <w:t xml:space="preserve"> and we will be reviewing</w:t>
      </w:r>
      <w:r w:rsidR="002C2C32">
        <w:rPr>
          <w:rFonts w:eastAsiaTheme="minorEastAsia"/>
          <w:kern w:val="0"/>
          <w:sz w:val="21"/>
          <w:szCs w:val="21"/>
          <w14:ligatures w14:val="none"/>
        </w:rPr>
        <w:t xml:space="preserve"> and </w:t>
      </w:r>
      <w:r w:rsidR="00EA57E1">
        <w:rPr>
          <w:rFonts w:eastAsiaTheme="minorEastAsia"/>
          <w:kern w:val="0"/>
          <w:sz w:val="21"/>
          <w:szCs w:val="21"/>
          <w14:ligatures w14:val="none"/>
        </w:rPr>
        <w:t xml:space="preserve">updating </w:t>
      </w:r>
      <w:r w:rsidR="00EA57E1" w:rsidRPr="006E6838">
        <w:rPr>
          <w:rFonts w:eastAsiaTheme="minorEastAsia"/>
          <w:kern w:val="0"/>
          <w:sz w:val="21"/>
          <w:szCs w:val="21"/>
          <w14:ligatures w14:val="none"/>
        </w:rPr>
        <w:t>the</w:t>
      </w:r>
      <w:r w:rsidR="001A7281" w:rsidRPr="006E6838">
        <w:rPr>
          <w:rFonts w:eastAsiaTheme="minorEastAsia"/>
          <w:kern w:val="0"/>
          <w:sz w:val="21"/>
          <w:szCs w:val="21"/>
          <w14:ligatures w14:val="none"/>
        </w:rPr>
        <w:t xml:space="preserve"> Parking Rules and security services </w:t>
      </w:r>
      <w:r w:rsidR="001A06D9" w:rsidRPr="006E6838">
        <w:rPr>
          <w:rFonts w:eastAsiaTheme="minorEastAsia"/>
          <w:kern w:val="0"/>
          <w:sz w:val="21"/>
          <w:szCs w:val="21"/>
          <w14:ligatures w14:val="none"/>
        </w:rPr>
        <w:t>regarding</w:t>
      </w:r>
      <w:r w:rsidR="001A7281" w:rsidRPr="006E6838">
        <w:rPr>
          <w:rFonts w:eastAsiaTheme="minorEastAsia"/>
          <w:kern w:val="0"/>
          <w:sz w:val="21"/>
          <w:szCs w:val="21"/>
          <w14:ligatures w14:val="none"/>
        </w:rPr>
        <w:t xml:space="preserve"> violations</w:t>
      </w:r>
      <w:r w:rsidR="001A06D9" w:rsidRPr="006E6838">
        <w:rPr>
          <w:rFonts w:eastAsiaTheme="minorEastAsia"/>
          <w:kern w:val="0"/>
          <w:sz w:val="21"/>
          <w:szCs w:val="21"/>
          <w14:ligatures w14:val="none"/>
        </w:rPr>
        <w:t>.</w:t>
      </w:r>
    </w:p>
    <w:p w14:paraId="695C0D6F" w14:textId="77777777" w:rsidR="006E6838" w:rsidRDefault="00622437" w:rsidP="006E6838">
      <w:pPr>
        <w:spacing w:after="200" w:line="288" w:lineRule="auto"/>
        <w:rPr>
          <w:rFonts w:eastAsiaTheme="minorEastAsia"/>
          <w:kern w:val="0"/>
          <w:sz w:val="21"/>
          <w:szCs w:val="21"/>
          <w14:ligatures w14:val="none"/>
        </w:rPr>
      </w:pPr>
      <w:r w:rsidRPr="00622437">
        <w:rPr>
          <w:rFonts w:eastAsiaTheme="minorEastAsia"/>
          <w:kern w:val="0"/>
          <w:sz w:val="21"/>
          <w:szCs w:val="21"/>
          <w14:ligatures w14:val="none"/>
        </w:rPr>
        <w:t xml:space="preserve"> </w:t>
      </w:r>
      <w:r w:rsidRPr="00622437">
        <w:rPr>
          <w:rFonts w:eastAsiaTheme="minorEastAsia"/>
          <w:b/>
          <w:bCs/>
          <w:kern w:val="0"/>
          <w:sz w:val="21"/>
          <w:szCs w:val="21"/>
          <w14:ligatures w14:val="none"/>
        </w:rPr>
        <w:t>If you are not familiar with community parking rules, please go to our website</w:t>
      </w:r>
      <w:r w:rsidRPr="00622437">
        <w:rPr>
          <w:rFonts w:eastAsiaTheme="minorEastAsia"/>
          <w:kern w:val="0"/>
          <w:sz w:val="21"/>
          <w:szCs w:val="21"/>
          <w14:ligatures w14:val="none"/>
        </w:rPr>
        <w:t xml:space="preserve"> </w:t>
      </w:r>
      <w:r w:rsidRPr="00622437">
        <w:rPr>
          <w:rFonts w:eastAsiaTheme="minorEastAsia"/>
          <w:b/>
          <w:bCs/>
          <w:color w:val="4C94D8" w:themeColor="text2" w:themeTint="80"/>
          <w:kern w:val="0"/>
          <w:sz w:val="21"/>
          <w:szCs w:val="21"/>
          <w14:ligatures w14:val="none"/>
        </w:rPr>
        <w:t>woodridgePOA.com</w:t>
      </w:r>
      <w:r w:rsidRPr="00622437">
        <w:rPr>
          <w:rFonts w:eastAsiaTheme="minorEastAsia"/>
          <w:color w:val="4C94D8" w:themeColor="text2" w:themeTint="80"/>
          <w:kern w:val="0"/>
          <w:sz w:val="21"/>
          <w:szCs w:val="21"/>
          <w14:ligatures w14:val="none"/>
        </w:rPr>
        <w:t xml:space="preserve"> </w:t>
      </w:r>
      <w:r w:rsidRPr="00622437">
        <w:rPr>
          <w:rFonts w:eastAsiaTheme="minorEastAsia"/>
          <w:kern w:val="0"/>
          <w:sz w:val="21"/>
          <w:szCs w:val="21"/>
          <w14:ligatures w14:val="none"/>
        </w:rPr>
        <w:t>and under the documents you will find a copy.</w:t>
      </w:r>
    </w:p>
    <w:p w14:paraId="7910054F" w14:textId="356CFEF0" w:rsidR="006E6838" w:rsidRDefault="006E6838" w:rsidP="006E6838">
      <w:pPr>
        <w:spacing w:after="0" w:line="288" w:lineRule="auto"/>
        <w:rPr>
          <w:rFonts w:eastAsiaTheme="minorEastAsia"/>
          <w:b/>
          <w:bCs/>
          <w:kern w:val="0"/>
          <w:sz w:val="21"/>
          <w:szCs w:val="21"/>
          <w:u w:val="single"/>
          <w14:ligatures w14:val="none"/>
        </w:rPr>
      </w:pPr>
      <w:r>
        <w:rPr>
          <w:rFonts w:eastAsiaTheme="minorEastAsia"/>
          <w:kern w:val="0"/>
          <w:sz w:val="21"/>
          <w:szCs w:val="21"/>
          <w14:ligatures w14:val="none"/>
        </w:rPr>
        <w:t xml:space="preserve"> </w:t>
      </w:r>
      <w:r w:rsidR="00622437" w:rsidRPr="006E6838">
        <w:rPr>
          <w:rFonts w:eastAsiaTheme="minorEastAsia"/>
          <w:b/>
          <w:bCs/>
          <w:kern w:val="0"/>
          <w:sz w:val="21"/>
          <w:szCs w:val="21"/>
          <w:u w:val="single"/>
          <w14:ligatures w14:val="none"/>
        </w:rPr>
        <w:t>Parking Permits</w:t>
      </w:r>
      <w:r w:rsidR="00622437" w:rsidRPr="006E6838">
        <w:rPr>
          <w:rFonts w:eastAsiaTheme="minorEastAsia"/>
          <w:b/>
          <w:bCs/>
          <w:kern w:val="0"/>
          <w:sz w:val="21"/>
          <w:szCs w:val="21"/>
          <w14:ligatures w14:val="none"/>
        </w:rPr>
        <w:t xml:space="preserve"> need to be visible inside your vehicles </w:t>
      </w:r>
      <w:r w:rsidR="00622437" w:rsidRPr="006E6838">
        <w:rPr>
          <w:rFonts w:eastAsiaTheme="minorEastAsia"/>
          <w:b/>
          <w:bCs/>
          <w:kern w:val="0"/>
          <w:sz w:val="21"/>
          <w:szCs w:val="21"/>
          <w:u w:val="single"/>
          <w14:ligatures w14:val="none"/>
        </w:rPr>
        <w:t>for overnight parking in our community parking area</w:t>
      </w:r>
      <w:r w:rsidR="005170DF">
        <w:rPr>
          <w:rFonts w:eastAsiaTheme="minorEastAsia"/>
          <w:b/>
          <w:bCs/>
          <w:kern w:val="0"/>
          <w:sz w:val="21"/>
          <w:szCs w:val="21"/>
          <w:u w:val="single"/>
          <w14:ligatures w14:val="none"/>
        </w:rPr>
        <w:t>s</w:t>
      </w:r>
      <w:r w:rsidR="00622437" w:rsidRPr="006E6838">
        <w:rPr>
          <w:rFonts w:eastAsiaTheme="minorEastAsia"/>
          <w:b/>
          <w:bCs/>
          <w:kern w:val="0"/>
          <w:sz w:val="21"/>
          <w:szCs w:val="21"/>
          <w:u w:val="single"/>
          <w14:ligatures w14:val="none"/>
        </w:rPr>
        <w:t xml:space="preserve"> only</w:t>
      </w:r>
      <w:r w:rsidR="005170DF">
        <w:rPr>
          <w:rFonts w:eastAsiaTheme="minorEastAsia"/>
          <w:b/>
          <w:bCs/>
          <w:kern w:val="0"/>
          <w:sz w:val="21"/>
          <w:szCs w:val="21"/>
          <w:u w:val="single"/>
          <w14:ligatures w14:val="none"/>
        </w:rPr>
        <w:t>,</w:t>
      </w:r>
      <w:r w:rsidR="001A06D9" w:rsidRPr="006E6838">
        <w:rPr>
          <w:rFonts w:eastAsiaTheme="minorEastAsia"/>
          <w:kern w:val="0"/>
          <w:sz w:val="21"/>
          <w:szCs w:val="21"/>
          <w:u w:val="single"/>
          <w14:ligatures w14:val="none"/>
        </w:rPr>
        <w:t xml:space="preserve"> </w:t>
      </w:r>
      <w:r w:rsidR="001A06D9" w:rsidRPr="006E6838">
        <w:rPr>
          <w:rFonts w:eastAsiaTheme="minorEastAsia"/>
          <w:b/>
          <w:bCs/>
          <w:kern w:val="0"/>
          <w:sz w:val="21"/>
          <w:szCs w:val="21"/>
          <w:u w:val="single"/>
          <w14:ligatures w14:val="none"/>
        </w:rPr>
        <w:t>and NOT on our streets.</w:t>
      </w:r>
      <w:r>
        <w:rPr>
          <w:rFonts w:eastAsiaTheme="minorEastAsia"/>
          <w:b/>
          <w:bCs/>
          <w:kern w:val="0"/>
          <w:sz w:val="21"/>
          <w:szCs w:val="21"/>
          <w:u w:val="single"/>
          <w14:ligatures w14:val="none"/>
        </w:rPr>
        <w:t xml:space="preserve"> </w:t>
      </w:r>
    </w:p>
    <w:p w14:paraId="56628CF3" w14:textId="07D117FB" w:rsidR="00622437" w:rsidRPr="006E6838" w:rsidRDefault="001A7281" w:rsidP="006E6838">
      <w:pPr>
        <w:spacing w:after="0" w:line="288" w:lineRule="auto"/>
        <w:rPr>
          <w:rFonts w:eastAsiaTheme="minorEastAsia"/>
          <w:b/>
          <w:bCs/>
          <w:kern w:val="0"/>
          <w:sz w:val="21"/>
          <w:szCs w:val="21"/>
          <w:u w:val="single"/>
          <w14:ligatures w14:val="none"/>
        </w:rPr>
      </w:pPr>
      <w:r w:rsidRPr="006E6838">
        <w:rPr>
          <w:rFonts w:eastAsiaTheme="minorEastAsia"/>
          <w:b/>
          <w:bCs/>
          <w:kern w:val="0"/>
          <w:sz w:val="21"/>
          <w:szCs w:val="21"/>
          <w:u w:val="single"/>
          <w14:ligatures w14:val="none"/>
        </w:rPr>
        <w:t xml:space="preserve">Guest parking permits. </w:t>
      </w:r>
    </w:p>
    <w:p w14:paraId="40545FBC" w14:textId="77777777" w:rsidR="006E6838" w:rsidRDefault="00622437" w:rsidP="006E6838">
      <w:pPr>
        <w:spacing w:after="0" w:line="288" w:lineRule="auto"/>
        <w:rPr>
          <w:rFonts w:eastAsiaTheme="minorEastAsia"/>
          <w:b/>
          <w:bCs/>
          <w:kern w:val="0"/>
          <w:sz w:val="21"/>
          <w:szCs w:val="21"/>
          <w14:ligatures w14:val="none"/>
        </w:rPr>
      </w:pPr>
      <w:r w:rsidRPr="006E6838">
        <w:rPr>
          <w:rFonts w:eastAsiaTheme="minorEastAsia"/>
          <w:b/>
          <w:bCs/>
          <w:kern w:val="0"/>
          <w:sz w:val="21"/>
          <w:szCs w:val="21"/>
          <w14:ligatures w14:val="none"/>
        </w:rPr>
        <w:t xml:space="preserve"> We still have some residents and/or guests parking overnight on our streets</w:t>
      </w:r>
      <w:r w:rsidRPr="006E6838">
        <w:rPr>
          <w:rFonts w:eastAsiaTheme="minorEastAsia"/>
          <w:b/>
          <w:bCs/>
          <w:kern w:val="0"/>
          <w:sz w:val="21"/>
          <w:szCs w:val="21"/>
          <w:u w:val="single"/>
          <w14:ligatures w14:val="none"/>
        </w:rPr>
        <w:t>.</w:t>
      </w:r>
      <w:r w:rsidR="001A7281" w:rsidRPr="006E6838">
        <w:rPr>
          <w:rFonts w:eastAsiaTheme="minorEastAsia"/>
          <w:b/>
          <w:bCs/>
          <w:kern w:val="0"/>
          <w:sz w:val="21"/>
          <w:szCs w:val="21"/>
          <w:u w:val="single"/>
          <w14:ligatures w14:val="none"/>
        </w:rPr>
        <w:t xml:space="preserve"> This is not permitted </w:t>
      </w:r>
      <w:r w:rsidR="001A7281" w:rsidRPr="006E6838">
        <w:rPr>
          <w:rFonts w:eastAsiaTheme="minorEastAsia"/>
          <w:b/>
          <w:bCs/>
          <w:kern w:val="0"/>
          <w:sz w:val="21"/>
          <w:szCs w:val="21"/>
          <w14:ligatures w14:val="none"/>
        </w:rPr>
        <w:t xml:space="preserve">under our </w:t>
      </w:r>
      <w:r w:rsidR="007E6967" w:rsidRPr="006E6838">
        <w:rPr>
          <w:rFonts w:eastAsiaTheme="minorEastAsia"/>
          <w:b/>
          <w:bCs/>
          <w:kern w:val="0"/>
          <w:sz w:val="21"/>
          <w:szCs w:val="21"/>
          <w14:ligatures w14:val="none"/>
        </w:rPr>
        <w:t xml:space="preserve">Current </w:t>
      </w:r>
      <w:r w:rsidR="001A7281" w:rsidRPr="006E6838">
        <w:rPr>
          <w:rFonts w:eastAsiaTheme="minorEastAsia"/>
          <w:b/>
          <w:bCs/>
          <w:kern w:val="0"/>
          <w:sz w:val="21"/>
          <w:szCs w:val="21"/>
          <w14:ligatures w14:val="none"/>
        </w:rPr>
        <w:t>Parking Rules and Regulations.</w:t>
      </w:r>
      <w:r w:rsidR="006E6838">
        <w:rPr>
          <w:rFonts w:eastAsiaTheme="minorEastAsia"/>
          <w:b/>
          <w:bCs/>
          <w:kern w:val="0"/>
          <w:sz w:val="21"/>
          <w:szCs w:val="21"/>
          <w14:ligatures w14:val="none"/>
        </w:rPr>
        <w:t xml:space="preserve"> </w:t>
      </w:r>
    </w:p>
    <w:p w14:paraId="15C22CC1" w14:textId="77777777" w:rsidR="006F7B41" w:rsidRDefault="006F7B41" w:rsidP="006E6838">
      <w:pPr>
        <w:spacing w:after="0" w:line="288" w:lineRule="auto"/>
        <w:rPr>
          <w:rFonts w:eastAsiaTheme="minorEastAsia"/>
          <w:b/>
          <w:bCs/>
          <w:kern w:val="0"/>
          <w:sz w:val="21"/>
          <w:szCs w:val="21"/>
          <w14:ligatures w14:val="none"/>
        </w:rPr>
      </w:pPr>
    </w:p>
    <w:p w14:paraId="22B33131" w14:textId="1AD38E06" w:rsidR="0051264F" w:rsidRPr="006E6838" w:rsidRDefault="0051264F" w:rsidP="0051264F">
      <w:pPr>
        <w:spacing w:after="0" w:line="288" w:lineRule="auto"/>
        <w:rPr>
          <w:rFonts w:eastAsiaTheme="minorEastAsia"/>
          <w:kern w:val="0"/>
          <w:sz w:val="21"/>
          <w:szCs w:val="21"/>
          <w14:ligatures w14:val="none"/>
        </w:rPr>
      </w:pPr>
      <w:r w:rsidRPr="006E6838">
        <w:rPr>
          <w:rFonts w:eastAsiaTheme="minorEastAsia"/>
          <w:b/>
          <w:bCs/>
          <w:kern w:val="0"/>
          <w:sz w:val="21"/>
          <w:szCs w:val="21"/>
          <w:u w:val="single"/>
          <w14:ligatures w14:val="none"/>
        </w:rPr>
        <w:t>Vehicle license information</w:t>
      </w:r>
      <w:r w:rsidRPr="006E6838">
        <w:rPr>
          <w:rFonts w:eastAsiaTheme="minorEastAsia"/>
          <w:kern w:val="0"/>
          <w:sz w:val="21"/>
          <w:szCs w:val="21"/>
          <w14:ligatures w14:val="none"/>
        </w:rPr>
        <w:t xml:space="preserve"> is still </w:t>
      </w:r>
      <w:r w:rsidR="00147325" w:rsidRPr="006E6838">
        <w:rPr>
          <w:rFonts w:eastAsiaTheme="minorEastAsia"/>
          <w:kern w:val="0"/>
          <w:sz w:val="21"/>
          <w:szCs w:val="21"/>
          <w14:ligatures w14:val="none"/>
        </w:rPr>
        <w:t>needed.</w:t>
      </w:r>
      <w:r w:rsidRPr="006E6838">
        <w:rPr>
          <w:rFonts w:eastAsiaTheme="minorEastAsia"/>
          <w:kern w:val="0"/>
          <w:sz w:val="21"/>
          <w:szCs w:val="21"/>
          <w14:ligatures w14:val="none"/>
        </w:rPr>
        <w:t xml:space="preserve"> </w:t>
      </w:r>
    </w:p>
    <w:p w14:paraId="4F72DD85" w14:textId="40FC48D5" w:rsidR="0051264F" w:rsidRPr="006E6838" w:rsidRDefault="0051264F" w:rsidP="0051264F">
      <w:pPr>
        <w:spacing w:after="0" w:line="288" w:lineRule="auto"/>
        <w:rPr>
          <w:rFonts w:eastAsiaTheme="minorEastAsia"/>
          <w:kern w:val="0"/>
          <w:sz w:val="21"/>
          <w:szCs w:val="21"/>
          <w14:ligatures w14:val="none"/>
        </w:rPr>
      </w:pPr>
      <w:r w:rsidRPr="006E6838">
        <w:rPr>
          <w:rFonts w:eastAsiaTheme="minorEastAsia"/>
          <w:kern w:val="0"/>
          <w:sz w:val="21"/>
          <w:szCs w:val="21"/>
          <w14:ligatures w14:val="none"/>
        </w:rPr>
        <w:t xml:space="preserve"> This information is needed to identify vehicles that belong to our </w:t>
      </w:r>
      <w:r w:rsidR="006F7B41" w:rsidRPr="006E6838">
        <w:rPr>
          <w:rFonts w:eastAsiaTheme="minorEastAsia"/>
          <w:kern w:val="0"/>
          <w:sz w:val="21"/>
          <w:szCs w:val="21"/>
          <w14:ligatures w14:val="none"/>
        </w:rPr>
        <w:t xml:space="preserve">community </w:t>
      </w:r>
      <w:r w:rsidR="006F7B41">
        <w:rPr>
          <w:rFonts w:eastAsiaTheme="minorEastAsia"/>
          <w:kern w:val="0"/>
          <w:sz w:val="21"/>
          <w:szCs w:val="21"/>
          <w14:ligatures w14:val="none"/>
        </w:rPr>
        <w:t xml:space="preserve">and those that have been abandoned. </w:t>
      </w:r>
    </w:p>
    <w:p w14:paraId="5ECC483C" w14:textId="69298BAA" w:rsidR="00797FE4" w:rsidRDefault="00622437" w:rsidP="00797FE4">
      <w:pPr>
        <w:spacing w:after="0" w:line="288" w:lineRule="auto"/>
        <w:rPr>
          <w:rFonts w:eastAsiaTheme="minorEastAsia"/>
          <w:kern w:val="0"/>
          <w:sz w:val="21"/>
          <w:szCs w:val="21"/>
          <w14:ligatures w14:val="none"/>
        </w:rPr>
      </w:pPr>
      <w:r w:rsidRPr="006E6838">
        <w:rPr>
          <w:rFonts w:eastAsiaTheme="minorEastAsia"/>
          <w:kern w:val="0"/>
          <w:sz w:val="21"/>
          <w:szCs w:val="21"/>
          <w14:ligatures w14:val="none"/>
        </w:rPr>
        <w:t>THANK YOU FOR YOUR COOPERATION</w:t>
      </w:r>
    </w:p>
    <w:p w14:paraId="30E60AF8" w14:textId="77777777" w:rsidR="0051264F" w:rsidRDefault="0051264F" w:rsidP="00797FE4">
      <w:pPr>
        <w:spacing w:after="0" w:line="288" w:lineRule="auto"/>
        <w:rPr>
          <w:rFonts w:eastAsiaTheme="minorEastAsia"/>
          <w:b/>
          <w:bCs/>
          <w:kern w:val="0"/>
          <w:sz w:val="21"/>
          <w:szCs w:val="21"/>
          <w:u w:val="single"/>
          <w14:ligatures w14:val="none"/>
        </w:rPr>
      </w:pPr>
    </w:p>
    <w:p w14:paraId="1449BE09" w14:textId="0180450F" w:rsidR="00797FE4" w:rsidRDefault="00797FE4" w:rsidP="00797FE4">
      <w:pPr>
        <w:spacing w:after="0" w:line="288" w:lineRule="auto"/>
        <w:rPr>
          <w:rFonts w:eastAsiaTheme="minorEastAsia"/>
          <w:b/>
          <w:bCs/>
          <w:kern w:val="0"/>
          <w:sz w:val="21"/>
          <w:szCs w:val="21"/>
          <w:u w:val="single"/>
          <w14:ligatures w14:val="none"/>
        </w:rPr>
      </w:pPr>
      <w:r w:rsidRPr="00797FE4">
        <w:rPr>
          <w:rFonts w:eastAsiaTheme="minorEastAsia"/>
          <w:b/>
          <w:bCs/>
          <w:kern w:val="0"/>
          <w:sz w:val="21"/>
          <w:szCs w:val="21"/>
          <w:u w:val="single"/>
          <w14:ligatures w14:val="none"/>
        </w:rPr>
        <w:lastRenderedPageBreak/>
        <w:t>E-MAILS AND NEWSLETTERS</w:t>
      </w:r>
    </w:p>
    <w:p w14:paraId="3F87BEEE" w14:textId="5F6146D3" w:rsidR="001A06D9" w:rsidRDefault="001A06D9" w:rsidP="00797FE4">
      <w:pPr>
        <w:spacing w:after="0" w:line="288" w:lineRule="auto"/>
        <w:rPr>
          <w:rFonts w:eastAsiaTheme="minorEastAsia"/>
          <w:kern w:val="0"/>
          <w:sz w:val="21"/>
          <w:szCs w:val="21"/>
          <w14:ligatures w14:val="none"/>
        </w:rPr>
      </w:pPr>
      <w:r w:rsidRPr="001A06D9">
        <w:rPr>
          <w:rFonts w:eastAsiaTheme="minorEastAsia"/>
          <w:kern w:val="0"/>
          <w:sz w:val="21"/>
          <w:szCs w:val="21"/>
          <w14:ligatures w14:val="none"/>
        </w:rPr>
        <w:t xml:space="preserve">Geri Geis, </w:t>
      </w:r>
      <w:r w:rsidR="007E55CF" w:rsidRPr="001A06D9">
        <w:rPr>
          <w:rFonts w:eastAsiaTheme="minorEastAsia"/>
          <w:kern w:val="0"/>
          <w:sz w:val="21"/>
          <w:szCs w:val="21"/>
          <w14:ligatures w14:val="none"/>
        </w:rPr>
        <w:t>a former</w:t>
      </w:r>
      <w:r w:rsidRPr="001A06D9">
        <w:rPr>
          <w:rFonts w:eastAsiaTheme="minorEastAsia"/>
          <w:kern w:val="0"/>
          <w:sz w:val="21"/>
          <w:szCs w:val="21"/>
          <w14:ligatures w14:val="none"/>
        </w:rPr>
        <w:t xml:space="preserve"> board member, </w:t>
      </w:r>
      <w:r w:rsidR="00EA57E1">
        <w:rPr>
          <w:rFonts w:eastAsiaTheme="minorEastAsia"/>
          <w:kern w:val="0"/>
          <w:sz w:val="21"/>
          <w:szCs w:val="21"/>
          <w14:ligatures w14:val="none"/>
        </w:rPr>
        <w:t xml:space="preserve">will </w:t>
      </w:r>
      <w:r w:rsidR="00EA57E1" w:rsidRPr="001A06D9">
        <w:rPr>
          <w:rFonts w:eastAsiaTheme="minorEastAsia"/>
          <w:kern w:val="0"/>
          <w:sz w:val="21"/>
          <w:szCs w:val="21"/>
          <w14:ligatures w14:val="none"/>
        </w:rPr>
        <w:t>continue</w:t>
      </w:r>
      <w:r w:rsidRPr="001A06D9">
        <w:rPr>
          <w:rFonts w:eastAsiaTheme="minorEastAsia"/>
          <w:kern w:val="0"/>
          <w:sz w:val="21"/>
          <w:szCs w:val="21"/>
          <w14:ligatures w14:val="none"/>
        </w:rPr>
        <w:t xml:space="preserve"> to contact Woodridge homeowners </w:t>
      </w:r>
      <w:r w:rsidRPr="001A06D9">
        <w:rPr>
          <w:rFonts w:eastAsiaTheme="minorEastAsia"/>
          <w:b/>
          <w:bCs/>
          <w:kern w:val="0"/>
          <w:sz w:val="21"/>
          <w:szCs w:val="21"/>
          <w14:ligatures w14:val="none"/>
        </w:rPr>
        <w:t>via email</w:t>
      </w:r>
      <w:r w:rsidRPr="001A06D9">
        <w:rPr>
          <w:rFonts w:eastAsiaTheme="minorEastAsia"/>
          <w:kern w:val="0"/>
          <w:sz w:val="21"/>
          <w:szCs w:val="21"/>
          <w14:ligatures w14:val="none"/>
        </w:rPr>
        <w:t xml:space="preserve"> with quarterly newsletters and other timely information </w:t>
      </w:r>
      <w:r w:rsidRPr="001A06D9">
        <w:rPr>
          <w:rFonts w:eastAsiaTheme="minorEastAsia"/>
          <w:b/>
          <w:bCs/>
          <w:kern w:val="0"/>
          <w:sz w:val="21"/>
          <w:szCs w:val="21"/>
          <w14:ligatures w14:val="none"/>
        </w:rPr>
        <w:t>from the Woodridge Board</w:t>
      </w:r>
      <w:r w:rsidRPr="001A06D9">
        <w:rPr>
          <w:rFonts w:eastAsiaTheme="minorEastAsia"/>
          <w:kern w:val="0"/>
          <w:sz w:val="21"/>
          <w:szCs w:val="21"/>
          <w14:ligatures w14:val="none"/>
        </w:rPr>
        <w:t xml:space="preserve">. If you change your email address, please let her know at </w:t>
      </w:r>
      <w:hyperlink r:id="rId12" w:history="1">
        <w:r w:rsidRPr="001A06D9">
          <w:rPr>
            <w:rStyle w:val="Hyperlink"/>
            <w:rFonts w:eastAsiaTheme="minorEastAsia"/>
            <w:b/>
            <w:bCs/>
            <w:kern w:val="0"/>
            <w:sz w:val="21"/>
            <w:szCs w:val="21"/>
            <w14:ligatures w14:val="none"/>
          </w:rPr>
          <w:t>geri.geis@sbcglobal.net</w:t>
        </w:r>
      </w:hyperlink>
      <w:r w:rsidRPr="001A06D9">
        <w:rPr>
          <w:rFonts w:eastAsiaTheme="minorEastAsia"/>
          <w:kern w:val="0"/>
          <w:sz w:val="21"/>
          <w:szCs w:val="21"/>
          <w14:ligatures w14:val="none"/>
        </w:rPr>
        <w:t xml:space="preserve">. She will also be updating the </w:t>
      </w:r>
      <w:r w:rsidRPr="001A06D9">
        <w:rPr>
          <w:rFonts w:eastAsiaTheme="minorEastAsia"/>
          <w:b/>
          <w:bCs/>
          <w:kern w:val="0"/>
          <w:sz w:val="21"/>
          <w:szCs w:val="21"/>
          <w14:ligatures w14:val="none"/>
        </w:rPr>
        <w:t>Woodridge Directory</w:t>
      </w:r>
      <w:r w:rsidRPr="001A06D9">
        <w:rPr>
          <w:rFonts w:eastAsiaTheme="minorEastAsia"/>
          <w:kern w:val="0"/>
          <w:sz w:val="21"/>
          <w:szCs w:val="21"/>
          <w14:ligatures w14:val="none"/>
        </w:rPr>
        <w:t xml:space="preserve"> and will send an </w:t>
      </w:r>
      <w:r w:rsidRPr="001A06D9">
        <w:rPr>
          <w:rFonts w:eastAsiaTheme="minorEastAsia"/>
          <w:b/>
          <w:bCs/>
          <w:kern w:val="0"/>
          <w:sz w:val="21"/>
          <w:szCs w:val="21"/>
          <w14:ligatures w14:val="none"/>
        </w:rPr>
        <w:t>electronic copy in January 2025</w:t>
      </w:r>
      <w:r w:rsidRPr="001A06D9">
        <w:rPr>
          <w:rFonts w:eastAsiaTheme="minorEastAsia"/>
          <w:kern w:val="0"/>
          <w:sz w:val="21"/>
          <w:szCs w:val="21"/>
          <w14:ligatures w14:val="none"/>
        </w:rPr>
        <w:t>. If you are new to Woodridge, she will be contacting you for permission to list you in the 2025 directory.</w:t>
      </w:r>
    </w:p>
    <w:p w14:paraId="2C701B8D" w14:textId="77777777" w:rsidR="0051264F" w:rsidRDefault="0051264F" w:rsidP="00F80592">
      <w:pPr>
        <w:spacing w:after="0" w:line="288" w:lineRule="auto"/>
        <w:rPr>
          <w:rFonts w:eastAsiaTheme="minorEastAsia"/>
          <w:b/>
          <w:bCs/>
          <w:kern w:val="0"/>
          <w:sz w:val="21"/>
          <w:szCs w:val="21"/>
          <w:u w:val="single"/>
          <w14:ligatures w14:val="none"/>
        </w:rPr>
      </w:pPr>
    </w:p>
    <w:p w14:paraId="2A1DF95D" w14:textId="7964D5EF" w:rsidR="00F80592" w:rsidRDefault="00F80592" w:rsidP="00F80592">
      <w:pPr>
        <w:spacing w:after="0" w:line="288" w:lineRule="auto"/>
        <w:rPr>
          <w:rFonts w:eastAsiaTheme="minorEastAsia"/>
          <w:b/>
          <w:bCs/>
          <w:kern w:val="0"/>
          <w:sz w:val="21"/>
          <w:szCs w:val="21"/>
          <w:u w:val="single"/>
          <w14:ligatures w14:val="none"/>
        </w:rPr>
      </w:pPr>
      <w:r w:rsidRPr="00F80592">
        <w:rPr>
          <w:rFonts w:eastAsiaTheme="minorEastAsia"/>
          <w:b/>
          <w:bCs/>
          <w:kern w:val="0"/>
          <w:sz w:val="21"/>
          <w:szCs w:val="21"/>
          <w:u w:val="single"/>
          <w14:ligatures w14:val="none"/>
        </w:rPr>
        <w:t xml:space="preserve">2024-2025 Board Members </w:t>
      </w:r>
    </w:p>
    <w:p w14:paraId="16BD03BD" w14:textId="3BC669C8" w:rsidR="00F80592" w:rsidRPr="00A563F5" w:rsidRDefault="00F80592" w:rsidP="00F80592">
      <w:pPr>
        <w:spacing w:after="0" w:line="288" w:lineRule="auto"/>
        <w:rPr>
          <w:rFonts w:eastAsiaTheme="minorEastAsia"/>
          <w:b/>
          <w:bCs/>
          <w:kern w:val="0"/>
          <w:sz w:val="21"/>
          <w:szCs w:val="21"/>
          <w14:ligatures w14:val="none"/>
        </w:rPr>
      </w:pPr>
      <w:r w:rsidRPr="00A563F5">
        <w:rPr>
          <w:rFonts w:eastAsiaTheme="minorEastAsia"/>
          <w:b/>
          <w:bCs/>
          <w:kern w:val="0"/>
          <w:sz w:val="21"/>
          <w:szCs w:val="21"/>
          <w14:ligatures w14:val="none"/>
        </w:rPr>
        <w:t>Glenn Kalscheuer, President and Landscape</w:t>
      </w:r>
    </w:p>
    <w:p w14:paraId="5585E43A" w14:textId="65E694E3" w:rsidR="00F80592" w:rsidRDefault="00F80592" w:rsidP="00F80592">
      <w:pPr>
        <w:spacing w:after="0" w:line="288" w:lineRule="auto"/>
        <w:rPr>
          <w:rFonts w:eastAsiaTheme="minorEastAsia"/>
          <w:kern w:val="0"/>
          <w:sz w:val="21"/>
          <w:szCs w:val="21"/>
          <w14:ligatures w14:val="none"/>
        </w:rPr>
      </w:pPr>
      <w:hyperlink r:id="rId13" w:history="1">
        <w:r w:rsidRPr="00A36E65">
          <w:rPr>
            <w:rStyle w:val="Hyperlink"/>
            <w:rFonts w:eastAsiaTheme="minorEastAsia"/>
            <w:kern w:val="0"/>
            <w:sz w:val="21"/>
            <w:szCs w:val="21"/>
            <w14:ligatures w14:val="none"/>
          </w:rPr>
          <w:t>gkalsc@gmail.com</w:t>
        </w:r>
      </w:hyperlink>
      <w:r w:rsidR="008B5A85">
        <w:rPr>
          <w:rFonts w:eastAsiaTheme="minorEastAsia"/>
          <w:kern w:val="0"/>
          <w:sz w:val="21"/>
          <w:szCs w:val="21"/>
          <w14:ligatures w14:val="none"/>
        </w:rPr>
        <w:t xml:space="preserve">  602-339-6575</w:t>
      </w:r>
    </w:p>
    <w:p w14:paraId="3082293D" w14:textId="77777777" w:rsidR="00A563F5" w:rsidRPr="00622437" w:rsidRDefault="00A563F5" w:rsidP="00A563F5">
      <w:pPr>
        <w:spacing w:after="0" w:line="288" w:lineRule="auto"/>
        <w:rPr>
          <w:rFonts w:eastAsiaTheme="minorEastAsia"/>
          <w:kern w:val="0"/>
          <w:sz w:val="21"/>
          <w:szCs w:val="21"/>
          <w14:ligatures w14:val="none"/>
        </w:rPr>
      </w:pPr>
      <w:r w:rsidRPr="00A563F5">
        <w:rPr>
          <w:rFonts w:eastAsiaTheme="minorEastAsia"/>
          <w:b/>
          <w:bCs/>
          <w:kern w:val="0"/>
          <w:sz w:val="21"/>
          <w:szCs w:val="21"/>
          <w14:ligatures w14:val="none"/>
        </w:rPr>
        <w:t>Patrick Poling, VP &amp; Chair of Maintenance.</w:t>
      </w:r>
      <w:r w:rsidRPr="00622437">
        <w:rPr>
          <w:rFonts w:eastAsiaTheme="minorEastAsia"/>
          <w:kern w:val="0"/>
          <w:sz w:val="21"/>
          <w:szCs w:val="21"/>
          <w14:ligatures w14:val="none"/>
        </w:rPr>
        <w:t xml:space="preserve"> </w:t>
      </w:r>
      <w:hyperlink r:id="rId14" w:history="1">
        <w:r w:rsidRPr="00622437">
          <w:rPr>
            <w:rFonts w:eastAsiaTheme="minorEastAsia"/>
            <w:color w:val="467886" w:themeColor="hyperlink"/>
            <w:kern w:val="0"/>
            <w:sz w:val="21"/>
            <w:szCs w:val="21"/>
            <w:u w:val="single"/>
            <w14:ligatures w14:val="none"/>
          </w:rPr>
          <w:t>poling0997@gmail.com</w:t>
        </w:r>
      </w:hyperlink>
      <w:r w:rsidRPr="00622437">
        <w:rPr>
          <w:rFonts w:eastAsiaTheme="minorEastAsia"/>
          <w:kern w:val="0"/>
          <w:sz w:val="21"/>
          <w:szCs w:val="21"/>
          <w14:ligatures w14:val="none"/>
        </w:rPr>
        <w:t xml:space="preserve">  623-224-7088 </w:t>
      </w:r>
    </w:p>
    <w:p w14:paraId="16F7FECC" w14:textId="77777777" w:rsidR="00A563F5" w:rsidRPr="00A563F5" w:rsidRDefault="00A563F5" w:rsidP="00A563F5">
      <w:pPr>
        <w:spacing w:after="0" w:line="288" w:lineRule="auto"/>
        <w:rPr>
          <w:rFonts w:eastAsiaTheme="minorEastAsia"/>
          <w:b/>
          <w:bCs/>
          <w:kern w:val="0"/>
          <w14:ligatures w14:val="none"/>
        </w:rPr>
      </w:pPr>
      <w:r w:rsidRPr="00A563F5">
        <w:rPr>
          <w:rFonts w:eastAsiaTheme="minorEastAsia"/>
          <w:b/>
          <w:bCs/>
          <w:kern w:val="0"/>
          <w14:ligatures w14:val="none"/>
        </w:rPr>
        <w:t xml:space="preserve">Cata Ratiu, Treasurer and Maintenance </w:t>
      </w:r>
    </w:p>
    <w:p w14:paraId="42F69DCB" w14:textId="77777777" w:rsidR="00A563F5" w:rsidRDefault="00A563F5" w:rsidP="00A563F5">
      <w:pPr>
        <w:spacing w:after="0" w:line="288" w:lineRule="auto"/>
        <w:rPr>
          <w:rFonts w:eastAsiaTheme="minorEastAsia"/>
          <w:kern w:val="0"/>
          <w14:ligatures w14:val="none"/>
        </w:rPr>
      </w:pPr>
      <w:r w:rsidRPr="00F80592">
        <w:rPr>
          <w:rFonts w:eastAsiaTheme="minorEastAsia"/>
          <w:kern w:val="0"/>
          <w14:ligatures w14:val="none"/>
        </w:rPr>
        <w:t xml:space="preserve">406-282-0790   </w:t>
      </w:r>
      <w:hyperlink r:id="rId15" w:history="1">
        <w:r w:rsidRPr="00A36E65">
          <w:rPr>
            <w:rStyle w:val="Hyperlink"/>
            <w:rFonts w:eastAsiaTheme="minorEastAsia"/>
            <w:kern w:val="0"/>
            <w14:ligatures w14:val="none"/>
          </w:rPr>
          <w:t>cata.ratiu@gmail.com</w:t>
        </w:r>
      </w:hyperlink>
    </w:p>
    <w:p w14:paraId="6960BD6D" w14:textId="15545E83" w:rsidR="00622437" w:rsidRPr="00622437" w:rsidRDefault="00F80592" w:rsidP="00622437">
      <w:pPr>
        <w:spacing w:after="0" w:line="288" w:lineRule="auto"/>
        <w:rPr>
          <w:rFonts w:eastAsiaTheme="minorEastAsia"/>
          <w:kern w:val="0"/>
          <w:sz w:val="21"/>
          <w:szCs w:val="21"/>
          <w14:ligatures w14:val="none"/>
        </w:rPr>
      </w:pPr>
      <w:r w:rsidRPr="00A563F5">
        <w:rPr>
          <w:rFonts w:eastAsiaTheme="minorEastAsia"/>
          <w:b/>
          <w:bCs/>
          <w:kern w:val="0"/>
          <w:sz w:val="21"/>
          <w:szCs w:val="21"/>
          <w14:ligatures w14:val="none"/>
        </w:rPr>
        <w:t>Penny Thompson</w:t>
      </w:r>
      <w:r w:rsidR="00622437" w:rsidRPr="00A563F5">
        <w:rPr>
          <w:rFonts w:eastAsiaTheme="minorEastAsia"/>
          <w:b/>
          <w:bCs/>
          <w:kern w:val="0"/>
          <w:sz w:val="21"/>
          <w:szCs w:val="21"/>
          <w14:ligatures w14:val="none"/>
        </w:rPr>
        <w:t>, Secretary and Landscape.</w:t>
      </w:r>
      <w:r w:rsidR="00622437" w:rsidRPr="00622437">
        <w:rPr>
          <w:rFonts w:eastAsiaTheme="minorEastAsia"/>
          <w:kern w:val="0"/>
          <w:sz w:val="21"/>
          <w:szCs w:val="21"/>
          <w14:ligatures w14:val="none"/>
        </w:rPr>
        <w:t xml:space="preserve"> </w:t>
      </w:r>
      <w:hyperlink r:id="rId16" w:history="1">
        <w:r w:rsidRPr="00A36E65">
          <w:rPr>
            <w:rStyle w:val="Hyperlink"/>
            <w:rFonts w:eastAsiaTheme="minorEastAsia"/>
            <w:kern w:val="0"/>
            <w:sz w:val="21"/>
            <w:szCs w:val="21"/>
            <w14:ligatures w14:val="none"/>
          </w:rPr>
          <w:t>pbthompson@cox.net</w:t>
        </w:r>
      </w:hyperlink>
      <w:r>
        <w:rPr>
          <w:rFonts w:eastAsiaTheme="minorEastAsia"/>
          <w:kern w:val="0"/>
          <w:sz w:val="21"/>
          <w:szCs w:val="21"/>
          <w14:ligatures w14:val="none"/>
        </w:rPr>
        <w:t xml:space="preserve">  858-444-6118</w:t>
      </w:r>
    </w:p>
    <w:p w14:paraId="78A46A86" w14:textId="77777777" w:rsidR="00622437" w:rsidRPr="00622437" w:rsidRDefault="00622437" w:rsidP="00622437">
      <w:pPr>
        <w:spacing w:after="0" w:line="288" w:lineRule="auto"/>
        <w:rPr>
          <w:rFonts w:eastAsiaTheme="minorEastAsia"/>
          <w:kern w:val="0"/>
          <w:sz w:val="21"/>
          <w:szCs w:val="21"/>
          <w14:ligatures w14:val="none"/>
        </w:rPr>
      </w:pPr>
      <w:r w:rsidRPr="00A563F5">
        <w:rPr>
          <w:rFonts w:eastAsiaTheme="minorEastAsia"/>
          <w:b/>
          <w:bCs/>
          <w:kern w:val="0"/>
          <w:sz w:val="21"/>
          <w:szCs w:val="21"/>
          <w14:ligatures w14:val="none"/>
        </w:rPr>
        <w:t>Maura Perdue, chair of Architectural</w:t>
      </w:r>
      <w:r w:rsidRPr="00622437">
        <w:rPr>
          <w:rFonts w:eastAsiaTheme="minorEastAsia"/>
          <w:kern w:val="0"/>
          <w:sz w:val="21"/>
          <w:szCs w:val="21"/>
          <w14:ligatures w14:val="none"/>
        </w:rPr>
        <w:t xml:space="preserve"> </w:t>
      </w:r>
      <w:hyperlink r:id="rId17" w:history="1">
        <w:r w:rsidRPr="00622437">
          <w:rPr>
            <w:rFonts w:eastAsiaTheme="minorEastAsia"/>
            <w:color w:val="467886" w:themeColor="hyperlink"/>
            <w:kern w:val="0"/>
            <w:sz w:val="21"/>
            <w:szCs w:val="21"/>
            <w:u w:val="single"/>
            <w14:ligatures w14:val="none"/>
          </w:rPr>
          <w:t>mauraperdue@gmail.com</w:t>
        </w:r>
      </w:hyperlink>
      <w:r w:rsidRPr="00622437">
        <w:rPr>
          <w:rFonts w:eastAsiaTheme="minorEastAsia"/>
          <w:kern w:val="0"/>
          <w:sz w:val="21"/>
          <w:szCs w:val="21"/>
          <w14:ligatures w14:val="none"/>
        </w:rPr>
        <w:t xml:space="preserve">  760-715-7445 </w:t>
      </w:r>
    </w:p>
    <w:p w14:paraId="0E39A0BC" w14:textId="77777777" w:rsidR="001437B7" w:rsidRDefault="001437B7" w:rsidP="00622437">
      <w:pPr>
        <w:spacing w:after="0" w:line="288" w:lineRule="auto"/>
        <w:rPr>
          <w:rFonts w:eastAsiaTheme="minorEastAsia"/>
          <w:kern w:val="0"/>
          <w:sz w:val="21"/>
          <w:szCs w:val="21"/>
          <w14:ligatures w14:val="none"/>
        </w:rPr>
      </w:pPr>
    </w:p>
    <w:p w14:paraId="2378BE34" w14:textId="77777777" w:rsidR="001437B7" w:rsidRDefault="001437B7" w:rsidP="00622437">
      <w:pPr>
        <w:spacing w:after="0" w:line="288" w:lineRule="auto"/>
        <w:rPr>
          <w:rFonts w:eastAsiaTheme="minorEastAsia"/>
          <w:kern w:val="0"/>
          <w:sz w:val="21"/>
          <w:szCs w:val="21"/>
          <w14:ligatures w14:val="none"/>
        </w:rPr>
      </w:pPr>
    </w:p>
    <w:p w14:paraId="301F0FA8" w14:textId="53D813B4" w:rsidR="00622437" w:rsidRPr="00622437" w:rsidRDefault="00622437" w:rsidP="00622437">
      <w:pPr>
        <w:spacing w:after="0" w:line="288" w:lineRule="auto"/>
        <w:rPr>
          <w:rFonts w:eastAsiaTheme="minorEastAsia"/>
          <w:kern w:val="0"/>
          <w:sz w:val="21"/>
          <w:szCs w:val="21"/>
          <w14:ligatures w14:val="none"/>
        </w:rPr>
      </w:pPr>
      <w:r w:rsidRPr="00622437">
        <w:rPr>
          <w:rFonts w:eastAsiaTheme="minorEastAsia"/>
          <w:kern w:val="0"/>
          <w:sz w:val="21"/>
          <w:szCs w:val="21"/>
          <w14:ligatures w14:val="none"/>
        </w:rPr>
        <w:t>Property Management – PMC: 858-485-9811</w:t>
      </w:r>
    </w:p>
    <w:p w14:paraId="32A87DC5" w14:textId="77777777" w:rsidR="00622437" w:rsidRDefault="00622437" w:rsidP="00622437">
      <w:pPr>
        <w:spacing w:after="0" w:line="288" w:lineRule="auto"/>
        <w:rPr>
          <w:rFonts w:eastAsiaTheme="minorEastAsia"/>
          <w:kern w:val="0"/>
          <w:sz w:val="21"/>
          <w:szCs w:val="21"/>
          <w14:ligatures w14:val="none"/>
        </w:rPr>
      </w:pPr>
      <w:r w:rsidRPr="00622437">
        <w:rPr>
          <w:rFonts w:eastAsiaTheme="minorEastAsia"/>
          <w:kern w:val="0"/>
          <w:sz w:val="21"/>
          <w:szCs w:val="21"/>
          <w14:ligatures w14:val="none"/>
        </w:rPr>
        <w:t xml:space="preserve"> Susan Grant, </w:t>
      </w:r>
      <w:hyperlink r:id="rId18" w:history="1">
        <w:r w:rsidRPr="00622437">
          <w:rPr>
            <w:rFonts w:eastAsiaTheme="minorEastAsia"/>
            <w:color w:val="467886" w:themeColor="hyperlink"/>
            <w:kern w:val="0"/>
            <w:sz w:val="21"/>
            <w:szCs w:val="21"/>
            <w:u w:val="single"/>
            <w14:ligatures w14:val="none"/>
          </w:rPr>
          <w:t>susanpmchoa@gmail.com</w:t>
        </w:r>
      </w:hyperlink>
      <w:r w:rsidRPr="00622437">
        <w:rPr>
          <w:rFonts w:eastAsiaTheme="minorEastAsia"/>
          <w:kern w:val="0"/>
          <w:sz w:val="21"/>
          <w:szCs w:val="21"/>
          <w14:ligatures w14:val="none"/>
        </w:rPr>
        <w:t xml:space="preserve"> </w:t>
      </w:r>
    </w:p>
    <w:p w14:paraId="3F3F2232" w14:textId="583D4EF7" w:rsidR="00326034" w:rsidRDefault="00326034" w:rsidP="00326034">
      <w:pPr>
        <w:spacing w:after="0" w:line="288" w:lineRule="auto"/>
        <w:rPr>
          <w:rFonts w:eastAsiaTheme="minorEastAsia"/>
          <w:kern w:val="0"/>
          <w14:ligatures w14:val="none"/>
        </w:rPr>
      </w:pPr>
      <w:r w:rsidRPr="00326034">
        <w:rPr>
          <w:rFonts w:eastAsiaTheme="minorEastAsia"/>
          <w:kern w:val="0"/>
          <w14:ligatures w14:val="none"/>
        </w:rPr>
        <w:t xml:space="preserve">Whitney </w:t>
      </w:r>
      <w:r>
        <w:rPr>
          <w:rFonts w:eastAsiaTheme="minorEastAsia"/>
          <w:kern w:val="0"/>
          <w14:ligatures w14:val="none"/>
        </w:rPr>
        <w:t xml:space="preserve">Walker, </w:t>
      </w:r>
      <w:hyperlink r:id="rId19" w:history="1">
        <w:r w:rsidRPr="00A36E65">
          <w:rPr>
            <w:rStyle w:val="Hyperlink"/>
            <w:rFonts w:eastAsiaTheme="minorEastAsia"/>
            <w:kern w:val="0"/>
            <w14:ligatures w14:val="none"/>
          </w:rPr>
          <w:t>whitney@pmchoa.com</w:t>
        </w:r>
      </w:hyperlink>
    </w:p>
    <w:p w14:paraId="2CC46248" w14:textId="543DF9ED" w:rsidR="00622437" w:rsidRPr="00622437" w:rsidRDefault="00622437" w:rsidP="00622437">
      <w:pPr>
        <w:spacing w:after="0" w:line="288" w:lineRule="auto"/>
        <w:rPr>
          <w:rFonts w:eastAsiaTheme="minorEastAsia"/>
          <w:b/>
          <w:bCs/>
          <w:kern w:val="0"/>
          <w:sz w:val="21"/>
          <w:szCs w:val="21"/>
          <w14:ligatures w14:val="none"/>
        </w:rPr>
      </w:pPr>
      <w:r w:rsidRPr="00622437">
        <w:rPr>
          <w:rFonts w:eastAsiaTheme="minorEastAsia"/>
          <w:b/>
          <w:bCs/>
          <w:kern w:val="0"/>
          <w:sz w:val="21"/>
          <w:szCs w:val="21"/>
          <w14:ligatures w14:val="none"/>
        </w:rPr>
        <w:t xml:space="preserve">After hours or in case of an Emergency, </w:t>
      </w:r>
    </w:p>
    <w:p w14:paraId="04FB1F81" w14:textId="77777777" w:rsidR="00622437" w:rsidRPr="00622437" w:rsidRDefault="00622437" w:rsidP="00622437">
      <w:pPr>
        <w:spacing w:after="0" w:line="288" w:lineRule="auto"/>
        <w:rPr>
          <w:rFonts w:eastAsiaTheme="minorEastAsia"/>
          <w:b/>
          <w:bCs/>
          <w:kern w:val="0"/>
          <w:sz w:val="21"/>
          <w:szCs w:val="21"/>
          <w14:ligatures w14:val="none"/>
        </w:rPr>
      </w:pPr>
      <w:r w:rsidRPr="00622437">
        <w:rPr>
          <w:rFonts w:eastAsiaTheme="minorEastAsia"/>
          <w:b/>
          <w:bCs/>
          <w:kern w:val="0"/>
          <w:sz w:val="21"/>
          <w:szCs w:val="21"/>
          <w14:ligatures w14:val="none"/>
        </w:rPr>
        <w:t>call PMC (858-569-2832)</w:t>
      </w:r>
    </w:p>
    <w:p w14:paraId="30F445F2" w14:textId="77777777" w:rsidR="00622437" w:rsidRPr="00622437" w:rsidRDefault="00622437" w:rsidP="00622437">
      <w:pPr>
        <w:spacing w:after="0" w:line="288" w:lineRule="auto"/>
        <w:rPr>
          <w:rFonts w:eastAsiaTheme="minorEastAsia"/>
          <w:kern w:val="0"/>
          <w:sz w:val="21"/>
          <w:szCs w:val="21"/>
          <w14:ligatures w14:val="none"/>
        </w:rPr>
      </w:pPr>
    </w:p>
    <w:p w14:paraId="262C2397" w14:textId="612486A4" w:rsidR="00622437" w:rsidRPr="00622437" w:rsidRDefault="00622437" w:rsidP="00622437">
      <w:pPr>
        <w:spacing w:after="0" w:line="288" w:lineRule="auto"/>
        <w:rPr>
          <w:rFonts w:eastAsiaTheme="minorEastAsia"/>
          <w:kern w:val="0"/>
          <w:sz w:val="16"/>
          <w:szCs w:val="16"/>
          <w14:ligatures w14:val="none"/>
        </w:rPr>
      </w:pPr>
      <w:r w:rsidRPr="00622437">
        <w:rPr>
          <w:rFonts w:eastAsiaTheme="minorEastAsia"/>
          <w:b/>
          <w:bCs/>
          <w:kern w:val="0"/>
          <w:sz w:val="21"/>
          <w:szCs w:val="21"/>
          <w:u w:val="single"/>
          <w14:ligatures w14:val="none"/>
        </w:rPr>
        <w:t>No Discrimination:</w:t>
      </w:r>
      <w:r w:rsidRPr="00622437">
        <w:rPr>
          <w:rFonts w:eastAsiaTheme="minorEastAsia"/>
          <w:b/>
          <w:bCs/>
          <w:kern w:val="0"/>
          <w:sz w:val="21"/>
          <w:szCs w:val="21"/>
          <w14:ligatures w14:val="none"/>
        </w:rPr>
        <w:t xml:space="preserve"> </w:t>
      </w:r>
      <w:r w:rsidRPr="00622437">
        <w:rPr>
          <w:rFonts w:eastAsiaTheme="minorEastAsia"/>
          <w:kern w:val="0"/>
          <w:sz w:val="16"/>
          <w:szCs w:val="16"/>
          <w14:ligatures w14:val="none"/>
        </w:rPr>
        <w:t>Our POA governing documents comply with Section 12956.1 (b)(1) of California Government code prohibiting discrimination. This should of course also apply to our personal behavior as we interact with our neighbors.</w:t>
      </w:r>
    </w:p>
    <w:p w14:paraId="065E270F" w14:textId="77777777" w:rsidR="00622437" w:rsidRPr="00622437" w:rsidRDefault="00622437" w:rsidP="00622437">
      <w:pPr>
        <w:spacing w:after="0" w:line="288" w:lineRule="auto"/>
        <w:rPr>
          <w:rFonts w:eastAsiaTheme="minorEastAsia"/>
          <w:b/>
          <w:bCs/>
          <w:kern w:val="0"/>
          <w:sz w:val="21"/>
          <w:szCs w:val="21"/>
          <w14:ligatures w14:val="none"/>
        </w:rPr>
      </w:pPr>
    </w:p>
    <w:p w14:paraId="650D1DB3" w14:textId="77777777" w:rsidR="00622437" w:rsidRPr="00622437" w:rsidRDefault="00622437" w:rsidP="00622437">
      <w:pPr>
        <w:spacing w:after="0" w:line="288" w:lineRule="auto"/>
        <w:rPr>
          <w:rFonts w:eastAsiaTheme="minorEastAsia"/>
          <w:kern w:val="0"/>
          <w:sz w:val="21"/>
          <w:szCs w:val="21"/>
          <w14:ligatures w14:val="none"/>
        </w:rPr>
      </w:pPr>
    </w:p>
    <w:p w14:paraId="43393F28" w14:textId="77777777" w:rsidR="00622437" w:rsidRPr="00622437" w:rsidRDefault="00622437" w:rsidP="00622437">
      <w:pPr>
        <w:spacing w:after="0" w:line="288" w:lineRule="auto"/>
        <w:rPr>
          <w:rFonts w:eastAsiaTheme="minorEastAsia"/>
          <w:kern w:val="0"/>
          <w:sz w:val="21"/>
          <w:szCs w:val="21"/>
          <w14:ligatures w14:val="none"/>
        </w:rPr>
      </w:pPr>
    </w:p>
    <w:p w14:paraId="0638C74A" w14:textId="77777777" w:rsidR="00622437" w:rsidRPr="00622437" w:rsidRDefault="00622437" w:rsidP="00622437">
      <w:pPr>
        <w:spacing w:after="0" w:line="288" w:lineRule="auto"/>
        <w:rPr>
          <w:rFonts w:eastAsiaTheme="minorEastAsia"/>
          <w:kern w:val="0"/>
          <w:sz w:val="21"/>
          <w:szCs w:val="21"/>
          <w14:ligatures w14:val="none"/>
        </w:rPr>
      </w:pPr>
    </w:p>
    <w:p w14:paraId="4B42089F" w14:textId="77777777" w:rsidR="00622437" w:rsidRPr="00622437" w:rsidRDefault="00622437" w:rsidP="00622437">
      <w:pPr>
        <w:spacing w:after="0" w:line="288" w:lineRule="auto"/>
        <w:rPr>
          <w:rFonts w:eastAsiaTheme="minorEastAsia"/>
          <w:kern w:val="0"/>
          <w:sz w:val="21"/>
          <w:szCs w:val="21"/>
          <w14:ligatures w14:val="none"/>
        </w:rPr>
      </w:pPr>
    </w:p>
    <w:p w14:paraId="375DECB2" w14:textId="77777777" w:rsidR="00622437" w:rsidRPr="00622437" w:rsidRDefault="00622437" w:rsidP="00622437">
      <w:pPr>
        <w:spacing w:after="200" w:line="288" w:lineRule="auto"/>
        <w:rPr>
          <w:rFonts w:eastAsiaTheme="minorEastAsia"/>
          <w:kern w:val="0"/>
          <w:sz w:val="21"/>
          <w:szCs w:val="21"/>
          <w14:ligatures w14:val="none"/>
        </w:rPr>
      </w:pPr>
    </w:p>
    <w:p w14:paraId="34482EA9" w14:textId="77777777" w:rsidR="00676BDC" w:rsidRDefault="00676BDC"/>
    <w:sectPr w:rsidR="00676BDC" w:rsidSect="00622437">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DBCA3" w14:textId="77777777" w:rsidR="00E16D27" w:rsidRDefault="00E16D27" w:rsidP="00622437">
      <w:pPr>
        <w:spacing w:after="0" w:line="240" w:lineRule="auto"/>
      </w:pPr>
      <w:r>
        <w:separator/>
      </w:r>
    </w:p>
  </w:endnote>
  <w:endnote w:type="continuationSeparator" w:id="0">
    <w:p w14:paraId="522A11B0" w14:textId="77777777" w:rsidR="00E16D27" w:rsidRDefault="00E16D27" w:rsidP="0062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56F3B" w14:textId="77777777" w:rsidR="00AC48B7" w:rsidRDefault="00AC4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3F8D9" w14:textId="77777777" w:rsidR="00AC48B7" w:rsidRDefault="00AC48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F4A89" w14:textId="77777777" w:rsidR="00AC48B7" w:rsidRDefault="00AC4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FE46E" w14:textId="77777777" w:rsidR="00E16D27" w:rsidRDefault="00E16D27" w:rsidP="00622437">
      <w:pPr>
        <w:spacing w:after="0" w:line="240" w:lineRule="auto"/>
      </w:pPr>
      <w:r>
        <w:separator/>
      </w:r>
    </w:p>
  </w:footnote>
  <w:footnote w:type="continuationSeparator" w:id="0">
    <w:p w14:paraId="34E612D7" w14:textId="77777777" w:rsidR="00E16D27" w:rsidRDefault="00E16D27" w:rsidP="00622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82A63" w14:textId="77777777" w:rsidR="00AC48B7" w:rsidRDefault="00AC4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8DD15" w14:textId="77777777" w:rsidR="00093623" w:rsidRPr="000B0EE7" w:rsidRDefault="00000000" w:rsidP="008A5F4F">
    <w:pPr>
      <w:pStyle w:val="Header"/>
      <w:rPr>
        <w:b/>
        <w:bCs/>
        <w:sz w:val="28"/>
        <w:szCs w:val="28"/>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3E79A" w14:textId="77777777" w:rsidR="00093623" w:rsidRDefault="00093623" w:rsidP="0003222D">
    <w:pPr>
      <w:pStyle w:val="NoSpacing"/>
    </w:pPr>
  </w:p>
  <w:p w14:paraId="72B8E2E6" w14:textId="77777777" w:rsidR="00093623" w:rsidRDefault="00093623">
    <w:pPr>
      <w:pStyle w:val="Header"/>
    </w:pPr>
  </w:p>
  <w:p w14:paraId="39E57762" w14:textId="4EC5CBDF" w:rsidR="00093623" w:rsidRPr="00AA1D14" w:rsidRDefault="00000000">
    <w:pPr>
      <w:pStyle w:val="Header"/>
      <w:rPr>
        <w:b/>
        <w:bCs/>
        <w:sz w:val="28"/>
        <w:szCs w:val="28"/>
      </w:rPr>
    </w:pPr>
    <w:r>
      <w:tab/>
    </w:r>
    <w:r w:rsidRPr="00AA1D14">
      <w:rPr>
        <w:b/>
        <w:bCs/>
        <w:sz w:val="28"/>
        <w:szCs w:val="28"/>
      </w:rPr>
      <w:t>Woodridge Escondido Property Owners Association</w:t>
    </w:r>
  </w:p>
  <w:p w14:paraId="3321BEBF" w14:textId="21679A6F" w:rsidR="00093623" w:rsidRPr="00AA1D14" w:rsidRDefault="00000000">
    <w:pPr>
      <w:pStyle w:val="Header"/>
      <w:rPr>
        <w:b/>
        <w:bCs/>
        <w:sz w:val="28"/>
        <w:szCs w:val="28"/>
      </w:rPr>
    </w:pPr>
    <w:r w:rsidRPr="00AA1D14">
      <w:rPr>
        <w:b/>
        <w:bCs/>
        <w:sz w:val="28"/>
        <w:szCs w:val="28"/>
      </w:rPr>
      <w:tab/>
      <w:t xml:space="preserve">Newsletter </w:t>
    </w:r>
    <w:r w:rsidR="00AC48B7">
      <w:rPr>
        <w:b/>
        <w:bCs/>
        <w:sz w:val="28"/>
        <w:szCs w:val="28"/>
      </w:rPr>
      <w:t>Year End</w:t>
    </w:r>
    <w:r w:rsidRPr="00AA1D14">
      <w:rPr>
        <w:b/>
        <w:bCs/>
        <w:sz w:val="28"/>
        <w:szCs w:val="28"/>
      </w:rPr>
      <w:t xml:space="preserve"> 2024</w:t>
    </w:r>
  </w:p>
  <w:p w14:paraId="27A2BE78" w14:textId="3A379BAA" w:rsidR="006D71F1" w:rsidRDefault="00000000">
    <w:pPr>
      <w:pStyle w:val="Header"/>
      <w:rPr>
        <w:b/>
        <w:bCs/>
        <w:sz w:val="28"/>
        <w:szCs w:val="28"/>
      </w:rPr>
    </w:pPr>
    <w:r w:rsidRPr="00AA1D14">
      <w:rPr>
        <w:b/>
        <w:bCs/>
        <w:sz w:val="28"/>
        <w:szCs w:val="28"/>
      </w:rPr>
      <w:tab/>
    </w:r>
    <w:r w:rsidR="00AC48B7">
      <w:rPr>
        <w:b/>
        <w:bCs/>
        <w:sz w:val="28"/>
        <w:szCs w:val="28"/>
      </w:rPr>
      <w:t>Happy Holidays to All!</w:t>
    </w:r>
  </w:p>
  <w:p w14:paraId="309F7E8D" w14:textId="09AC075A" w:rsidR="00093623" w:rsidRPr="00AA1D14" w:rsidRDefault="00622437">
    <w:pPr>
      <w:pStyle w:val="Header"/>
      <w:rPr>
        <w:b/>
        <w:bCs/>
        <w:sz w:val="28"/>
        <w:szCs w:val="28"/>
      </w:rPr>
    </w:pPr>
    <w:r>
      <w:rPr>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34630"/>
    <w:multiLevelType w:val="hybridMultilevel"/>
    <w:tmpl w:val="C218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FF0B38"/>
    <w:multiLevelType w:val="hybridMultilevel"/>
    <w:tmpl w:val="2B6C4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F165FCA"/>
    <w:multiLevelType w:val="hybridMultilevel"/>
    <w:tmpl w:val="1B84E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11559171">
    <w:abstractNumId w:val="2"/>
  </w:num>
  <w:num w:numId="2" w16cid:durableId="1311129528">
    <w:abstractNumId w:val="1"/>
  </w:num>
  <w:num w:numId="3" w16cid:durableId="467014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49"/>
    <w:rsid w:val="000412F5"/>
    <w:rsid w:val="00093623"/>
    <w:rsid w:val="000C62F6"/>
    <w:rsid w:val="000E4F61"/>
    <w:rsid w:val="00103C73"/>
    <w:rsid w:val="001268AE"/>
    <w:rsid w:val="00126AE2"/>
    <w:rsid w:val="001315A7"/>
    <w:rsid w:val="001437B7"/>
    <w:rsid w:val="00147325"/>
    <w:rsid w:val="001621AF"/>
    <w:rsid w:val="001639C6"/>
    <w:rsid w:val="00182D36"/>
    <w:rsid w:val="00185F9D"/>
    <w:rsid w:val="001A06D9"/>
    <w:rsid w:val="001A7281"/>
    <w:rsid w:val="001B6C95"/>
    <w:rsid w:val="001D6965"/>
    <w:rsid w:val="001F5D7B"/>
    <w:rsid w:val="00237623"/>
    <w:rsid w:val="00250E57"/>
    <w:rsid w:val="002647D3"/>
    <w:rsid w:val="00294F52"/>
    <w:rsid w:val="00296581"/>
    <w:rsid w:val="002B133D"/>
    <w:rsid w:val="002C1D39"/>
    <w:rsid w:val="002C293E"/>
    <w:rsid w:val="002C2C32"/>
    <w:rsid w:val="002D1710"/>
    <w:rsid w:val="003204C2"/>
    <w:rsid w:val="00324A49"/>
    <w:rsid w:val="00326034"/>
    <w:rsid w:val="0039481F"/>
    <w:rsid w:val="00442FEB"/>
    <w:rsid w:val="00497C7F"/>
    <w:rsid w:val="0051264F"/>
    <w:rsid w:val="005170DF"/>
    <w:rsid w:val="0054127C"/>
    <w:rsid w:val="00544F57"/>
    <w:rsid w:val="00563818"/>
    <w:rsid w:val="005643F4"/>
    <w:rsid w:val="005D0759"/>
    <w:rsid w:val="005F6267"/>
    <w:rsid w:val="00622437"/>
    <w:rsid w:val="00676BDC"/>
    <w:rsid w:val="006D71F1"/>
    <w:rsid w:val="006E5ED6"/>
    <w:rsid w:val="006E6838"/>
    <w:rsid w:val="006F7B41"/>
    <w:rsid w:val="00703FC6"/>
    <w:rsid w:val="00741C43"/>
    <w:rsid w:val="00797FE4"/>
    <w:rsid w:val="007E55CF"/>
    <w:rsid w:val="007E6967"/>
    <w:rsid w:val="0080162F"/>
    <w:rsid w:val="00807CE5"/>
    <w:rsid w:val="00817B2C"/>
    <w:rsid w:val="008B5A85"/>
    <w:rsid w:val="008E4625"/>
    <w:rsid w:val="00936D79"/>
    <w:rsid w:val="009C481C"/>
    <w:rsid w:val="009D76C1"/>
    <w:rsid w:val="00A17D37"/>
    <w:rsid w:val="00A562F8"/>
    <w:rsid w:val="00A563F5"/>
    <w:rsid w:val="00A6020F"/>
    <w:rsid w:val="00A93084"/>
    <w:rsid w:val="00AC1500"/>
    <w:rsid w:val="00AC48B7"/>
    <w:rsid w:val="00B363C3"/>
    <w:rsid w:val="00B4489F"/>
    <w:rsid w:val="00B71408"/>
    <w:rsid w:val="00C6392D"/>
    <w:rsid w:val="00C7210D"/>
    <w:rsid w:val="00C96833"/>
    <w:rsid w:val="00CD376E"/>
    <w:rsid w:val="00D01539"/>
    <w:rsid w:val="00D06C1B"/>
    <w:rsid w:val="00D10FB5"/>
    <w:rsid w:val="00D53254"/>
    <w:rsid w:val="00D5770C"/>
    <w:rsid w:val="00D75FC9"/>
    <w:rsid w:val="00D771F4"/>
    <w:rsid w:val="00D81A53"/>
    <w:rsid w:val="00E037FD"/>
    <w:rsid w:val="00E10871"/>
    <w:rsid w:val="00E16D27"/>
    <w:rsid w:val="00E246A4"/>
    <w:rsid w:val="00E45DAC"/>
    <w:rsid w:val="00E52597"/>
    <w:rsid w:val="00EA57E1"/>
    <w:rsid w:val="00EB4873"/>
    <w:rsid w:val="00ED5BCA"/>
    <w:rsid w:val="00EE77C8"/>
    <w:rsid w:val="00F00522"/>
    <w:rsid w:val="00F22CE5"/>
    <w:rsid w:val="00F61B9A"/>
    <w:rsid w:val="00F80592"/>
    <w:rsid w:val="00FA0456"/>
    <w:rsid w:val="00FF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A82FA"/>
  <w15:chartTrackingRefBased/>
  <w15:docId w15:val="{F42E9AC3-A550-4071-8145-A012B529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A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A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A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A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4A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A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A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A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A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A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A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A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A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A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A49"/>
    <w:rPr>
      <w:rFonts w:eastAsiaTheme="majorEastAsia" w:cstheme="majorBidi"/>
      <w:color w:val="272727" w:themeColor="text1" w:themeTint="D8"/>
    </w:rPr>
  </w:style>
  <w:style w:type="paragraph" w:styleId="Title">
    <w:name w:val="Title"/>
    <w:basedOn w:val="Normal"/>
    <w:next w:val="Normal"/>
    <w:link w:val="TitleChar"/>
    <w:uiPriority w:val="10"/>
    <w:qFormat/>
    <w:rsid w:val="00324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A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A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A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A49"/>
    <w:pPr>
      <w:spacing w:before="160"/>
      <w:jc w:val="center"/>
    </w:pPr>
    <w:rPr>
      <w:i/>
      <w:iCs/>
      <w:color w:val="404040" w:themeColor="text1" w:themeTint="BF"/>
    </w:rPr>
  </w:style>
  <w:style w:type="character" w:customStyle="1" w:styleId="QuoteChar">
    <w:name w:val="Quote Char"/>
    <w:basedOn w:val="DefaultParagraphFont"/>
    <w:link w:val="Quote"/>
    <w:uiPriority w:val="29"/>
    <w:rsid w:val="00324A49"/>
    <w:rPr>
      <w:i/>
      <w:iCs/>
      <w:color w:val="404040" w:themeColor="text1" w:themeTint="BF"/>
    </w:rPr>
  </w:style>
  <w:style w:type="paragraph" w:styleId="ListParagraph">
    <w:name w:val="List Paragraph"/>
    <w:basedOn w:val="Normal"/>
    <w:uiPriority w:val="34"/>
    <w:qFormat/>
    <w:rsid w:val="00324A49"/>
    <w:pPr>
      <w:ind w:left="720"/>
      <w:contextualSpacing/>
    </w:pPr>
  </w:style>
  <w:style w:type="character" w:styleId="IntenseEmphasis">
    <w:name w:val="Intense Emphasis"/>
    <w:basedOn w:val="DefaultParagraphFont"/>
    <w:uiPriority w:val="21"/>
    <w:qFormat/>
    <w:rsid w:val="00324A49"/>
    <w:rPr>
      <w:i/>
      <w:iCs/>
      <w:color w:val="0F4761" w:themeColor="accent1" w:themeShade="BF"/>
    </w:rPr>
  </w:style>
  <w:style w:type="paragraph" w:styleId="IntenseQuote">
    <w:name w:val="Intense Quote"/>
    <w:basedOn w:val="Normal"/>
    <w:next w:val="Normal"/>
    <w:link w:val="IntenseQuoteChar"/>
    <w:uiPriority w:val="30"/>
    <w:qFormat/>
    <w:rsid w:val="00324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A49"/>
    <w:rPr>
      <w:i/>
      <w:iCs/>
      <w:color w:val="0F4761" w:themeColor="accent1" w:themeShade="BF"/>
    </w:rPr>
  </w:style>
  <w:style w:type="character" w:styleId="IntenseReference">
    <w:name w:val="Intense Reference"/>
    <w:basedOn w:val="DefaultParagraphFont"/>
    <w:uiPriority w:val="32"/>
    <w:qFormat/>
    <w:rsid w:val="00324A49"/>
    <w:rPr>
      <w:b/>
      <w:bCs/>
      <w:smallCaps/>
      <w:color w:val="0F4761" w:themeColor="accent1" w:themeShade="BF"/>
      <w:spacing w:val="5"/>
    </w:rPr>
  </w:style>
  <w:style w:type="paragraph" w:styleId="NoSpacing">
    <w:name w:val="No Spacing"/>
    <w:uiPriority w:val="1"/>
    <w:qFormat/>
    <w:rsid w:val="00622437"/>
    <w:pPr>
      <w:spacing w:after="0" w:line="240" w:lineRule="auto"/>
    </w:pPr>
    <w:rPr>
      <w:rFonts w:eastAsiaTheme="minorEastAsia"/>
      <w:kern w:val="0"/>
      <w:sz w:val="21"/>
      <w:szCs w:val="21"/>
      <w14:ligatures w14:val="none"/>
    </w:rPr>
  </w:style>
  <w:style w:type="paragraph" w:styleId="Header">
    <w:name w:val="header"/>
    <w:basedOn w:val="Normal"/>
    <w:link w:val="HeaderChar"/>
    <w:uiPriority w:val="99"/>
    <w:unhideWhenUsed/>
    <w:rsid w:val="00622437"/>
    <w:pPr>
      <w:tabs>
        <w:tab w:val="center" w:pos="4680"/>
        <w:tab w:val="right" w:pos="9360"/>
      </w:tabs>
      <w:spacing w:after="0" w:line="240" w:lineRule="auto"/>
    </w:pPr>
    <w:rPr>
      <w:rFonts w:eastAsiaTheme="minorEastAsia"/>
      <w:kern w:val="0"/>
      <w:sz w:val="21"/>
      <w:szCs w:val="21"/>
      <w14:ligatures w14:val="none"/>
    </w:rPr>
  </w:style>
  <w:style w:type="character" w:customStyle="1" w:styleId="HeaderChar">
    <w:name w:val="Header Char"/>
    <w:basedOn w:val="DefaultParagraphFont"/>
    <w:link w:val="Header"/>
    <w:uiPriority w:val="99"/>
    <w:rsid w:val="00622437"/>
    <w:rPr>
      <w:rFonts w:eastAsiaTheme="minorEastAsia"/>
      <w:kern w:val="0"/>
      <w:sz w:val="21"/>
      <w:szCs w:val="21"/>
      <w14:ligatures w14:val="none"/>
    </w:rPr>
  </w:style>
  <w:style w:type="paragraph" w:styleId="Footer">
    <w:name w:val="footer"/>
    <w:basedOn w:val="Normal"/>
    <w:link w:val="FooterChar"/>
    <w:uiPriority w:val="99"/>
    <w:unhideWhenUsed/>
    <w:rsid w:val="00622437"/>
    <w:pPr>
      <w:tabs>
        <w:tab w:val="center" w:pos="4680"/>
        <w:tab w:val="right" w:pos="9360"/>
      </w:tabs>
      <w:spacing w:after="0" w:line="240" w:lineRule="auto"/>
    </w:pPr>
    <w:rPr>
      <w:rFonts w:eastAsiaTheme="minorEastAsia"/>
      <w:kern w:val="0"/>
      <w:sz w:val="21"/>
      <w:szCs w:val="21"/>
      <w14:ligatures w14:val="none"/>
    </w:rPr>
  </w:style>
  <w:style w:type="character" w:customStyle="1" w:styleId="FooterChar">
    <w:name w:val="Footer Char"/>
    <w:basedOn w:val="DefaultParagraphFont"/>
    <w:link w:val="Footer"/>
    <w:uiPriority w:val="99"/>
    <w:rsid w:val="00622437"/>
    <w:rPr>
      <w:rFonts w:eastAsiaTheme="minorEastAsia"/>
      <w:kern w:val="0"/>
      <w:sz w:val="21"/>
      <w:szCs w:val="21"/>
      <w14:ligatures w14:val="none"/>
    </w:rPr>
  </w:style>
  <w:style w:type="character" w:styleId="Hyperlink">
    <w:name w:val="Hyperlink"/>
    <w:basedOn w:val="DefaultParagraphFont"/>
    <w:uiPriority w:val="99"/>
    <w:unhideWhenUsed/>
    <w:rsid w:val="001A7281"/>
    <w:rPr>
      <w:color w:val="467886" w:themeColor="hyperlink"/>
      <w:u w:val="single"/>
    </w:rPr>
  </w:style>
  <w:style w:type="character" w:styleId="UnresolvedMention">
    <w:name w:val="Unresolved Mention"/>
    <w:basedOn w:val="DefaultParagraphFont"/>
    <w:uiPriority w:val="99"/>
    <w:semiHidden/>
    <w:unhideWhenUsed/>
    <w:rsid w:val="001A7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58921">
      <w:bodyDiv w:val="1"/>
      <w:marLeft w:val="0"/>
      <w:marRight w:val="0"/>
      <w:marTop w:val="0"/>
      <w:marBottom w:val="0"/>
      <w:divBdr>
        <w:top w:val="none" w:sz="0" w:space="0" w:color="auto"/>
        <w:left w:val="none" w:sz="0" w:space="0" w:color="auto"/>
        <w:bottom w:val="none" w:sz="0" w:space="0" w:color="auto"/>
        <w:right w:val="none" w:sz="0" w:space="0" w:color="auto"/>
      </w:divBdr>
    </w:div>
    <w:div w:id="125317440">
      <w:bodyDiv w:val="1"/>
      <w:marLeft w:val="0"/>
      <w:marRight w:val="0"/>
      <w:marTop w:val="0"/>
      <w:marBottom w:val="0"/>
      <w:divBdr>
        <w:top w:val="none" w:sz="0" w:space="0" w:color="auto"/>
        <w:left w:val="none" w:sz="0" w:space="0" w:color="auto"/>
        <w:bottom w:val="none" w:sz="0" w:space="0" w:color="auto"/>
        <w:right w:val="none" w:sz="0" w:space="0" w:color="auto"/>
      </w:divBdr>
    </w:div>
    <w:div w:id="184097476">
      <w:bodyDiv w:val="1"/>
      <w:marLeft w:val="0"/>
      <w:marRight w:val="0"/>
      <w:marTop w:val="0"/>
      <w:marBottom w:val="0"/>
      <w:divBdr>
        <w:top w:val="none" w:sz="0" w:space="0" w:color="auto"/>
        <w:left w:val="none" w:sz="0" w:space="0" w:color="auto"/>
        <w:bottom w:val="none" w:sz="0" w:space="0" w:color="auto"/>
        <w:right w:val="none" w:sz="0" w:space="0" w:color="auto"/>
      </w:divBdr>
    </w:div>
    <w:div w:id="573512296">
      <w:bodyDiv w:val="1"/>
      <w:marLeft w:val="0"/>
      <w:marRight w:val="0"/>
      <w:marTop w:val="0"/>
      <w:marBottom w:val="0"/>
      <w:divBdr>
        <w:top w:val="none" w:sz="0" w:space="0" w:color="auto"/>
        <w:left w:val="none" w:sz="0" w:space="0" w:color="auto"/>
        <w:bottom w:val="none" w:sz="0" w:space="0" w:color="auto"/>
        <w:right w:val="none" w:sz="0" w:space="0" w:color="auto"/>
      </w:divBdr>
    </w:div>
    <w:div w:id="786504076">
      <w:bodyDiv w:val="1"/>
      <w:marLeft w:val="0"/>
      <w:marRight w:val="0"/>
      <w:marTop w:val="0"/>
      <w:marBottom w:val="0"/>
      <w:divBdr>
        <w:top w:val="none" w:sz="0" w:space="0" w:color="auto"/>
        <w:left w:val="none" w:sz="0" w:space="0" w:color="auto"/>
        <w:bottom w:val="none" w:sz="0" w:space="0" w:color="auto"/>
        <w:right w:val="none" w:sz="0" w:space="0" w:color="auto"/>
      </w:divBdr>
    </w:div>
    <w:div w:id="1247228084">
      <w:bodyDiv w:val="1"/>
      <w:marLeft w:val="0"/>
      <w:marRight w:val="0"/>
      <w:marTop w:val="0"/>
      <w:marBottom w:val="0"/>
      <w:divBdr>
        <w:top w:val="none" w:sz="0" w:space="0" w:color="auto"/>
        <w:left w:val="none" w:sz="0" w:space="0" w:color="auto"/>
        <w:bottom w:val="none" w:sz="0" w:space="0" w:color="auto"/>
        <w:right w:val="none" w:sz="0" w:space="0" w:color="auto"/>
      </w:divBdr>
    </w:div>
    <w:div w:id="1319847157">
      <w:bodyDiv w:val="1"/>
      <w:marLeft w:val="0"/>
      <w:marRight w:val="0"/>
      <w:marTop w:val="0"/>
      <w:marBottom w:val="0"/>
      <w:divBdr>
        <w:top w:val="none" w:sz="0" w:space="0" w:color="auto"/>
        <w:left w:val="none" w:sz="0" w:space="0" w:color="auto"/>
        <w:bottom w:val="none" w:sz="0" w:space="0" w:color="auto"/>
        <w:right w:val="none" w:sz="0" w:space="0" w:color="auto"/>
      </w:divBdr>
    </w:div>
    <w:div w:id="1371804153">
      <w:bodyDiv w:val="1"/>
      <w:marLeft w:val="0"/>
      <w:marRight w:val="0"/>
      <w:marTop w:val="0"/>
      <w:marBottom w:val="0"/>
      <w:divBdr>
        <w:top w:val="none" w:sz="0" w:space="0" w:color="auto"/>
        <w:left w:val="none" w:sz="0" w:space="0" w:color="auto"/>
        <w:bottom w:val="none" w:sz="0" w:space="0" w:color="auto"/>
        <w:right w:val="none" w:sz="0" w:space="0" w:color="auto"/>
      </w:divBdr>
    </w:div>
    <w:div w:id="1404834315">
      <w:bodyDiv w:val="1"/>
      <w:marLeft w:val="0"/>
      <w:marRight w:val="0"/>
      <w:marTop w:val="0"/>
      <w:marBottom w:val="0"/>
      <w:divBdr>
        <w:top w:val="none" w:sz="0" w:space="0" w:color="auto"/>
        <w:left w:val="none" w:sz="0" w:space="0" w:color="auto"/>
        <w:bottom w:val="none" w:sz="0" w:space="0" w:color="auto"/>
        <w:right w:val="none" w:sz="0" w:space="0" w:color="auto"/>
      </w:divBdr>
    </w:div>
    <w:div w:id="1417553535">
      <w:bodyDiv w:val="1"/>
      <w:marLeft w:val="0"/>
      <w:marRight w:val="0"/>
      <w:marTop w:val="0"/>
      <w:marBottom w:val="0"/>
      <w:divBdr>
        <w:top w:val="none" w:sz="0" w:space="0" w:color="auto"/>
        <w:left w:val="none" w:sz="0" w:space="0" w:color="auto"/>
        <w:bottom w:val="none" w:sz="0" w:space="0" w:color="auto"/>
        <w:right w:val="none" w:sz="0" w:space="0" w:color="auto"/>
      </w:divBdr>
    </w:div>
    <w:div w:id="1491368748">
      <w:bodyDiv w:val="1"/>
      <w:marLeft w:val="0"/>
      <w:marRight w:val="0"/>
      <w:marTop w:val="0"/>
      <w:marBottom w:val="0"/>
      <w:divBdr>
        <w:top w:val="none" w:sz="0" w:space="0" w:color="auto"/>
        <w:left w:val="none" w:sz="0" w:space="0" w:color="auto"/>
        <w:bottom w:val="none" w:sz="0" w:space="0" w:color="auto"/>
        <w:right w:val="none" w:sz="0" w:space="0" w:color="auto"/>
      </w:divBdr>
    </w:div>
    <w:div w:id="1618945865">
      <w:bodyDiv w:val="1"/>
      <w:marLeft w:val="0"/>
      <w:marRight w:val="0"/>
      <w:marTop w:val="0"/>
      <w:marBottom w:val="0"/>
      <w:divBdr>
        <w:top w:val="none" w:sz="0" w:space="0" w:color="auto"/>
        <w:left w:val="none" w:sz="0" w:space="0" w:color="auto"/>
        <w:bottom w:val="none" w:sz="0" w:space="0" w:color="auto"/>
        <w:right w:val="none" w:sz="0" w:space="0" w:color="auto"/>
      </w:divBdr>
    </w:div>
    <w:div w:id="1817063581">
      <w:bodyDiv w:val="1"/>
      <w:marLeft w:val="0"/>
      <w:marRight w:val="0"/>
      <w:marTop w:val="0"/>
      <w:marBottom w:val="0"/>
      <w:divBdr>
        <w:top w:val="none" w:sz="0" w:space="0" w:color="auto"/>
        <w:left w:val="none" w:sz="0" w:space="0" w:color="auto"/>
        <w:bottom w:val="none" w:sz="0" w:space="0" w:color="auto"/>
        <w:right w:val="none" w:sz="0" w:space="0" w:color="auto"/>
      </w:divBdr>
    </w:div>
    <w:div w:id="212206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odridgepoa.com" TargetMode="External"/><Relationship Id="rId13" Type="http://schemas.openxmlformats.org/officeDocument/2006/relationships/hyperlink" Target="mailto:gkalsc@gmail.com" TargetMode="External"/><Relationship Id="rId18" Type="http://schemas.openxmlformats.org/officeDocument/2006/relationships/hyperlink" Target="mailto:susanpmchoa@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geri.geis@sbcglobal.net" TargetMode="External"/><Relationship Id="rId17" Type="http://schemas.openxmlformats.org/officeDocument/2006/relationships/hyperlink" Target="mailto:mauraperdue@gmail.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pbthompson@cox.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hitney@pmchoa.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ata.ratiu@gmail.com" TargetMode="External"/><Relationship Id="rId23" Type="http://schemas.openxmlformats.org/officeDocument/2006/relationships/footer" Target="footer2.xml"/><Relationship Id="rId10" Type="http://schemas.openxmlformats.org/officeDocument/2006/relationships/hyperlink" Target="mailto:susanpmchoa@gmail.com" TargetMode="External"/><Relationship Id="rId19" Type="http://schemas.openxmlformats.org/officeDocument/2006/relationships/hyperlink" Target="mailto:whitney@pmchoa.com" TargetMode="External"/><Relationship Id="rId4" Type="http://schemas.openxmlformats.org/officeDocument/2006/relationships/settings" Target="settings.xml"/><Relationship Id="rId9" Type="http://schemas.openxmlformats.org/officeDocument/2006/relationships/hyperlink" Target="mailto:woodridgepoatreasurer@gmail.com" TargetMode="External"/><Relationship Id="rId14" Type="http://schemas.openxmlformats.org/officeDocument/2006/relationships/hyperlink" Target="mailto:poling0997@gmail.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385C-54FA-41CF-B45C-39A8B299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B thompson</dc:creator>
  <cp:keywords/>
  <dc:description/>
  <cp:lastModifiedBy>Penny Thompson</cp:lastModifiedBy>
  <cp:revision>46</cp:revision>
  <cp:lastPrinted>2024-08-08T18:48:00Z</cp:lastPrinted>
  <dcterms:created xsi:type="dcterms:W3CDTF">2024-07-29T22:14:00Z</dcterms:created>
  <dcterms:modified xsi:type="dcterms:W3CDTF">2024-11-19T20:50:00Z</dcterms:modified>
</cp:coreProperties>
</file>