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345B8" w14:textId="13D92A38" w:rsidR="009D6454" w:rsidRPr="0049073D" w:rsidRDefault="005241BF" w:rsidP="005241BF">
      <w:pPr>
        <w:jc w:val="center"/>
        <w:rPr>
          <w:rFonts w:ascii="Bookman Old Style" w:hAnsi="Bookman Old Style"/>
          <w:b/>
          <w:bCs/>
          <w:sz w:val="28"/>
          <w:szCs w:val="28"/>
        </w:rPr>
      </w:pPr>
      <w:r w:rsidRPr="0049073D">
        <w:rPr>
          <w:rFonts w:ascii="Bookman Old Style" w:hAnsi="Bookman Old Style"/>
          <w:b/>
          <w:bCs/>
          <w:sz w:val="28"/>
          <w:szCs w:val="28"/>
        </w:rPr>
        <w:t>Questions to Ask and Issues to Consider When Forming a Pod</w:t>
      </w:r>
    </w:p>
    <w:p w14:paraId="318B35C4" w14:textId="4427A359" w:rsidR="005241BF" w:rsidRDefault="005241BF" w:rsidP="005241BF">
      <w:pPr>
        <w:jc w:val="both"/>
        <w:rPr>
          <w:rFonts w:ascii="Bookman Old Style" w:hAnsi="Bookman Old Style"/>
        </w:rPr>
      </w:pPr>
      <w:r>
        <w:rPr>
          <w:rFonts w:ascii="Bookman Old Style" w:hAnsi="Bookman Old Style"/>
        </w:rPr>
        <w:t xml:space="preserve">The idea of changing your child(ren)’s fundamental approach to learning </w:t>
      </w:r>
      <w:r w:rsidR="002279B7">
        <w:rPr>
          <w:rFonts w:ascii="Bookman Old Style" w:hAnsi="Bookman Old Style"/>
        </w:rPr>
        <w:t xml:space="preserve">can be </w:t>
      </w:r>
      <w:r>
        <w:rPr>
          <w:rFonts w:ascii="Bookman Old Style" w:hAnsi="Bookman Old Style"/>
        </w:rPr>
        <w:t>disconcerting</w:t>
      </w:r>
      <w:r w:rsidR="002279B7">
        <w:rPr>
          <w:rFonts w:ascii="Bookman Old Style" w:hAnsi="Bookman Old Style"/>
        </w:rPr>
        <w:t>,</w:t>
      </w:r>
      <w:r>
        <w:rPr>
          <w:rFonts w:ascii="Bookman Old Style" w:hAnsi="Bookman Old Style"/>
        </w:rPr>
        <w:t xml:space="preserve"> especially in the age of COVID-19.  Many parents are turning towards the creation of pods to supplement a hybrid model, augment distance learning, or as the basis for homeschooling.  </w:t>
      </w:r>
    </w:p>
    <w:p w14:paraId="7E835941" w14:textId="1E4D5F8C" w:rsidR="005241BF" w:rsidRDefault="005241BF" w:rsidP="005241BF">
      <w:pPr>
        <w:jc w:val="both"/>
        <w:rPr>
          <w:rFonts w:ascii="Bookman Old Style" w:hAnsi="Bookman Old Style"/>
        </w:rPr>
      </w:pPr>
      <w:r>
        <w:rPr>
          <w:rFonts w:ascii="Bookman Old Style" w:hAnsi="Bookman Old Style"/>
        </w:rPr>
        <w:t xml:space="preserve">While it </w:t>
      </w:r>
      <w:r w:rsidR="003B1FA5">
        <w:rPr>
          <w:rFonts w:ascii="Bookman Old Style" w:hAnsi="Bookman Old Style"/>
        </w:rPr>
        <w:t>may seem simple</w:t>
      </w:r>
      <w:r>
        <w:rPr>
          <w:rFonts w:ascii="Bookman Old Style" w:hAnsi="Bookman Old Style"/>
        </w:rPr>
        <w:t xml:space="preserve"> to find like-minded parents with children in the same grade(s), there are areas families ought to </w:t>
      </w:r>
      <w:r w:rsidR="003B1FA5">
        <w:rPr>
          <w:rFonts w:ascii="Bookman Old Style" w:hAnsi="Bookman Old Style"/>
        </w:rPr>
        <w:t>discuss upfront</w:t>
      </w:r>
      <w:r>
        <w:rPr>
          <w:rFonts w:ascii="Bookman Old Style" w:hAnsi="Bookman Old Style"/>
        </w:rPr>
        <w:t xml:space="preserve"> to avoid disagreements and allow for the optimal running of a pod.  Therefore, we present these questions </w:t>
      </w:r>
      <w:r w:rsidR="00CF1735">
        <w:rPr>
          <w:rFonts w:ascii="Bookman Old Style" w:hAnsi="Bookman Old Style"/>
        </w:rPr>
        <w:t>to</w:t>
      </w:r>
      <w:r w:rsidR="002279B7">
        <w:rPr>
          <w:rFonts w:ascii="Bookman Old Style" w:hAnsi="Bookman Old Style"/>
        </w:rPr>
        <w:t xml:space="preserve"> you and the other parents with whom you are considering formulating a pod </w:t>
      </w:r>
      <w:r>
        <w:rPr>
          <w:rFonts w:ascii="Bookman Old Style" w:hAnsi="Bookman Old Style"/>
        </w:rPr>
        <w:t xml:space="preserve">to explore and </w:t>
      </w:r>
      <w:r w:rsidR="002279B7">
        <w:rPr>
          <w:rFonts w:ascii="Bookman Old Style" w:hAnsi="Bookman Old Style"/>
        </w:rPr>
        <w:t>achieve</w:t>
      </w:r>
      <w:r>
        <w:rPr>
          <w:rFonts w:ascii="Bookman Old Style" w:hAnsi="Bookman Old Style"/>
        </w:rPr>
        <w:t xml:space="preserve"> a consensus</w:t>
      </w:r>
      <w:r w:rsidR="002279B7">
        <w:rPr>
          <w:rFonts w:ascii="Bookman Old Style" w:hAnsi="Bookman Old Style"/>
        </w:rPr>
        <w:t>.</w:t>
      </w:r>
    </w:p>
    <w:p w14:paraId="4833FA8B" w14:textId="32D11008" w:rsidR="005241BF" w:rsidRDefault="005241BF" w:rsidP="005241BF">
      <w:pPr>
        <w:jc w:val="both"/>
        <w:rPr>
          <w:rFonts w:ascii="Bookman Old Style" w:hAnsi="Bookman Old Style"/>
        </w:rPr>
      </w:pPr>
      <w:r>
        <w:rPr>
          <w:rFonts w:ascii="Bookman Old Style" w:hAnsi="Bookman Old Style"/>
        </w:rPr>
        <w:t>If you have asked Integrity 1</w:t>
      </w:r>
      <w:r w:rsidRPr="005241BF">
        <w:rPr>
          <w:rFonts w:ascii="Bookman Old Style" w:hAnsi="Bookman Old Style"/>
          <w:vertAlign w:val="superscript"/>
        </w:rPr>
        <w:t>st</w:t>
      </w:r>
      <w:r>
        <w:rPr>
          <w:rFonts w:ascii="Bookman Old Style" w:hAnsi="Bookman Old Style"/>
        </w:rPr>
        <w:t xml:space="preserve"> Learning Support Solutions to place you in a pod, then we are already on the job for many of them, but you will want to </w:t>
      </w:r>
      <w:r w:rsidR="002279B7">
        <w:rPr>
          <w:rFonts w:ascii="Bookman Old Style" w:hAnsi="Bookman Old Style"/>
        </w:rPr>
        <w:t>hold</w:t>
      </w:r>
      <w:r>
        <w:rPr>
          <w:rFonts w:ascii="Bookman Old Style" w:hAnsi="Bookman Old Style"/>
        </w:rPr>
        <w:t xml:space="preserve"> frank conversations with any family you’re considering before entering into an agreement with them.</w:t>
      </w:r>
    </w:p>
    <w:p w14:paraId="1A30F772" w14:textId="6B7AE8E2" w:rsidR="005241BF" w:rsidRDefault="005241BF" w:rsidP="005241BF">
      <w:pPr>
        <w:pBdr>
          <w:bottom w:val="single" w:sz="6" w:space="1" w:color="auto"/>
        </w:pBdr>
        <w:jc w:val="both"/>
        <w:rPr>
          <w:rFonts w:ascii="Bookman Old Style" w:hAnsi="Bookman Old Style"/>
        </w:rPr>
      </w:pPr>
      <w:r>
        <w:rPr>
          <w:rFonts w:ascii="Bookman Old Style" w:hAnsi="Bookman Old Style"/>
        </w:rPr>
        <w:t>Please contact Debbie or Joyce at Integrity 1</w:t>
      </w:r>
      <w:r w:rsidRPr="005241BF">
        <w:rPr>
          <w:rFonts w:ascii="Bookman Old Style" w:hAnsi="Bookman Old Style"/>
          <w:vertAlign w:val="superscript"/>
        </w:rPr>
        <w:t>st</w:t>
      </w:r>
      <w:r>
        <w:rPr>
          <w:rFonts w:ascii="Bookman Old Style" w:hAnsi="Bookman Old Style"/>
        </w:rPr>
        <w:t xml:space="preserve"> with questions or for assistance mediating these and other topics.</w:t>
      </w:r>
    </w:p>
    <w:p w14:paraId="00063D3C" w14:textId="77777777" w:rsidR="00E715BE" w:rsidRDefault="005241BF" w:rsidP="005241BF">
      <w:pPr>
        <w:pStyle w:val="ListParagraph"/>
        <w:numPr>
          <w:ilvl w:val="0"/>
          <w:numId w:val="1"/>
        </w:numPr>
        <w:jc w:val="both"/>
        <w:rPr>
          <w:rFonts w:ascii="Bookman Old Style" w:hAnsi="Bookman Old Style"/>
        </w:rPr>
      </w:pPr>
      <w:r>
        <w:rPr>
          <w:rFonts w:ascii="Bookman Old Style" w:hAnsi="Bookman Old Style"/>
        </w:rPr>
        <w:t>How many children are you permitting in your pod?</w:t>
      </w:r>
    </w:p>
    <w:p w14:paraId="4DFF57A9" w14:textId="06F804C5" w:rsidR="00E715BE" w:rsidRDefault="005241BF" w:rsidP="00E715BE">
      <w:pPr>
        <w:pStyle w:val="ListParagraph"/>
        <w:numPr>
          <w:ilvl w:val="1"/>
          <w:numId w:val="1"/>
        </w:numPr>
        <w:jc w:val="both"/>
        <w:rPr>
          <w:rFonts w:ascii="Bookman Old Style" w:hAnsi="Bookman Old Style"/>
        </w:rPr>
      </w:pPr>
      <w:r>
        <w:rPr>
          <w:rFonts w:ascii="Bookman Old Style" w:hAnsi="Bookman Old Style"/>
        </w:rPr>
        <w:t xml:space="preserve">Research shows that pods work best with four children.  </w:t>
      </w:r>
    </w:p>
    <w:p w14:paraId="0F986AD9" w14:textId="57D2DB82" w:rsidR="005241BF" w:rsidRDefault="005241BF" w:rsidP="00E715BE">
      <w:pPr>
        <w:pStyle w:val="ListParagraph"/>
        <w:numPr>
          <w:ilvl w:val="1"/>
          <w:numId w:val="1"/>
        </w:numPr>
        <w:jc w:val="both"/>
        <w:rPr>
          <w:rFonts w:ascii="Bookman Old Style" w:hAnsi="Bookman Old Style"/>
        </w:rPr>
      </w:pPr>
      <w:r>
        <w:rPr>
          <w:rFonts w:ascii="Bookman Old Style" w:hAnsi="Bookman Old Style"/>
        </w:rPr>
        <w:t>The greater the needs of the children, the more personalized the instructor needs to be to help them succeed.</w:t>
      </w:r>
    </w:p>
    <w:p w14:paraId="0A6DEA65" w14:textId="3449EADA" w:rsidR="00E715BE" w:rsidRDefault="005241BF" w:rsidP="005241BF">
      <w:pPr>
        <w:pStyle w:val="ListParagraph"/>
        <w:numPr>
          <w:ilvl w:val="0"/>
          <w:numId w:val="1"/>
        </w:numPr>
        <w:jc w:val="both"/>
        <w:rPr>
          <w:rFonts w:ascii="Bookman Old Style" w:hAnsi="Bookman Old Style"/>
        </w:rPr>
      </w:pPr>
      <w:r>
        <w:rPr>
          <w:rFonts w:ascii="Bookman Old Style" w:hAnsi="Bookman Old Style"/>
        </w:rPr>
        <w:t xml:space="preserve">What are each family’s </w:t>
      </w:r>
      <w:r w:rsidR="00114BB4">
        <w:rPr>
          <w:rFonts w:ascii="Bookman Old Style" w:hAnsi="Bookman Old Style"/>
        </w:rPr>
        <w:t>expectations</w:t>
      </w:r>
      <w:r>
        <w:rPr>
          <w:rFonts w:ascii="Bookman Old Style" w:hAnsi="Bookman Old Style"/>
        </w:rPr>
        <w:t xml:space="preserve"> for the duration of the pod?</w:t>
      </w:r>
    </w:p>
    <w:p w14:paraId="02C072C3" w14:textId="2FDB4699" w:rsidR="00E715BE" w:rsidRDefault="005241BF" w:rsidP="00E715BE">
      <w:pPr>
        <w:pStyle w:val="ListParagraph"/>
        <w:numPr>
          <w:ilvl w:val="1"/>
          <w:numId w:val="1"/>
        </w:numPr>
        <w:jc w:val="both"/>
        <w:rPr>
          <w:rFonts w:ascii="Bookman Old Style" w:hAnsi="Bookman Old Style"/>
        </w:rPr>
      </w:pPr>
      <w:r>
        <w:rPr>
          <w:rFonts w:ascii="Bookman Old Style" w:hAnsi="Bookman Old Style"/>
        </w:rPr>
        <w:t xml:space="preserve">We know this one is difficult because no one knows how school will evolve.  Some families are anticipating continuing the pod for a full year while others only </w:t>
      </w:r>
      <w:r w:rsidR="003B1FA5">
        <w:rPr>
          <w:rFonts w:ascii="Bookman Old Style" w:hAnsi="Bookman Old Style"/>
        </w:rPr>
        <w:t>anticipate</w:t>
      </w:r>
      <w:r>
        <w:rPr>
          <w:rFonts w:ascii="Bookman Old Style" w:hAnsi="Bookman Old Style"/>
        </w:rPr>
        <w:t xml:space="preserve"> one term.  </w:t>
      </w:r>
    </w:p>
    <w:p w14:paraId="0F37DAD4" w14:textId="3A4E7791" w:rsidR="005241BF" w:rsidRDefault="005241BF" w:rsidP="00E715BE">
      <w:pPr>
        <w:pStyle w:val="ListParagraph"/>
        <w:numPr>
          <w:ilvl w:val="1"/>
          <w:numId w:val="1"/>
        </w:numPr>
        <w:jc w:val="both"/>
        <w:rPr>
          <w:rFonts w:ascii="Bookman Old Style" w:hAnsi="Bookman Old Style"/>
        </w:rPr>
      </w:pPr>
      <w:r>
        <w:rPr>
          <w:rFonts w:ascii="Bookman Old Style" w:hAnsi="Bookman Old Style"/>
        </w:rPr>
        <w:t xml:space="preserve">It is possible for one family to </w:t>
      </w:r>
      <w:r w:rsidR="003B1FA5">
        <w:rPr>
          <w:rFonts w:ascii="Bookman Old Style" w:hAnsi="Bookman Old Style"/>
        </w:rPr>
        <w:t>replace another</w:t>
      </w:r>
      <w:r>
        <w:rPr>
          <w:rFonts w:ascii="Bookman Old Style" w:hAnsi="Bookman Old Style"/>
        </w:rPr>
        <w:t xml:space="preserve"> between terms.</w:t>
      </w:r>
    </w:p>
    <w:p w14:paraId="10564EA7" w14:textId="58B94410" w:rsidR="005241BF" w:rsidRDefault="005241BF" w:rsidP="005241BF">
      <w:pPr>
        <w:pStyle w:val="ListParagraph"/>
        <w:numPr>
          <w:ilvl w:val="0"/>
          <w:numId w:val="1"/>
        </w:numPr>
        <w:jc w:val="both"/>
        <w:rPr>
          <w:rFonts w:ascii="Bookman Old Style" w:hAnsi="Bookman Old Style"/>
        </w:rPr>
      </w:pPr>
      <w:r>
        <w:rPr>
          <w:rFonts w:ascii="Bookman Old Style" w:hAnsi="Bookman Old Style"/>
        </w:rPr>
        <w:t>How many days, and which ones, do you want your child to be in the pod?</w:t>
      </w:r>
    </w:p>
    <w:p w14:paraId="17F1D10E" w14:textId="77777777" w:rsidR="00E715BE" w:rsidRDefault="005241BF" w:rsidP="005241BF">
      <w:pPr>
        <w:pStyle w:val="ListParagraph"/>
        <w:numPr>
          <w:ilvl w:val="0"/>
          <w:numId w:val="1"/>
        </w:numPr>
        <w:jc w:val="both"/>
        <w:rPr>
          <w:rFonts w:ascii="Bookman Old Style" w:hAnsi="Bookman Old Style"/>
        </w:rPr>
      </w:pPr>
      <w:r>
        <w:rPr>
          <w:rFonts w:ascii="Bookman Old Style" w:hAnsi="Bookman Old Style"/>
        </w:rPr>
        <w:t>How many hours a day of instruction time do you prefer?</w:t>
      </w:r>
    </w:p>
    <w:p w14:paraId="56750555" w14:textId="1DE082CB" w:rsidR="005241BF" w:rsidRDefault="00CF1735" w:rsidP="00E715BE">
      <w:pPr>
        <w:pStyle w:val="ListParagraph"/>
        <w:numPr>
          <w:ilvl w:val="1"/>
          <w:numId w:val="1"/>
        </w:numPr>
        <w:jc w:val="both"/>
        <w:rPr>
          <w:rFonts w:ascii="Bookman Old Style" w:hAnsi="Bookman Old Style"/>
        </w:rPr>
      </w:pPr>
      <w:r>
        <w:rPr>
          <w:rFonts w:ascii="Bookman Old Style" w:hAnsi="Bookman Old Style"/>
        </w:rPr>
        <w:t>Try to establish</w:t>
      </w:r>
      <w:r w:rsidR="005241BF">
        <w:rPr>
          <w:rFonts w:ascii="Bookman Old Style" w:hAnsi="Bookman Old Style"/>
        </w:rPr>
        <w:t xml:space="preserve"> a range so that you can try to negotiate with other parents.</w:t>
      </w:r>
    </w:p>
    <w:p w14:paraId="71E3690B" w14:textId="20B1D182" w:rsidR="005241BF" w:rsidRPr="003B1FA5" w:rsidRDefault="005241BF" w:rsidP="005241BF">
      <w:pPr>
        <w:pStyle w:val="ListParagraph"/>
        <w:numPr>
          <w:ilvl w:val="0"/>
          <w:numId w:val="1"/>
        </w:numPr>
        <w:jc w:val="both"/>
        <w:rPr>
          <w:rFonts w:ascii="Bookman Old Style" w:hAnsi="Bookman Old Style"/>
        </w:rPr>
      </w:pPr>
      <w:r>
        <w:rPr>
          <w:rFonts w:ascii="Bookman Old Style" w:hAnsi="Bookman Old Style"/>
        </w:rPr>
        <w:t xml:space="preserve">If you requested a certain specialization (e.g., Reading, Math, TESOL, and/or </w:t>
      </w:r>
      <w:r w:rsidRPr="003B1FA5">
        <w:rPr>
          <w:rFonts w:ascii="Bookman Old Style" w:hAnsi="Bookman Old Style"/>
        </w:rPr>
        <w:t xml:space="preserve">Special Education) as an additional certification, are you seeking other parents likely to want that same support?  Are you </w:t>
      </w:r>
      <w:r w:rsidR="009B4B07" w:rsidRPr="003B1FA5">
        <w:rPr>
          <w:rFonts w:ascii="Bookman Old Style" w:hAnsi="Bookman Old Style"/>
        </w:rPr>
        <w:t xml:space="preserve">willing to compromise </w:t>
      </w:r>
      <w:r w:rsidR="00114BB4">
        <w:rPr>
          <w:rFonts w:ascii="Bookman Old Style" w:hAnsi="Bookman Old Style"/>
        </w:rPr>
        <w:t>here</w:t>
      </w:r>
      <w:r w:rsidR="009B4B07" w:rsidRPr="003B1FA5">
        <w:rPr>
          <w:rFonts w:ascii="Bookman Old Style" w:hAnsi="Bookman Old Style"/>
        </w:rPr>
        <w:t>?</w:t>
      </w:r>
    </w:p>
    <w:p w14:paraId="6F296395" w14:textId="5C4C4491" w:rsidR="00114BB4" w:rsidRDefault="00114BB4" w:rsidP="005241BF">
      <w:pPr>
        <w:pStyle w:val="ListParagraph"/>
        <w:numPr>
          <w:ilvl w:val="0"/>
          <w:numId w:val="1"/>
        </w:numPr>
        <w:jc w:val="both"/>
        <w:rPr>
          <w:rFonts w:ascii="Bookman Old Style" w:hAnsi="Bookman Old Style"/>
        </w:rPr>
      </w:pPr>
      <w:r>
        <w:rPr>
          <w:rFonts w:ascii="Bookman Old Style" w:hAnsi="Bookman Old Style"/>
        </w:rPr>
        <w:t>What arrangements are you making to communicate to your instructor prior to the start of their workday what material the children are covering in class so they can prepare?  Who is responsible for this communication if the children are in different classes?</w:t>
      </w:r>
    </w:p>
    <w:p w14:paraId="04E18C20" w14:textId="12C37342" w:rsidR="009B4B07" w:rsidRPr="003B1FA5" w:rsidRDefault="009B4B07" w:rsidP="005241BF">
      <w:pPr>
        <w:pStyle w:val="ListParagraph"/>
        <w:numPr>
          <w:ilvl w:val="0"/>
          <w:numId w:val="1"/>
        </w:numPr>
        <w:jc w:val="both"/>
        <w:rPr>
          <w:rFonts w:ascii="Bookman Old Style" w:hAnsi="Bookman Old Style"/>
        </w:rPr>
      </w:pPr>
      <w:r w:rsidRPr="003B1FA5">
        <w:rPr>
          <w:rFonts w:ascii="Bookman Old Style" w:hAnsi="Bookman Old Style"/>
        </w:rPr>
        <w:t>Parents are responsible for securing a clean and regularly disinfected meeting location.  Ideally that location should include some windows, a workspace/desk area for each child, and a whiteboard.  (</w:t>
      </w:r>
      <w:r w:rsidR="003B1FA5" w:rsidRPr="003B1FA5">
        <w:rPr>
          <w:rFonts w:ascii="Bookman Old Style" w:hAnsi="Bookman Old Style"/>
        </w:rPr>
        <w:t>Ask Integrity 1</w:t>
      </w:r>
      <w:r w:rsidR="003B1FA5" w:rsidRPr="003B1FA5">
        <w:rPr>
          <w:rFonts w:ascii="Bookman Old Style" w:hAnsi="Bookman Old Style"/>
          <w:vertAlign w:val="superscript"/>
        </w:rPr>
        <w:t>st</w:t>
      </w:r>
      <w:r w:rsidR="003B1FA5" w:rsidRPr="003B1FA5">
        <w:rPr>
          <w:rFonts w:ascii="Bookman Old Style" w:hAnsi="Bookman Old Style"/>
        </w:rPr>
        <w:t xml:space="preserve"> </w:t>
      </w:r>
      <w:r w:rsidRPr="003B1FA5">
        <w:rPr>
          <w:rFonts w:ascii="Bookman Old Style" w:hAnsi="Bookman Old Style"/>
        </w:rPr>
        <w:t xml:space="preserve">about </w:t>
      </w:r>
      <w:r w:rsidR="003B1FA5" w:rsidRPr="003B1FA5">
        <w:rPr>
          <w:rFonts w:ascii="Bookman Old Style" w:hAnsi="Bookman Old Style"/>
        </w:rPr>
        <w:t>our educational</w:t>
      </w:r>
      <w:r w:rsidRPr="003B1FA5">
        <w:rPr>
          <w:rFonts w:ascii="Bookman Old Style" w:hAnsi="Bookman Old Style"/>
        </w:rPr>
        <w:t xml:space="preserve"> package sent to your home with supplies.)</w:t>
      </w:r>
    </w:p>
    <w:p w14:paraId="38590957" w14:textId="0B766A0C" w:rsidR="009B4B07" w:rsidRDefault="009B4B07" w:rsidP="009B4B07">
      <w:pPr>
        <w:pStyle w:val="ListParagraph"/>
        <w:numPr>
          <w:ilvl w:val="1"/>
          <w:numId w:val="1"/>
        </w:numPr>
        <w:jc w:val="both"/>
        <w:rPr>
          <w:rFonts w:ascii="Bookman Old Style" w:hAnsi="Bookman Old Style"/>
        </w:rPr>
      </w:pPr>
      <w:r w:rsidRPr="003B1FA5">
        <w:rPr>
          <w:rFonts w:ascii="Bookman Old Style" w:hAnsi="Bookman Old Style"/>
        </w:rPr>
        <w:t>Are you, or is there one family in your pod, prepared</w:t>
      </w:r>
      <w:r>
        <w:rPr>
          <w:rFonts w:ascii="Bookman Old Style" w:hAnsi="Bookman Old Style"/>
        </w:rPr>
        <w:t xml:space="preserve"> to provide that space?</w:t>
      </w:r>
    </w:p>
    <w:p w14:paraId="58CF1444" w14:textId="443573EC" w:rsidR="009B4B07" w:rsidRDefault="009B4B07" w:rsidP="009B4B07">
      <w:pPr>
        <w:pStyle w:val="ListParagraph"/>
        <w:numPr>
          <w:ilvl w:val="1"/>
          <w:numId w:val="1"/>
        </w:numPr>
        <w:jc w:val="both"/>
        <w:rPr>
          <w:rFonts w:ascii="Bookman Old Style" w:hAnsi="Bookman Old Style"/>
        </w:rPr>
      </w:pPr>
      <w:r>
        <w:rPr>
          <w:rFonts w:ascii="Bookman Old Style" w:hAnsi="Bookman Old Style"/>
        </w:rPr>
        <w:t xml:space="preserve">If your pod is considering moving between households, is each hosting family committed to cleaning that area </w:t>
      </w:r>
      <w:r w:rsidR="003B1FA5">
        <w:rPr>
          <w:rFonts w:ascii="Bookman Old Style" w:hAnsi="Bookman Old Style"/>
        </w:rPr>
        <w:t>daily</w:t>
      </w:r>
      <w:r>
        <w:rPr>
          <w:rFonts w:ascii="Bookman Old Style" w:hAnsi="Bookman Old Style"/>
        </w:rPr>
        <w:t>?</w:t>
      </w:r>
    </w:p>
    <w:p w14:paraId="4A74832C" w14:textId="780465F9" w:rsidR="00E715BE" w:rsidRDefault="00E715BE" w:rsidP="009B4B07">
      <w:pPr>
        <w:pStyle w:val="ListParagraph"/>
        <w:numPr>
          <w:ilvl w:val="1"/>
          <w:numId w:val="1"/>
        </w:numPr>
        <w:jc w:val="both"/>
        <w:rPr>
          <w:rFonts w:ascii="Bookman Old Style" w:hAnsi="Bookman Old Style"/>
        </w:rPr>
      </w:pPr>
      <w:r>
        <w:rPr>
          <w:rFonts w:ascii="Bookman Old Style" w:hAnsi="Bookman Old Style"/>
        </w:rPr>
        <w:t>How will you transport school supplies, whiteboards and markers, etc.?</w:t>
      </w:r>
    </w:p>
    <w:p w14:paraId="2B5F55DB" w14:textId="77777777" w:rsidR="00E715BE" w:rsidRDefault="009B4B07" w:rsidP="009B4B07">
      <w:pPr>
        <w:pStyle w:val="ListParagraph"/>
        <w:numPr>
          <w:ilvl w:val="1"/>
          <w:numId w:val="1"/>
        </w:numPr>
        <w:jc w:val="both"/>
        <w:rPr>
          <w:rFonts w:ascii="Bookman Old Style" w:hAnsi="Bookman Old Style"/>
        </w:rPr>
      </w:pPr>
      <w:r>
        <w:rPr>
          <w:rFonts w:ascii="Bookman Old Style" w:hAnsi="Bookman Old Style"/>
        </w:rPr>
        <w:t>Have you exchanged contact information for each host family?</w:t>
      </w:r>
    </w:p>
    <w:p w14:paraId="25F318D5" w14:textId="4F1D8CC3" w:rsidR="009B4B07" w:rsidRDefault="009B4B07" w:rsidP="009B4B07">
      <w:pPr>
        <w:pStyle w:val="ListParagraph"/>
        <w:numPr>
          <w:ilvl w:val="1"/>
          <w:numId w:val="1"/>
        </w:numPr>
        <w:jc w:val="both"/>
        <w:rPr>
          <w:rFonts w:ascii="Bookman Old Style" w:hAnsi="Bookman Old Style"/>
        </w:rPr>
      </w:pPr>
      <w:r>
        <w:rPr>
          <w:rFonts w:ascii="Bookman Old Style" w:hAnsi="Bookman Old Style"/>
        </w:rPr>
        <w:lastRenderedPageBreak/>
        <w:t xml:space="preserve">We encourage you to drive to the home </w:t>
      </w:r>
      <w:r w:rsidR="00E715BE">
        <w:rPr>
          <w:rFonts w:ascii="Bookman Old Style" w:hAnsi="Bookman Old Style"/>
        </w:rPr>
        <w:t xml:space="preserve">of each host family </w:t>
      </w:r>
      <w:r>
        <w:rPr>
          <w:rFonts w:ascii="Bookman Old Style" w:hAnsi="Bookman Old Style"/>
        </w:rPr>
        <w:t xml:space="preserve">before the first pod meeting </w:t>
      </w:r>
      <w:r w:rsidR="003B1FA5">
        <w:rPr>
          <w:rFonts w:ascii="Bookman Old Style" w:hAnsi="Bookman Old Style"/>
        </w:rPr>
        <w:t>for clarity</w:t>
      </w:r>
      <w:r>
        <w:rPr>
          <w:rFonts w:ascii="Bookman Old Style" w:hAnsi="Bookman Old Style"/>
        </w:rPr>
        <w:t>.</w:t>
      </w:r>
    </w:p>
    <w:p w14:paraId="082DD80C" w14:textId="77777777" w:rsidR="00E715BE" w:rsidRDefault="009B4B07" w:rsidP="009B4B07">
      <w:pPr>
        <w:pStyle w:val="ListParagraph"/>
        <w:numPr>
          <w:ilvl w:val="1"/>
          <w:numId w:val="1"/>
        </w:numPr>
        <w:jc w:val="both"/>
        <w:rPr>
          <w:rFonts w:ascii="Bookman Old Style" w:hAnsi="Bookman Old Style"/>
        </w:rPr>
      </w:pPr>
      <w:r>
        <w:rPr>
          <w:rFonts w:ascii="Bookman Old Style" w:hAnsi="Bookman Old Style"/>
        </w:rPr>
        <w:t>What schedule have you created for who is hosting certain dates?</w:t>
      </w:r>
    </w:p>
    <w:p w14:paraId="38DAB55E" w14:textId="1F419971" w:rsidR="009B4B07" w:rsidRDefault="009B4B07" w:rsidP="00E715BE">
      <w:pPr>
        <w:pStyle w:val="ListParagraph"/>
        <w:numPr>
          <w:ilvl w:val="2"/>
          <w:numId w:val="1"/>
        </w:numPr>
        <w:jc w:val="both"/>
        <w:rPr>
          <w:rFonts w:ascii="Bookman Old Style" w:hAnsi="Bookman Old Style"/>
        </w:rPr>
      </w:pPr>
      <w:r>
        <w:rPr>
          <w:rFonts w:ascii="Bookman Old Style" w:hAnsi="Bookman Old Style"/>
        </w:rPr>
        <w:t>This information needs to be presented to Integrity 1</w:t>
      </w:r>
      <w:r w:rsidRPr="009B4B07">
        <w:rPr>
          <w:rFonts w:ascii="Bookman Old Style" w:hAnsi="Bookman Old Style"/>
          <w:vertAlign w:val="superscript"/>
        </w:rPr>
        <w:t>st</w:t>
      </w:r>
      <w:r>
        <w:rPr>
          <w:rFonts w:ascii="Bookman Old Style" w:hAnsi="Bookman Old Style"/>
        </w:rPr>
        <w:t xml:space="preserve"> at </w:t>
      </w:r>
      <w:hyperlink r:id="rId7" w:history="1">
        <w:r w:rsidRPr="00487081">
          <w:rPr>
            <w:rStyle w:val="Hyperlink"/>
            <w:rFonts w:ascii="Bookman Old Style" w:hAnsi="Bookman Old Style"/>
          </w:rPr>
          <w:t>Tutoring@Integrity1stLSS.com</w:t>
        </w:r>
      </w:hyperlink>
      <w:r>
        <w:rPr>
          <w:rFonts w:ascii="Bookman Old Style" w:hAnsi="Bookman Old Style"/>
        </w:rPr>
        <w:t xml:space="preserve"> and </w:t>
      </w:r>
      <w:r w:rsidR="00CF1735">
        <w:rPr>
          <w:rFonts w:ascii="Bookman Old Style" w:hAnsi="Bookman Old Style"/>
        </w:rPr>
        <w:t xml:space="preserve">to </w:t>
      </w:r>
      <w:r>
        <w:rPr>
          <w:rFonts w:ascii="Bookman Old Style" w:hAnsi="Bookman Old Style"/>
        </w:rPr>
        <w:t xml:space="preserve">our instructor so they don’t </w:t>
      </w:r>
      <w:r w:rsidR="00E715BE">
        <w:rPr>
          <w:rFonts w:ascii="Bookman Old Style" w:hAnsi="Bookman Old Style"/>
        </w:rPr>
        <w:t xml:space="preserve">accidentally </w:t>
      </w:r>
      <w:r>
        <w:rPr>
          <w:rFonts w:ascii="Bookman Old Style" w:hAnsi="Bookman Old Style"/>
        </w:rPr>
        <w:t>show up at a different home.</w:t>
      </w:r>
    </w:p>
    <w:p w14:paraId="551B6F04" w14:textId="25732575" w:rsidR="002C2184" w:rsidRPr="003B1FA5" w:rsidRDefault="002C2184" w:rsidP="002C2184">
      <w:pPr>
        <w:pStyle w:val="ListParagraph"/>
        <w:numPr>
          <w:ilvl w:val="1"/>
          <w:numId w:val="1"/>
        </w:numPr>
        <w:jc w:val="both"/>
        <w:rPr>
          <w:rFonts w:ascii="Bookman Old Style" w:hAnsi="Bookman Old Style"/>
        </w:rPr>
      </w:pPr>
      <w:r w:rsidRPr="003B1FA5">
        <w:rPr>
          <w:rFonts w:ascii="Bookman Old Style" w:hAnsi="Bookman Old Style"/>
        </w:rPr>
        <w:t xml:space="preserve">Where on the property are you designating </w:t>
      </w:r>
      <w:r w:rsidR="003B1FA5" w:rsidRPr="003B1FA5">
        <w:rPr>
          <w:rFonts w:ascii="Bookman Old Style" w:hAnsi="Bookman Old Style"/>
        </w:rPr>
        <w:t xml:space="preserve">instructor </w:t>
      </w:r>
      <w:r w:rsidRPr="003B1FA5">
        <w:rPr>
          <w:rFonts w:ascii="Bookman Old Style" w:hAnsi="Bookman Old Style"/>
        </w:rPr>
        <w:t xml:space="preserve">parking? </w:t>
      </w:r>
      <w:r w:rsidR="003B1FA5">
        <w:rPr>
          <w:rFonts w:ascii="Bookman Old Style" w:hAnsi="Bookman Old Style"/>
        </w:rPr>
        <w:t>P</w:t>
      </w:r>
      <w:r w:rsidRPr="003B1FA5">
        <w:rPr>
          <w:rFonts w:ascii="Bookman Old Style" w:hAnsi="Bookman Old Style"/>
        </w:rPr>
        <w:t>lease try to mark it prior to the first day so the instructor doesn’t accidentally block an area they shouldn’t</w:t>
      </w:r>
      <w:r w:rsidR="003B1FA5">
        <w:rPr>
          <w:rFonts w:ascii="Bookman Old Style" w:hAnsi="Bookman Old Style"/>
        </w:rPr>
        <w:t>.</w:t>
      </w:r>
    </w:p>
    <w:p w14:paraId="08D9DD99" w14:textId="6FC882A3" w:rsidR="002C2184" w:rsidRDefault="009B4B07" w:rsidP="009B4B07">
      <w:pPr>
        <w:pStyle w:val="ListParagraph"/>
        <w:numPr>
          <w:ilvl w:val="0"/>
          <w:numId w:val="1"/>
        </w:numPr>
        <w:jc w:val="both"/>
        <w:rPr>
          <w:rFonts w:ascii="Bookman Old Style" w:hAnsi="Bookman Old Style"/>
        </w:rPr>
      </w:pPr>
      <w:r>
        <w:rPr>
          <w:rFonts w:ascii="Bookman Old Style" w:hAnsi="Bookman Old Style"/>
        </w:rPr>
        <w:t>Integrity 1</w:t>
      </w:r>
      <w:r w:rsidRPr="009B4B07">
        <w:rPr>
          <w:rFonts w:ascii="Bookman Old Style" w:hAnsi="Bookman Old Style"/>
          <w:vertAlign w:val="superscript"/>
        </w:rPr>
        <w:t>st</w:t>
      </w:r>
      <w:r>
        <w:rPr>
          <w:rFonts w:ascii="Bookman Old Style" w:hAnsi="Bookman Old Style"/>
        </w:rPr>
        <w:t xml:space="preserve"> LSS provides educational support services </w:t>
      </w:r>
      <w:r w:rsidR="002C2184">
        <w:rPr>
          <w:rFonts w:ascii="Bookman Old Style" w:hAnsi="Bookman Old Style"/>
        </w:rPr>
        <w:t xml:space="preserve">but </w:t>
      </w:r>
      <w:r>
        <w:rPr>
          <w:rFonts w:ascii="Bookman Old Style" w:hAnsi="Bookman Old Style"/>
        </w:rPr>
        <w:t xml:space="preserve">is not a childcare agency.  Therefore, there must be </w:t>
      </w:r>
      <w:r w:rsidR="00114BB4">
        <w:rPr>
          <w:rFonts w:ascii="Bookman Old Style" w:hAnsi="Bookman Old Style"/>
        </w:rPr>
        <w:t>a</w:t>
      </w:r>
      <w:r>
        <w:rPr>
          <w:rFonts w:ascii="Bookman Old Style" w:hAnsi="Bookman Old Style"/>
        </w:rPr>
        <w:t xml:space="preserve"> legal adult onsite at all times for issues ranging from bathroom assistance for younger children to an upset stomach or a meltdown. </w:t>
      </w:r>
      <w:r w:rsidR="00114BB4">
        <w:rPr>
          <w:rFonts w:ascii="Bookman Old Style" w:hAnsi="Bookman Old Style"/>
        </w:rPr>
        <w:t xml:space="preserve">(The adult does </w:t>
      </w:r>
      <w:r w:rsidR="00114BB4" w:rsidRPr="003B1FA5">
        <w:rPr>
          <w:rFonts w:ascii="Bookman Old Style" w:hAnsi="Bookman Old Style"/>
          <w:i/>
          <w:iCs/>
        </w:rPr>
        <w:t>not</w:t>
      </w:r>
      <w:r w:rsidR="00114BB4">
        <w:rPr>
          <w:rFonts w:ascii="Bookman Old Style" w:hAnsi="Bookman Old Style"/>
        </w:rPr>
        <w:t xml:space="preserve"> need to be in the room with the children but must be within the home or immediately outside.)</w:t>
      </w:r>
      <w:r w:rsidR="00114BB4">
        <w:rPr>
          <w:rFonts w:ascii="Bookman Old Style" w:hAnsi="Bookman Old Style"/>
        </w:rPr>
        <w:t xml:space="preserve"> </w:t>
      </w:r>
      <w:r w:rsidR="002C2184">
        <w:rPr>
          <w:rFonts w:ascii="Bookman Old Style" w:hAnsi="Bookman Old Style"/>
        </w:rPr>
        <w:t>This adult wil</w:t>
      </w:r>
      <w:r w:rsidR="003B1FA5">
        <w:rPr>
          <w:rFonts w:ascii="Bookman Old Style" w:hAnsi="Bookman Old Style"/>
        </w:rPr>
        <w:t>l</w:t>
      </w:r>
      <w:r w:rsidR="002C2184">
        <w:rPr>
          <w:rFonts w:ascii="Bookman Old Style" w:hAnsi="Bookman Old Style"/>
        </w:rPr>
        <w:t xml:space="preserve"> be responsible for supervising children when the instructor is on break for lunch if applicable.</w:t>
      </w:r>
    </w:p>
    <w:p w14:paraId="714982B2" w14:textId="684DB9B2" w:rsidR="009B4B07" w:rsidRDefault="009B4B07" w:rsidP="002C2184">
      <w:pPr>
        <w:pStyle w:val="ListParagraph"/>
        <w:numPr>
          <w:ilvl w:val="1"/>
          <w:numId w:val="1"/>
        </w:numPr>
        <w:jc w:val="both"/>
        <w:rPr>
          <w:rFonts w:ascii="Bookman Old Style" w:hAnsi="Bookman Old Style"/>
        </w:rPr>
      </w:pPr>
      <w:r>
        <w:rPr>
          <w:rFonts w:ascii="Bookman Old Style" w:hAnsi="Bookman Old Style"/>
        </w:rPr>
        <w:t>What schedule have you created to ensure an equitable calendar for families to rotate providing this adult?</w:t>
      </w:r>
    </w:p>
    <w:p w14:paraId="4E299716" w14:textId="29381A17" w:rsidR="002C2184" w:rsidRDefault="002C2184" w:rsidP="002C2184">
      <w:pPr>
        <w:pStyle w:val="ListParagraph"/>
        <w:numPr>
          <w:ilvl w:val="1"/>
          <w:numId w:val="1"/>
        </w:numPr>
        <w:jc w:val="both"/>
        <w:rPr>
          <w:rFonts w:ascii="Bookman Old Style" w:hAnsi="Bookman Old Style"/>
        </w:rPr>
      </w:pPr>
      <w:r>
        <w:rPr>
          <w:rFonts w:ascii="Bookman Old Style" w:hAnsi="Bookman Old Style"/>
        </w:rPr>
        <w:t>If any family cannot take a rotation(s), are all families in agreement that this arrangement is acceptable?</w:t>
      </w:r>
    </w:p>
    <w:p w14:paraId="4FF721EB" w14:textId="77777777" w:rsidR="002C2184" w:rsidRDefault="00D16DE9" w:rsidP="009B4B07">
      <w:pPr>
        <w:pStyle w:val="ListParagraph"/>
        <w:numPr>
          <w:ilvl w:val="0"/>
          <w:numId w:val="1"/>
        </w:numPr>
        <w:jc w:val="both"/>
        <w:rPr>
          <w:rFonts w:ascii="Bookman Old Style" w:hAnsi="Bookman Old Style"/>
        </w:rPr>
      </w:pPr>
      <w:r>
        <w:rPr>
          <w:rFonts w:ascii="Bookman Old Style" w:hAnsi="Bookman Old Style"/>
        </w:rPr>
        <w:t xml:space="preserve">Personal protective gear:  </w:t>
      </w:r>
    </w:p>
    <w:p w14:paraId="795760B5" w14:textId="77777777" w:rsidR="002C2184" w:rsidRDefault="00D16DE9" w:rsidP="002C2184">
      <w:pPr>
        <w:pStyle w:val="ListParagraph"/>
        <w:numPr>
          <w:ilvl w:val="1"/>
          <w:numId w:val="1"/>
        </w:numPr>
        <w:jc w:val="both"/>
        <w:rPr>
          <w:rFonts w:ascii="Bookman Old Style" w:hAnsi="Bookman Old Style"/>
        </w:rPr>
      </w:pPr>
      <w:r>
        <w:rPr>
          <w:rFonts w:ascii="Bookman Old Style" w:hAnsi="Bookman Old Style"/>
        </w:rPr>
        <w:t xml:space="preserve">What is the most permissive you are willing to be?  </w:t>
      </w:r>
    </w:p>
    <w:p w14:paraId="55D34093" w14:textId="77777777" w:rsidR="002C2184" w:rsidRDefault="00D16DE9" w:rsidP="002C2184">
      <w:pPr>
        <w:pStyle w:val="ListParagraph"/>
        <w:numPr>
          <w:ilvl w:val="1"/>
          <w:numId w:val="1"/>
        </w:numPr>
        <w:jc w:val="both"/>
        <w:rPr>
          <w:rFonts w:ascii="Bookman Old Style" w:hAnsi="Bookman Old Style"/>
        </w:rPr>
      </w:pPr>
      <w:r>
        <w:rPr>
          <w:rFonts w:ascii="Bookman Old Style" w:hAnsi="Bookman Old Style"/>
        </w:rPr>
        <w:t xml:space="preserve">What is non-negotiable for you?  </w:t>
      </w:r>
    </w:p>
    <w:p w14:paraId="0E74C2F1" w14:textId="79D60CEA" w:rsidR="009B4B07" w:rsidRDefault="00D16DE9" w:rsidP="002C2184">
      <w:pPr>
        <w:pStyle w:val="ListParagraph"/>
        <w:numPr>
          <w:ilvl w:val="1"/>
          <w:numId w:val="1"/>
        </w:numPr>
        <w:jc w:val="both"/>
        <w:rPr>
          <w:rFonts w:ascii="Bookman Old Style" w:hAnsi="Bookman Old Style"/>
        </w:rPr>
      </w:pPr>
      <w:r>
        <w:rPr>
          <w:rFonts w:ascii="Bookman Old Style" w:hAnsi="Bookman Old Style"/>
        </w:rPr>
        <w:t xml:space="preserve">You should answer these questions in relation to the children, the hosting family, </w:t>
      </w:r>
      <w:r w:rsidRPr="00D16DE9">
        <w:rPr>
          <w:rFonts w:ascii="Bookman Old Style" w:hAnsi="Bookman Old Style"/>
          <w:i/>
          <w:iCs/>
        </w:rPr>
        <w:t>and</w:t>
      </w:r>
      <w:r>
        <w:rPr>
          <w:rFonts w:ascii="Bookman Old Style" w:hAnsi="Bookman Old Style"/>
        </w:rPr>
        <w:t xml:space="preserve"> the instructor.  (</w:t>
      </w:r>
      <w:r w:rsidR="002C2184">
        <w:rPr>
          <w:rFonts w:ascii="Bookman Old Style" w:hAnsi="Bookman Old Style"/>
        </w:rPr>
        <w:t>W</w:t>
      </w:r>
      <w:r>
        <w:rPr>
          <w:rFonts w:ascii="Bookman Old Style" w:hAnsi="Bookman Old Style"/>
        </w:rPr>
        <w:t>e don’t mind if there’s a discrepancy between what you want for the children vs. our instructor.)</w:t>
      </w:r>
    </w:p>
    <w:p w14:paraId="3727E010" w14:textId="1C63BDC4" w:rsidR="00D16DE9" w:rsidRDefault="00D16DE9" w:rsidP="00D16DE9">
      <w:pPr>
        <w:pStyle w:val="ListParagraph"/>
        <w:numPr>
          <w:ilvl w:val="0"/>
          <w:numId w:val="1"/>
        </w:numPr>
        <w:jc w:val="both"/>
        <w:rPr>
          <w:rFonts w:ascii="Bookman Old Style" w:hAnsi="Bookman Old Style"/>
        </w:rPr>
      </w:pPr>
      <w:r>
        <w:rPr>
          <w:rFonts w:ascii="Bookman Old Style" w:hAnsi="Bookman Old Style"/>
        </w:rPr>
        <w:t xml:space="preserve">What approach is your pod taking if someone in the pod or an immediate family member </w:t>
      </w:r>
      <w:r w:rsidR="00A45C9F">
        <w:rPr>
          <w:rFonts w:ascii="Bookman Old Style" w:hAnsi="Bookman Old Style"/>
        </w:rPr>
        <w:t xml:space="preserve">is </w:t>
      </w:r>
      <w:r w:rsidR="00A45C9F" w:rsidRPr="002C2184">
        <w:rPr>
          <w:rFonts w:ascii="Bookman Old Style" w:hAnsi="Bookman Old Style"/>
          <w:i/>
          <w:iCs/>
        </w:rPr>
        <w:t>exposed to</w:t>
      </w:r>
      <w:r w:rsidR="00A45C9F">
        <w:rPr>
          <w:rFonts w:ascii="Bookman Old Style" w:hAnsi="Bookman Old Style"/>
        </w:rPr>
        <w:t xml:space="preserve"> someone who </w:t>
      </w:r>
      <w:r>
        <w:rPr>
          <w:rFonts w:ascii="Bookman Old Style" w:hAnsi="Bookman Old Style"/>
        </w:rPr>
        <w:t>has tested positive for COVID-19</w:t>
      </w:r>
      <w:r w:rsidR="00A45C9F">
        <w:rPr>
          <w:rFonts w:ascii="Bookman Old Style" w:hAnsi="Bookman Old Style"/>
        </w:rPr>
        <w:t xml:space="preserve"> but </w:t>
      </w:r>
      <w:r w:rsidR="00B30C5D">
        <w:rPr>
          <w:rFonts w:ascii="Bookman Old Style" w:hAnsi="Bookman Old Style"/>
        </w:rPr>
        <w:t>is</w:t>
      </w:r>
      <w:r w:rsidR="00A45C9F">
        <w:rPr>
          <w:rFonts w:ascii="Bookman Old Style" w:hAnsi="Bookman Old Style"/>
        </w:rPr>
        <w:t xml:space="preserve"> </w:t>
      </w:r>
      <w:r w:rsidR="00A45C9F" w:rsidRPr="002C2184">
        <w:rPr>
          <w:rFonts w:ascii="Bookman Old Style" w:hAnsi="Bookman Old Style"/>
          <w:i/>
          <w:iCs/>
        </w:rPr>
        <w:t>not</w:t>
      </w:r>
      <w:r w:rsidR="00A45C9F">
        <w:rPr>
          <w:rFonts w:ascii="Bookman Old Style" w:hAnsi="Bookman Old Style"/>
        </w:rPr>
        <w:t xml:space="preserve"> symptomatic</w:t>
      </w:r>
      <w:r>
        <w:rPr>
          <w:rFonts w:ascii="Bookman Old Style" w:hAnsi="Bookman Old Style"/>
        </w:rPr>
        <w:t>?</w:t>
      </w:r>
      <w:r w:rsidR="00CF1735">
        <w:rPr>
          <w:rFonts w:ascii="Bookman Old Style" w:hAnsi="Bookman Old Style"/>
        </w:rPr>
        <w:t xml:space="preserve">  (In this situation the instructor will be available online as a minimum unless they are the exposed person and ill.)</w:t>
      </w:r>
    </w:p>
    <w:p w14:paraId="4D080874" w14:textId="06F2F5F8" w:rsidR="00A45C9F" w:rsidRDefault="00A45C9F" w:rsidP="00A45C9F">
      <w:pPr>
        <w:pStyle w:val="ListParagraph"/>
        <w:numPr>
          <w:ilvl w:val="1"/>
          <w:numId w:val="1"/>
        </w:numPr>
        <w:jc w:val="both"/>
        <w:rPr>
          <w:rFonts w:ascii="Bookman Old Style" w:hAnsi="Bookman Old Style"/>
        </w:rPr>
      </w:pPr>
      <w:r>
        <w:rPr>
          <w:rFonts w:ascii="Bookman Old Style" w:hAnsi="Bookman Old Style"/>
        </w:rPr>
        <w:t>The pod will move online for 14 days/until everyone is verified as COVID negative.</w:t>
      </w:r>
    </w:p>
    <w:p w14:paraId="3F394C7D" w14:textId="48A8B9B0" w:rsidR="00A45C9F" w:rsidRDefault="00A45C9F" w:rsidP="00A45C9F">
      <w:pPr>
        <w:pStyle w:val="ListParagraph"/>
        <w:numPr>
          <w:ilvl w:val="1"/>
          <w:numId w:val="1"/>
        </w:numPr>
        <w:jc w:val="both"/>
        <w:rPr>
          <w:rFonts w:ascii="Bookman Old Style" w:hAnsi="Bookman Old Style"/>
        </w:rPr>
      </w:pPr>
      <w:r>
        <w:rPr>
          <w:rFonts w:ascii="Bookman Old Style" w:hAnsi="Bookman Old Style"/>
        </w:rPr>
        <w:t>The exposed party/parties will agree to a rapid response test.  The pod will be suspended until those results are back and show negative.</w:t>
      </w:r>
      <w:r w:rsidR="002C2184">
        <w:rPr>
          <w:rFonts w:ascii="Bookman Old Style" w:hAnsi="Bookman Old Style"/>
        </w:rPr>
        <w:t xml:space="preserve"> (</w:t>
      </w:r>
      <w:r w:rsidR="002C2184">
        <w:rPr>
          <w:rFonts w:ascii="Bookman Old Style" w:hAnsi="Bookman Old Style"/>
        </w:rPr>
        <w:t>DOCS provides rapid response tests locally.</w:t>
      </w:r>
      <w:r w:rsidR="002C2184">
        <w:rPr>
          <w:rFonts w:ascii="Bookman Old Style" w:hAnsi="Bookman Old Style"/>
        </w:rPr>
        <w:t>)</w:t>
      </w:r>
    </w:p>
    <w:p w14:paraId="304096C9" w14:textId="3E359E91" w:rsidR="00A45C9F" w:rsidRDefault="00A45C9F" w:rsidP="00A45C9F">
      <w:pPr>
        <w:pStyle w:val="ListParagraph"/>
        <w:numPr>
          <w:ilvl w:val="1"/>
          <w:numId w:val="1"/>
        </w:numPr>
        <w:jc w:val="both"/>
        <w:rPr>
          <w:rFonts w:ascii="Bookman Old Style" w:hAnsi="Bookman Old Style"/>
        </w:rPr>
      </w:pPr>
      <w:r>
        <w:rPr>
          <w:rFonts w:ascii="Bookman Old Style" w:hAnsi="Bookman Old Style"/>
        </w:rPr>
        <w:t>The pod will move online until the exposed party/parties have tested and received negative results.</w:t>
      </w:r>
      <w:r w:rsidR="002C2184">
        <w:rPr>
          <w:rFonts w:ascii="Bookman Old Style" w:hAnsi="Bookman Old Style"/>
        </w:rPr>
        <w:t xml:space="preserve">  </w:t>
      </w:r>
      <w:r w:rsidR="002C2184">
        <w:rPr>
          <w:rFonts w:ascii="Bookman Old Style" w:hAnsi="Bookman Old Style"/>
        </w:rPr>
        <w:t>(This option entails testing but doesn’t require a rapid response test.)</w:t>
      </w:r>
    </w:p>
    <w:p w14:paraId="06C92A89" w14:textId="1F23F246" w:rsidR="00A45C9F" w:rsidRPr="00D16DE9" w:rsidRDefault="00A45C9F" w:rsidP="00A45C9F">
      <w:pPr>
        <w:pStyle w:val="ListParagraph"/>
        <w:numPr>
          <w:ilvl w:val="1"/>
          <w:numId w:val="1"/>
        </w:numPr>
        <w:jc w:val="both"/>
        <w:rPr>
          <w:rFonts w:ascii="Bookman Old Style" w:hAnsi="Bookman Old Style"/>
        </w:rPr>
      </w:pPr>
      <w:r>
        <w:rPr>
          <w:rFonts w:ascii="Bookman Old Style" w:hAnsi="Bookman Old Style"/>
        </w:rPr>
        <w:t>The pod will continue to meet in person unless/until someone is symptomatic but will not require the exposed person(s) to test.</w:t>
      </w:r>
    </w:p>
    <w:p w14:paraId="4CCA92BF" w14:textId="670147AF" w:rsidR="00D16DE9" w:rsidRDefault="00D16DE9" w:rsidP="009B4B07">
      <w:pPr>
        <w:pStyle w:val="ListParagraph"/>
        <w:numPr>
          <w:ilvl w:val="0"/>
          <w:numId w:val="1"/>
        </w:numPr>
        <w:jc w:val="both"/>
        <w:rPr>
          <w:rFonts w:ascii="Bookman Old Style" w:hAnsi="Bookman Old Style"/>
        </w:rPr>
      </w:pPr>
      <w:r>
        <w:rPr>
          <w:rFonts w:ascii="Bookman Old Style" w:hAnsi="Bookman Old Style"/>
        </w:rPr>
        <w:t>What approach is your pod taking if someone in the pod or an immediate family member has tested positive for COVID-19?</w:t>
      </w:r>
    </w:p>
    <w:p w14:paraId="40B48821" w14:textId="77777777" w:rsidR="00A45C9F" w:rsidRDefault="00A45C9F" w:rsidP="00A45C9F">
      <w:pPr>
        <w:pStyle w:val="ListParagraph"/>
        <w:numPr>
          <w:ilvl w:val="1"/>
          <w:numId w:val="1"/>
        </w:numPr>
        <w:jc w:val="both"/>
        <w:rPr>
          <w:rFonts w:ascii="Bookman Old Style" w:hAnsi="Bookman Old Style"/>
        </w:rPr>
      </w:pPr>
      <w:r>
        <w:rPr>
          <w:rFonts w:ascii="Bookman Old Style" w:hAnsi="Bookman Old Style"/>
        </w:rPr>
        <w:t>The pod will move online for 14 days/until everyone is verified as COVID negative.</w:t>
      </w:r>
    </w:p>
    <w:p w14:paraId="68D726A3" w14:textId="2F4E5E7A" w:rsidR="00A45C9F" w:rsidRDefault="00A45C9F" w:rsidP="00A45C9F">
      <w:pPr>
        <w:pStyle w:val="ListParagraph"/>
        <w:numPr>
          <w:ilvl w:val="1"/>
          <w:numId w:val="1"/>
        </w:numPr>
        <w:jc w:val="both"/>
        <w:rPr>
          <w:rFonts w:ascii="Bookman Old Style" w:hAnsi="Bookman Old Style"/>
        </w:rPr>
      </w:pPr>
      <w:r>
        <w:rPr>
          <w:rFonts w:ascii="Bookman Old Style" w:hAnsi="Bookman Old Style"/>
        </w:rPr>
        <w:t>The pod will continue to meet in person without the affected person(s).</w:t>
      </w:r>
    </w:p>
    <w:p w14:paraId="6C8B3DAB" w14:textId="7D203465" w:rsidR="00A45C9F" w:rsidRDefault="00A45C9F" w:rsidP="00A45C9F">
      <w:pPr>
        <w:pStyle w:val="ListParagraph"/>
        <w:numPr>
          <w:ilvl w:val="2"/>
          <w:numId w:val="1"/>
        </w:numPr>
        <w:jc w:val="both"/>
        <w:rPr>
          <w:rFonts w:ascii="Bookman Old Style" w:hAnsi="Bookman Old Style"/>
        </w:rPr>
      </w:pPr>
      <w:r>
        <w:rPr>
          <w:rFonts w:ascii="Bookman Old Style" w:hAnsi="Bookman Old Style"/>
        </w:rPr>
        <w:t>What is the financial responsibility of all parties in this situation as it will not change the contractual terms for the instructor?</w:t>
      </w:r>
    </w:p>
    <w:p w14:paraId="5786F0B7" w14:textId="763A435A" w:rsidR="00A45C9F" w:rsidRDefault="00A45C9F" w:rsidP="00A45C9F">
      <w:pPr>
        <w:pStyle w:val="ListParagraph"/>
        <w:numPr>
          <w:ilvl w:val="2"/>
          <w:numId w:val="1"/>
        </w:numPr>
        <w:jc w:val="both"/>
        <w:rPr>
          <w:rFonts w:ascii="Bookman Old Style" w:hAnsi="Bookman Old Style"/>
        </w:rPr>
      </w:pPr>
      <w:r>
        <w:rPr>
          <w:rFonts w:ascii="Bookman Old Style" w:hAnsi="Bookman Old Style"/>
        </w:rPr>
        <w:lastRenderedPageBreak/>
        <w:t>The instructor will be receptive to do</w:t>
      </w:r>
      <w:r w:rsidR="002C2184">
        <w:rPr>
          <w:rFonts w:ascii="Bookman Old Style" w:hAnsi="Bookman Old Style"/>
        </w:rPr>
        <w:t>ing</w:t>
      </w:r>
      <w:r>
        <w:rPr>
          <w:rFonts w:ascii="Bookman Old Style" w:hAnsi="Bookman Old Style"/>
        </w:rPr>
        <w:t xml:space="preserve"> some additional online instruction once the </w:t>
      </w:r>
      <w:r w:rsidR="002C2184">
        <w:rPr>
          <w:rFonts w:ascii="Bookman Old Style" w:hAnsi="Bookman Old Style"/>
        </w:rPr>
        <w:t xml:space="preserve">sick </w:t>
      </w:r>
      <w:r>
        <w:rPr>
          <w:rFonts w:ascii="Bookman Old Style" w:hAnsi="Bookman Old Style"/>
        </w:rPr>
        <w:t xml:space="preserve">child(ren) </w:t>
      </w:r>
      <w:r w:rsidR="002C2184">
        <w:rPr>
          <w:rFonts w:ascii="Bookman Old Style" w:hAnsi="Bookman Old Style"/>
        </w:rPr>
        <w:t>is/</w:t>
      </w:r>
      <w:r>
        <w:rPr>
          <w:rFonts w:ascii="Bookman Old Style" w:hAnsi="Bookman Old Style"/>
        </w:rPr>
        <w:t>are feeling better, but there will be an additional cost for that time as they are still fulfilling their obligations to the other children in the pod.</w:t>
      </w:r>
    </w:p>
    <w:p w14:paraId="7DE24589" w14:textId="1141DE6D" w:rsidR="00A45C9F" w:rsidRDefault="00A45C9F" w:rsidP="00A45C9F">
      <w:pPr>
        <w:pStyle w:val="ListParagraph"/>
        <w:numPr>
          <w:ilvl w:val="2"/>
          <w:numId w:val="1"/>
        </w:numPr>
        <w:jc w:val="both"/>
        <w:rPr>
          <w:rFonts w:ascii="Bookman Old Style" w:hAnsi="Bookman Old Style"/>
        </w:rPr>
      </w:pPr>
      <w:r>
        <w:rPr>
          <w:rFonts w:ascii="Bookman Old Style" w:hAnsi="Bookman Old Style"/>
        </w:rPr>
        <w:t>If the Integrity 1</w:t>
      </w:r>
      <w:r w:rsidRPr="00A45C9F">
        <w:rPr>
          <w:rFonts w:ascii="Bookman Old Style" w:hAnsi="Bookman Old Style"/>
          <w:vertAlign w:val="superscript"/>
        </w:rPr>
        <w:t>st</w:t>
      </w:r>
      <w:r>
        <w:rPr>
          <w:rFonts w:ascii="Bookman Old Style" w:hAnsi="Bookman Old Style"/>
        </w:rPr>
        <w:t xml:space="preserve"> instructor becomes ill, we will attempt to provide a short-term replacement for that individual as quickly as possible </w:t>
      </w:r>
      <w:r w:rsidR="00B30C5D">
        <w:rPr>
          <w:rFonts w:ascii="Bookman Old Style" w:hAnsi="Bookman Old Style"/>
        </w:rPr>
        <w:t>at</w:t>
      </w:r>
      <w:r>
        <w:rPr>
          <w:rFonts w:ascii="Bookman Old Style" w:hAnsi="Bookman Old Style"/>
        </w:rPr>
        <w:t xml:space="preserve"> no additional charge.</w:t>
      </w:r>
      <w:r w:rsidR="002C2184">
        <w:rPr>
          <w:rFonts w:ascii="Bookman Old Style" w:hAnsi="Bookman Old Style"/>
        </w:rPr>
        <w:t xml:space="preserve">  There will be no charges for days we cannot provide an instructor.  Credits, if applicable, will be applied to the next invoice or refunded if the contract is concluding.</w:t>
      </w:r>
    </w:p>
    <w:p w14:paraId="20F23473" w14:textId="77777777" w:rsidR="00A45C9F" w:rsidRPr="00D16DE9" w:rsidRDefault="00A45C9F" w:rsidP="00A45C9F">
      <w:pPr>
        <w:pStyle w:val="ListParagraph"/>
        <w:numPr>
          <w:ilvl w:val="1"/>
          <w:numId w:val="1"/>
        </w:numPr>
        <w:jc w:val="both"/>
        <w:rPr>
          <w:rFonts w:ascii="Bookman Old Style" w:hAnsi="Bookman Old Style"/>
        </w:rPr>
      </w:pPr>
      <w:r>
        <w:rPr>
          <w:rFonts w:ascii="Bookman Old Style" w:hAnsi="Bookman Old Style"/>
        </w:rPr>
        <w:t>The pod will move online until the exposed party/parties have tested and received negative results.</w:t>
      </w:r>
    </w:p>
    <w:p w14:paraId="7820C1CD" w14:textId="31F3A883" w:rsidR="00A45C9F" w:rsidRDefault="00A45C9F" w:rsidP="00A45C9F">
      <w:pPr>
        <w:pStyle w:val="ListParagraph"/>
        <w:numPr>
          <w:ilvl w:val="2"/>
          <w:numId w:val="1"/>
        </w:numPr>
        <w:jc w:val="both"/>
        <w:rPr>
          <w:rFonts w:ascii="Bookman Old Style" w:hAnsi="Bookman Old Style"/>
        </w:rPr>
      </w:pPr>
      <w:r>
        <w:rPr>
          <w:rFonts w:ascii="Bookman Old Style" w:hAnsi="Bookman Old Style"/>
        </w:rPr>
        <w:t>If the Integrity 1</w:t>
      </w:r>
      <w:r w:rsidRPr="00A45C9F">
        <w:rPr>
          <w:rFonts w:ascii="Bookman Old Style" w:hAnsi="Bookman Old Style"/>
          <w:vertAlign w:val="superscript"/>
        </w:rPr>
        <w:t>st</w:t>
      </w:r>
      <w:r>
        <w:rPr>
          <w:rFonts w:ascii="Bookman Old Style" w:hAnsi="Bookman Old Style"/>
        </w:rPr>
        <w:t xml:space="preserve"> instructor becomes ill, we will attempt to provide a short-term replacement for that individual as quickly as possible </w:t>
      </w:r>
      <w:r w:rsidR="00B30C5D">
        <w:rPr>
          <w:rFonts w:ascii="Bookman Old Style" w:hAnsi="Bookman Old Style"/>
        </w:rPr>
        <w:t>at</w:t>
      </w:r>
      <w:r>
        <w:rPr>
          <w:rFonts w:ascii="Bookman Old Style" w:hAnsi="Bookman Old Style"/>
        </w:rPr>
        <w:t xml:space="preserve"> no additional charge.</w:t>
      </w:r>
    </w:p>
    <w:p w14:paraId="2F2EA8C9" w14:textId="520701B4" w:rsidR="00CF1735" w:rsidRDefault="00B30C5D" w:rsidP="00A45C9F">
      <w:pPr>
        <w:pStyle w:val="ListParagraph"/>
        <w:numPr>
          <w:ilvl w:val="0"/>
          <w:numId w:val="1"/>
        </w:numPr>
        <w:jc w:val="both"/>
        <w:rPr>
          <w:rFonts w:ascii="Bookman Old Style" w:hAnsi="Bookman Old Style"/>
        </w:rPr>
      </w:pPr>
      <w:r>
        <w:rPr>
          <w:rFonts w:ascii="Bookman Old Style" w:hAnsi="Bookman Old Style"/>
        </w:rPr>
        <w:t>Does</w:t>
      </w:r>
      <w:r w:rsidR="00A45C9F">
        <w:rPr>
          <w:rFonts w:ascii="Bookman Old Style" w:hAnsi="Bookman Old Style"/>
        </w:rPr>
        <w:t xml:space="preserve"> the hosting family agreed to disinfect the meeting area after each use?</w:t>
      </w:r>
    </w:p>
    <w:p w14:paraId="1B6E39F8" w14:textId="59446049" w:rsidR="00D16DE9" w:rsidRDefault="00693F98" w:rsidP="00A45C9F">
      <w:pPr>
        <w:pStyle w:val="ListParagraph"/>
        <w:numPr>
          <w:ilvl w:val="0"/>
          <w:numId w:val="1"/>
        </w:numPr>
        <w:jc w:val="both"/>
        <w:rPr>
          <w:rFonts w:ascii="Bookman Old Style" w:hAnsi="Bookman Old Style"/>
        </w:rPr>
      </w:pPr>
      <w:r>
        <w:rPr>
          <w:rFonts w:ascii="Bookman Old Style" w:hAnsi="Bookman Old Style"/>
        </w:rPr>
        <w:t>Who is responsible for providing hand sanitizer?</w:t>
      </w:r>
    </w:p>
    <w:p w14:paraId="277D6872" w14:textId="2369DDE5" w:rsidR="00A45C9F" w:rsidRDefault="00A45C9F" w:rsidP="00A45C9F">
      <w:pPr>
        <w:pStyle w:val="ListParagraph"/>
        <w:numPr>
          <w:ilvl w:val="0"/>
          <w:numId w:val="1"/>
        </w:numPr>
        <w:jc w:val="both"/>
        <w:rPr>
          <w:rFonts w:ascii="Bookman Old Style" w:hAnsi="Bookman Old Style"/>
        </w:rPr>
      </w:pPr>
      <w:r>
        <w:rPr>
          <w:rFonts w:ascii="Bookman Old Style" w:hAnsi="Bookman Old Style"/>
        </w:rPr>
        <w:t>If the pod is meeting for more than four hours, the instructor is entitled to an unpaid, 30-minute lunch break.  If the pod meets for seven hours, including a lunch break, the instructor is entitled to a</w:t>
      </w:r>
      <w:r w:rsidR="00CF1735">
        <w:rPr>
          <w:rFonts w:ascii="Bookman Old Style" w:hAnsi="Bookman Old Style"/>
        </w:rPr>
        <w:t>n unpaid,</w:t>
      </w:r>
      <w:r>
        <w:rPr>
          <w:rFonts w:ascii="Bookman Old Style" w:hAnsi="Bookman Old Style"/>
        </w:rPr>
        <w:t xml:space="preserve"> 60-minute lunch break.  During those breaks, the instructor is not responsible for oversight of the children and is entitled to leave the premises.  Who will be responsible for the children during this time?</w:t>
      </w:r>
    </w:p>
    <w:p w14:paraId="7AF7FFCA" w14:textId="5EE8E8CF" w:rsidR="00A45C9F" w:rsidRDefault="00A45C9F" w:rsidP="00A45C9F">
      <w:pPr>
        <w:pStyle w:val="ListParagraph"/>
        <w:numPr>
          <w:ilvl w:val="0"/>
          <w:numId w:val="1"/>
        </w:numPr>
        <w:jc w:val="both"/>
        <w:rPr>
          <w:rFonts w:ascii="Bookman Old Style" w:hAnsi="Bookman Old Style"/>
        </w:rPr>
      </w:pPr>
      <w:r>
        <w:rPr>
          <w:rFonts w:ascii="Bookman Old Style" w:hAnsi="Bookman Old Style"/>
        </w:rPr>
        <w:t>Where will children, and potentially the instructor, store snacks, beverages (typically water), and/or lunch while onsite?</w:t>
      </w:r>
    </w:p>
    <w:p w14:paraId="28383188" w14:textId="29467BCB" w:rsidR="005D2E49" w:rsidRDefault="005D2E49" w:rsidP="00A45C9F">
      <w:pPr>
        <w:pStyle w:val="ListParagraph"/>
        <w:numPr>
          <w:ilvl w:val="0"/>
          <w:numId w:val="1"/>
        </w:numPr>
        <w:jc w:val="both"/>
        <w:rPr>
          <w:rFonts w:ascii="Bookman Old Style" w:hAnsi="Bookman Old Style"/>
        </w:rPr>
      </w:pPr>
      <w:r>
        <w:rPr>
          <w:rFonts w:ascii="Bookman Old Style" w:hAnsi="Bookman Old Style"/>
        </w:rPr>
        <w:t>What bathroom will pod participants be using?  Does it require them to move through parts of the home that are not regularly cleaned between each use?</w:t>
      </w:r>
    </w:p>
    <w:p w14:paraId="1007D51E" w14:textId="012937E8" w:rsidR="005D2E49" w:rsidRDefault="005D2E49" w:rsidP="00A45C9F">
      <w:pPr>
        <w:pStyle w:val="ListParagraph"/>
        <w:numPr>
          <w:ilvl w:val="0"/>
          <w:numId w:val="1"/>
        </w:numPr>
        <w:jc w:val="both"/>
        <w:rPr>
          <w:rFonts w:ascii="Bookman Old Style" w:hAnsi="Bookman Old Style"/>
        </w:rPr>
      </w:pPr>
      <w:r>
        <w:rPr>
          <w:rFonts w:ascii="Bookman Old Style" w:hAnsi="Bookman Old Style"/>
        </w:rPr>
        <w:t>Do any of the hosting families have pets to which pod members and/or the instructor have allergies?  (We will inform you of any allergies our instructors report before pairing them with you.)</w:t>
      </w:r>
    </w:p>
    <w:p w14:paraId="25525F34" w14:textId="7A079A82" w:rsidR="005D2E49" w:rsidRDefault="005D2E49" w:rsidP="00A45C9F">
      <w:pPr>
        <w:pStyle w:val="ListParagraph"/>
        <w:numPr>
          <w:ilvl w:val="0"/>
          <w:numId w:val="1"/>
        </w:numPr>
        <w:jc w:val="both"/>
        <w:rPr>
          <w:rFonts w:ascii="Bookman Old Style" w:hAnsi="Bookman Old Style"/>
        </w:rPr>
      </w:pPr>
      <w:r>
        <w:rPr>
          <w:rFonts w:ascii="Bookman Old Style" w:hAnsi="Bookman Old Style"/>
        </w:rPr>
        <w:t>If there are smokers in the hosting home(s), are all families in the pod agreeable to being on</w:t>
      </w:r>
      <w:r w:rsidR="00114BB4">
        <w:rPr>
          <w:rFonts w:ascii="Bookman Old Style" w:hAnsi="Bookman Old Style"/>
        </w:rPr>
        <w:t xml:space="preserve"> </w:t>
      </w:r>
      <w:r>
        <w:rPr>
          <w:rFonts w:ascii="Bookman Old Style" w:hAnsi="Bookman Old Style"/>
        </w:rPr>
        <w:t>premises with smoke?  Will any smokers agree to go outdoors and away from open windows in case members of the pod are asthmatic?</w:t>
      </w:r>
    </w:p>
    <w:p w14:paraId="0ABB1045" w14:textId="03B63FCA" w:rsidR="005D2E49" w:rsidRDefault="00180A99" w:rsidP="00A45C9F">
      <w:pPr>
        <w:pStyle w:val="ListParagraph"/>
        <w:numPr>
          <w:ilvl w:val="0"/>
          <w:numId w:val="1"/>
        </w:numPr>
        <w:jc w:val="both"/>
        <w:rPr>
          <w:rFonts w:ascii="Bookman Old Style" w:hAnsi="Bookman Old Style"/>
        </w:rPr>
      </w:pPr>
      <w:r>
        <w:rPr>
          <w:rFonts w:ascii="Bookman Old Style" w:hAnsi="Bookman Old Style"/>
        </w:rPr>
        <w:t>If any child(ren) in the pod suffer from food allergies, what precautions is everyone in the pod, including our instructor, agreeing to take to keep them safe?</w:t>
      </w:r>
    </w:p>
    <w:p w14:paraId="22A4E190" w14:textId="709F3D73" w:rsidR="00180A99" w:rsidRDefault="00180A99" w:rsidP="00180A99">
      <w:pPr>
        <w:pStyle w:val="ListParagraph"/>
        <w:numPr>
          <w:ilvl w:val="1"/>
          <w:numId w:val="1"/>
        </w:numPr>
        <w:jc w:val="both"/>
        <w:rPr>
          <w:rFonts w:ascii="Bookman Old Style" w:hAnsi="Bookman Old Style"/>
        </w:rPr>
      </w:pPr>
      <w:r>
        <w:rPr>
          <w:rFonts w:ascii="Bookman Old Style" w:hAnsi="Bookman Old Style"/>
        </w:rPr>
        <w:t>The adult onsite is responsible for EpiPen administration in case of an anaphylactic reaction.  Many of our instructors are trained in CPR and First Aid, but they are not responsible for administering medications.</w:t>
      </w:r>
    </w:p>
    <w:p w14:paraId="3D62C0E5" w14:textId="77777777" w:rsidR="00CB3FF2" w:rsidRDefault="00180A99" w:rsidP="00180A99">
      <w:pPr>
        <w:pStyle w:val="ListParagraph"/>
        <w:numPr>
          <w:ilvl w:val="0"/>
          <w:numId w:val="1"/>
        </w:numPr>
        <w:jc w:val="both"/>
        <w:rPr>
          <w:rFonts w:ascii="Bookman Old Style" w:hAnsi="Bookman Old Style"/>
        </w:rPr>
      </w:pPr>
      <w:r>
        <w:rPr>
          <w:rFonts w:ascii="Bookman Old Style" w:hAnsi="Bookman Old Style"/>
        </w:rPr>
        <w:t>What approach is your pod taking for poor weather?</w:t>
      </w:r>
      <w:r w:rsidR="00CB3FF2">
        <w:rPr>
          <w:rFonts w:ascii="Bookman Old Style" w:hAnsi="Bookman Old Style"/>
        </w:rPr>
        <w:t xml:space="preserve">  Who will make the call for a potential cancellation?</w:t>
      </w:r>
    </w:p>
    <w:p w14:paraId="575F721E" w14:textId="77777777" w:rsidR="00CB3FF2" w:rsidRDefault="00CB3FF2" w:rsidP="00CB3FF2">
      <w:pPr>
        <w:pStyle w:val="ListParagraph"/>
        <w:numPr>
          <w:ilvl w:val="1"/>
          <w:numId w:val="1"/>
        </w:numPr>
        <w:jc w:val="both"/>
        <w:rPr>
          <w:rFonts w:ascii="Bookman Old Style" w:hAnsi="Bookman Old Style"/>
        </w:rPr>
      </w:pPr>
      <w:r>
        <w:rPr>
          <w:rFonts w:ascii="Bookman Old Style" w:hAnsi="Bookman Old Style"/>
        </w:rPr>
        <w:t xml:space="preserve">Respectfully, instructors are still paid on days that families cancel.  </w:t>
      </w:r>
    </w:p>
    <w:p w14:paraId="4B0557EC" w14:textId="77777777" w:rsidR="00CB3FF2" w:rsidRDefault="00CB3FF2" w:rsidP="00CB3FF2">
      <w:pPr>
        <w:pStyle w:val="ListParagraph"/>
        <w:numPr>
          <w:ilvl w:val="1"/>
          <w:numId w:val="1"/>
        </w:numPr>
        <w:jc w:val="both"/>
        <w:rPr>
          <w:rFonts w:ascii="Bookman Old Style" w:hAnsi="Bookman Old Style"/>
        </w:rPr>
      </w:pPr>
      <w:r>
        <w:rPr>
          <w:rFonts w:ascii="Bookman Old Style" w:hAnsi="Bookman Old Style"/>
        </w:rPr>
        <w:t xml:space="preserve">Instructors may be willing to move online during this time.  </w:t>
      </w:r>
    </w:p>
    <w:p w14:paraId="28056163" w14:textId="650F2524" w:rsidR="00180A99" w:rsidRDefault="00CB3FF2" w:rsidP="00CB3FF2">
      <w:pPr>
        <w:pStyle w:val="ListParagraph"/>
        <w:numPr>
          <w:ilvl w:val="1"/>
          <w:numId w:val="1"/>
        </w:numPr>
        <w:jc w:val="both"/>
        <w:rPr>
          <w:rFonts w:ascii="Bookman Old Style" w:hAnsi="Bookman Old Style"/>
        </w:rPr>
      </w:pPr>
      <w:r>
        <w:rPr>
          <w:rFonts w:ascii="Bookman Old Style" w:hAnsi="Bookman Old Style"/>
        </w:rPr>
        <w:t>Some instructors may have the flexibility to work later in the day or move to the next day, but others may be working with another family or pod during this time.</w:t>
      </w:r>
    </w:p>
    <w:p w14:paraId="109A3760" w14:textId="7010726A" w:rsidR="00693F98" w:rsidRPr="00693F98" w:rsidRDefault="00CB3FF2" w:rsidP="00693F98">
      <w:pPr>
        <w:pStyle w:val="ListParagraph"/>
        <w:numPr>
          <w:ilvl w:val="1"/>
          <w:numId w:val="1"/>
        </w:numPr>
        <w:jc w:val="both"/>
        <w:rPr>
          <w:rFonts w:ascii="Bookman Old Style" w:hAnsi="Bookman Old Style"/>
        </w:rPr>
      </w:pPr>
      <w:r>
        <w:rPr>
          <w:rFonts w:ascii="Bookman Old Style" w:hAnsi="Bookman Old Style"/>
        </w:rPr>
        <w:t>If the instructor cancels then they are not paid for that day.  If the cancelation comes with sufficient notice that Integrity 1</w:t>
      </w:r>
      <w:r w:rsidRPr="00CB3FF2">
        <w:rPr>
          <w:rFonts w:ascii="Bookman Old Style" w:hAnsi="Bookman Old Style"/>
          <w:vertAlign w:val="superscript"/>
        </w:rPr>
        <w:t>st</w:t>
      </w:r>
      <w:r>
        <w:rPr>
          <w:rFonts w:ascii="Bookman Old Style" w:hAnsi="Bookman Old Style"/>
        </w:rPr>
        <w:t xml:space="preserve"> may be contacted </w:t>
      </w:r>
      <w:r>
        <w:rPr>
          <w:rFonts w:ascii="Bookman Old Style" w:hAnsi="Bookman Old Style"/>
        </w:rPr>
        <w:lastRenderedPageBreak/>
        <w:t>and secure a substitute, the substitute will receive the regular instructor’s payment for that day potentially exempting prep. time handled by the regular instructor.  These compensation matters will be handled by Integrity 1</w:t>
      </w:r>
      <w:r w:rsidRPr="00CB3FF2">
        <w:rPr>
          <w:rFonts w:ascii="Bookman Old Style" w:hAnsi="Bookman Old Style"/>
          <w:vertAlign w:val="superscript"/>
        </w:rPr>
        <w:t>st</w:t>
      </w:r>
      <w:r>
        <w:rPr>
          <w:rFonts w:ascii="Bookman Old Style" w:hAnsi="Bookman Old Style"/>
        </w:rPr>
        <w:t xml:space="preserve"> and need not require any participation from the families.</w:t>
      </w:r>
    </w:p>
    <w:p w14:paraId="0E61D15F" w14:textId="0009D0BE" w:rsidR="00CB3FF2" w:rsidRDefault="00CB3FF2" w:rsidP="00CB3FF2">
      <w:pPr>
        <w:pStyle w:val="ListParagraph"/>
        <w:numPr>
          <w:ilvl w:val="0"/>
          <w:numId w:val="1"/>
        </w:numPr>
        <w:jc w:val="both"/>
        <w:rPr>
          <w:rFonts w:ascii="Bookman Old Style" w:hAnsi="Bookman Old Style"/>
        </w:rPr>
      </w:pPr>
      <w:r>
        <w:rPr>
          <w:rFonts w:ascii="Bookman Old Style" w:hAnsi="Bookman Old Style"/>
        </w:rPr>
        <w:t>What is your backup plan if the family designated to host on a certain day loses power?</w:t>
      </w:r>
    </w:p>
    <w:p w14:paraId="1399C2DF" w14:textId="431C5D70" w:rsidR="00CB3FF2" w:rsidRDefault="00CB3FF2" w:rsidP="00CB3FF2">
      <w:pPr>
        <w:pStyle w:val="ListParagraph"/>
        <w:numPr>
          <w:ilvl w:val="0"/>
          <w:numId w:val="1"/>
        </w:numPr>
        <w:jc w:val="both"/>
        <w:rPr>
          <w:rFonts w:ascii="Bookman Old Style" w:hAnsi="Bookman Old Style"/>
        </w:rPr>
      </w:pPr>
      <w:r>
        <w:rPr>
          <w:rFonts w:ascii="Bookman Old Style" w:hAnsi="Bookman Old Style"/>
        </w:rPr>
        <w:t xml:space="preserve">If anyone in the pod chooses to travel out of state during the period the pod is meeting, what are expectations upon their return </w:t>
      </w:r>
      <w:r w:rsidR="00114BB4">
        <w:rPr>
          <w:rFonts w:ascii="Bookman Old Style" w:hAnsi="Bookman Old Style"/>
        </w:rPr>
        <w:t>for</w:t>
      </w:r>
      <w:r>
        <w:rPr>
          <w:rFonts w:ascii="Bookman Old Style" w:hAnsi="Bookman Old Style"/>
        </w:rPr>
        <w:t xml:space="preserve"> potential quarantining?</w:t>
      </w:r>
    </w:p>
    <w:p w14:paraId="6F77BACC" w14:textId="02C4F1C9" w:rsidR="00CB3FF2" w:rsidRDefault="00CB3FF2" w:rsidP="00CB3FF2">
      <w:pPr>
        <w:pStyle w:val="ListParagraph"/>
        <w:numPr>
          <w:ilvl w:val="0"/>
          <w:numId w:val="1"/>
        </w:numPr>
        <w:jc w:val="both"/>
        <w:rPr>
          <w:rFonts w:ascii="Bookman Old Style" w:hAnsi="Bookman Old Style"/>
        </w:rPr>
      </w:pPr>
      <w:r>
        <w:rPr>
          <w:rFonts w:ascii="Bookman Old Style" w:hAnsi="Bookman Old Style"/>
        </w:rPr>
        <w:t>If a family go</w:t>
      </w:r>
      <w:r w:rsidR="00114BB4">
        <w:rPr>
          <w:rFonts w:ascii="Bookman Old Style" w:hAnsi="Bookman Old Style"/>
        </w:rPr>
        <w:t>es</w:t>
      </w:r>
      <w:r>
        <w:rPr>
          <w:rFonts w:ascii="Bookman Old Style" w:hAnsi="Bookman Old Style"/>
        </w:rPr>
        <w:t xml:space="preserve"> on vacation or visit</w:t>
      </w:r>
      <w:r w:rsidR="00114BB4">
        <w:rPr>
          <w:rFonts w:ascii="Bookman Old Style" w:hAnsi="Bookman Old Style"/>
        </w:rPr>
        <w:t>s</w:t>
      </w:r>
      <w:r>
        <w:rPr>
          <w:rFonts w:ascii="Bookman Old Style" w:hAnsi="Bookman Old Style"/>
        </w:rPr>
        <w:t xml:space="preserve"> family during the term, is everyone in agreement that this family continues to pay their portion of the pod costs?  If not, what arrangement are you putting in place?</w:t>
      </w:r>
    </w:p>
    <w:p w14:paraId="1C70221C" w14:textId="77777777" w:rsidR="00CB3FF2" w:rsidRDefault="00CB3FF2" w:rsidP="00CB3FF2">
      <w:pPr>
        <w:pStyle w:val="ListParagraph"/>
        <w:numPr>
          <w:ilvl w:val="0"/>
          <w:numId w:val="1"/>
        </w:numPr>
        <w:jc w:val="both"/>
        <w:rPr>
          <w:rFonts w:ascii="Bookman Old Style" w:hAnsi="Bookman Old Style"/>
        </w:rPr>
      </w:pPr>
      <w:r>
        <w:rPr>
          <w:rFonts w:ascii="Bookman Old Style" w:hAnsi="Bookman Old Style"/>
        </w:rPr>
        <w:t xml:space="preserve">If the pod is meeting for more than a few hours, the children will need to be able to stretch and potentially play outdoors for a while.  </w:t>
      </w:r>
    </w:p>
    <w:p w14:paraId="6D90F34B" w14:textId="77777777" w:rsidR="00CB3FF2" w:rsidRDefault="00CB3FF2" w:rsidP="00CB3FF2">
      <w:pPr>
        <w:pStyle w:val="ListParagraph"/>
        <w:numPr>
          <w:ilvl w:val="1"/>
          <w:numId w:val="1"/>
        </w:numPr>
        <w:jc w:val="both"/>
        <w:rPr>
          <w:rFonts w:ascii="Bookman Old Style" w:hAnsi="Bookman Old Style"/>
        </w:rPr>
      </w:pPr>
      <w:r>
        <w:rPr>
          <w:rFonts w:ascii="Bookman Old Style" w:hAnsi="Bookman Old Style"/>
        </w:rPr>
        <w:t xml:space="preserve">What area is each host family designating for that purpose?  </w:t>
      </w:r>
    </w:p>
    <w:p w14:paraId="14113096" w14:textId="0DA4B1B3" w:rsidR="00CB3FF2" w:rsidRDefault="00CB3FF2" w:rsidP="00CB3FF2">
      <w:pPr>
        <w:pStyle w:val="ListParagraph"/>
        <w:numPr>
          <w:ilvl w:val="1"/>
          <w:numId w:val="1"/>
        </w:numPr>
        <w:jc w:val="both"/>
        <w:rPr>
          <w:rFonts w:ascii="Bookman Old Style" w:hAnsi="Bookman Old Style"/>
        </w:rPr>
      </w:pPr>
      <w:r>
        <w:rPr>
          <w:rFonts w:ascii="Bookman Old Style" w:hAnsi="Bookman Old Style"/>
        </w:rPr>
        <w:t>Is the instructor responsible for oversight during this time, or will it be during a break?  If it’s a break, then who is responsible for oversight?</w:t>
      </w:r>
    </w:p>
    <w:p w14:paraId="0241D288" w14:textId="67351559" w:rsidR="00CB3FF2" w:rsidRDefault="00CB3FF2" w:rsidP="00CB3FF2">
      <w:pPr>
        <w:pStyle w:val="ListParagraph"/>
        <w:numPr>
          <w:ilvl w:val="0"/>
          <w:numId w:val="1"/>
        </w:numPr>
        <w:jc w:val="both"/>
        <w:rPr>
          <w:rFonts w:ascii="Bookman Old Style" w:hAnsi="Bookman Old Style"/>
        </w:rPr>
      </w:pPr>
      <w:r>
        <w:rPr>
          <w:rFonts w:ascii="Bookman Old Style" w:hAnsi="Bookman Old Style"/>
        </w:rPr>
        <w:t xml:space="preserve">Typically instructors follow patterns established in public schools in relation to </w:t>
      </w:r>
      <w:r w:rsidR="00DD3738">
        <w:rPr>
          <w:rFonts w:ascii="Bookman Old Style" w:hAnsi="Bookman Old Style"/>
        </w:rPr>
        <w:t>holidays and acceptable content.  I</w:t>
      </w:r>
      <w:r w:rsidR="00067189">
        <w:rPr>
          <w:rFonts w:ascii="Bookman Old Style" w:hAnsi="Bookman Old Style"/>
        </w:rPr>
        <w:t>s it acceptable for children in your pod to:</w:t>
      </w:r>
    </w:p>
    <w:p w14:paraId="1A6D0DFE" w14:textId="3A05CE2D" w:rsidR="00067189" w:rsidRDefault="00067189" w:rsidP="00067189">
      <w:pPr>
        <w:pStyle w:val="ListParagraph"/>
        <w:numPr>
          <w:ilvl w:val="1"/>
          <w:numId w:val="1"/>
        </w:numPr>
        <w:jc w:val="both"/>
        <w:rPr>
          <w:rFonts w:ascii="Bookman Old Style" w:hAnsi="Bookman Old Style"/>
        </w:rPr>
      </w:pPr>
      <w:r>
        <w:rPr>
          <w:rFonts w:ascii="Bookman Old Style" w:hAnsi="Bookman Old Style"/>
        </w:rPr>
        <w:t xml:space="preserve">Sing songs with religious connotations and participate in activities such as making art projects with Christmas trees, Menorahs, Kwanza lights, </w:t>
      </w:r>
      <w:r w:rsidR="00693F98">
        <w:rPr>
          <w:rFonts w:ascii="Bookman Old Style" w:hAnsi="Bookman Old Style"/>
        </w:rPr>
        <w:t xml:space="preserve">Diwali, </w:t>
      </w:r>
      <w:r>
        <w:rPr>
          <w:rFonts w:ascii="Bookman Old Style" w:hAnsi="Bookman Old Style"/>
        </w:rPr>
        <w:t>etc.?</w:t>
      </w:r>
    </w:p>
    <w:p w14:paraId="0B0E2F2D" w14:textId="504353E1" w:rsidR="00067189" w:rsidRDefault="00067189" w:rsidP="00067189">
      <w:pPr>
        <w:pStyle w:val="ListParagraph"/>
        <w:numPr>
          <w:ilvl w:val="1"/>
          <w:numId w:val="1"/>
        </w:numPr>
        <w:jc w:val="both"/>
        <w:rPr>
          <w:rFonts w:ascii="Bookman Old Style" w:hAnsi="Bookman Old Style"/>
        </w:rPr>
      </w:pPr>
      <w:r>
        <w:rPr>
          <w:rFonts w:ascii="Bookman Old Style" w:hAnsi="Bookman Old Style"/>
        </w:rPr>
        <w:t>May the hosting family decorate the space in their home where the pod resides with religious décor around holidays?</w:t>
      </w:r>
    </w:p>
    <w:p w14:paraId="41F5BDBF" w14:textId="312FC802" w:rsidR="00067189" w:rsidRDefault="00067189" w:rsidP="00067189">
      <w:pPr>
        <w:pStyle w:val="ListParagraph"/>
        <w:numPr>
          <w:ilvl w:val="1"/>
          <w:numId w:val="1"/>
        </w:numPr>
        <w:jc w:val="both"/>
        <w:rPr>
          <w:rFonts w:ascii="Bookman Old Style" w:hAnsi="Bookman Old Style"/>
        </w:rPr>
      </w:pPr>
      <w:r>
        <w:rPr>
          <w:rFonts w:ascii="Bookman Old Style" w:hAnsi="Bookman Old Style"/>
        </w:rPr>
        <w:t xml:space="preserve">May the hosting family burn incense in that space?  (This question can </w:t>
      </w:r>
      <w:r w:rsidR="00114BB4">
        <w:rPr>
          <w:rFonts w:ascii="Bookman Old Style" w:hAnsi="Bookman Old Style"/>
        </w:rPr>
        <w:t>relate to</w:t>
      </w:r>
      <w:r>
        <w:rPr>
          <w:rFonts w:ascii="Bookman Old Style" w:hAnsi="Bookman Old Style"/>
        </w:rPr>
        <w:t xml:space="preserve"> allergies as well.)</w:t>
      </w:r>
    </w:p>
    <w:p w14:paraId="0324E12E" w14:textId="77777777" w:rsidR="00675D71" w:rsidRDefault="00675D71" w:rsidP="00067189">
      <w:pPr>
        <w:pStyle w:val="ListParagraph"/>
        <w:numPr>
          <w:ilvl w:val="0"/>
          <w:numId w:val="1"/>
        </w:numPr>
        <w:jc w:val="both"/>
        <w:rPr>
          <w:rFonts w:ascii="Bookman Old Style" w:hAnsi="Bookman Old Style"/>
        </w:rPr>
      </w:pPr>
      <w:r>
        <w:rPr>
          <w:rFonts w:ascii="Bookman Old Style" w:hAnsi="Bookman Old Style"/>
        </w:rPr>
        <w:t xml:space="preserve">Will your pod be suspended at any time that school is considered in session? </w:t>
      </w:r>
    </w:p>
    <w:p w14:paraId="690518EE" w14:textId="77777777" w:rsidR="00675D71" w:rsidRDefault="00675D71" w:rsidP="00675D71">
      <w:pPr>
        <w:pStyle w:val="ListParagraph"/>
        <w:numPr>
          <w:ilvl w:val="1"/>
          <w:numId w:val="1"/>
        </w:numPr>
        <w:jc w:val="both"/>
        <w:rPr>
          <w:rFonts w:ascii="Bookman Old Style" w:hAnsi="Bookman Old Style"/>
        </w:rPr>
      </w:pPr>
      <w:r>
        <w:rPr>
          <w:rFonts w:ascii="Bookman Old Style" w:hAnsi="Bookman Old Style"/>
        </w:rPr>
        <w:t xml:space="preserve">This response must be integrated in the instructor’s contract unless the families are willing to pay the regular tuition during this period.  </w:t>
      </w:r>
    </w:p>
    <w:p w14:paraId="2B99A8B2" w14:textId="1960D6FA" w:rsidR="00067189" w:rsidRDefault="00675D71" w:rsidP="00675D71">
      <w:pPr>
        <w:pStyle w:val="ListParagraph"/>
        <w:numPr>
          <w:ilvl w:val="1"/>
          <w:numId w:val="1"/>
        </w:numPr>
        <w:jc w:val="both"/>
        <w:rPr>
          <w:rFonts w:ascii="Bookman Old Style" w:hAnsi="Bookman Old Style"/>
        </w:rPr>
      </w:pPr>
      <w:r>
        <w:rPr>
          <w:rFonts w:ascii="Bookman Old Style" w:hAnsi="Bookman Old Style"/>
        </w:rPr>
        <w:t>All instructors understand that they will not be paid when school is not in session unless the pod families have requested to meet.</w:t>
      </w:r>
    </w:p>
    <w:p w14:paraId="33240705" w14:textId="2F7BC0E5" w:rsidR="002279B7" w:rsidRDefault="002279B7" w:rsidP="002279B7">
      <w:pPr>
        <w:pStyle w:val="ListParagraph"/>
        <w:numPr>
          <w:ilvl w:val="0"/>
          <w:numId w:val="1"/>
        </w:numPr>
        <w:jc w:val="both"/>
        <w:rPr>
          <w:rFonts w:ascii="Bookman Old Style" w:hAnsi="Bookman Old Style"/>
        </w:rPr>
      </w:pPr>
      <w:r>
        <w:rPr>
          <w:rFonts w:ascii="Bookman Old Style" w:hAnsi="Bookman Old Style"/>
        </w:rPr>
        <w:t>If your pod needs to move online, do all families have a computer with an active camera and microphone (These items may be built in.) their child(ren) can use on these days?</w:t>
      </w:r>
    </w:p>
    <w:p w14:paraId="4777B36E" w14:textId="77777777" w:rsidR="008E6B93" w:rsidRDefault="002279B7" w:rsidP="002279B7">
      <w:pPr>
        <w:pStyle w:val="ListParagraph"/>
        <w:numPr>
          <w:ilvl w:val="1"/>
          <w:numId w:val="1"/>
        </w:numPr>
        <w:jc w:val="both"/>
        <w:rPr>
          <w:rFonts w:ascii="Bookman Old Style" w:hAnsi="Bookman Old Style"/>
        </w:rPr>
      </w:pPr>
      <w:r>
        <w:rPr>
          <w:rFonts w:ascii="Bookman Old Style" w:hAnsi="Bookman Old Style"/>
        </w:rPr>
        <w:t>Integrity 1</w:t>
      </w:r>
      <w:r w:rsidRPr="002279B7">
        <w:rPr>
          <w:rFonts w:ascii="Bookman Old Style" w:hAnsi="Bookman Old Style"/>
          <w:vertAlign w:val="superscript"/>
        </w:rPr>
        <w:t>st</w:t>
      </w:r>
      <w:r>
        <w:rPr>
          <w:rFonts w:ascii="Bookman Old Style" w:hAnsi="Bookman Old Style"/>
        </w:rPr>
        <w:t xml:space="preserve"> will provide a complimentary, online platform for up to four families.  </w:t>
      </w:r>
    </w:p>
    <w:p w14:paraId="39A3CDCF" w14:textId="3C092FB3" w:rsidR="002279B7" w:rsidRDefault="002279B7" w:rsidP="002279B7">
      <w:pPr>
        <w:pStyle w:val="ListParagraph"/>
        <w:numPr>
          <w:ilvl w:val="1"/>
          <w:numId w:val="1"/>
        </w:numPr>
        <w:jc w:val="both"/>
        <w:rPr>
          <w:rFonts w:ascii="Bookman Old Style" w:hAnsi="Bookman Old Style"/>
        </w:rPr>
      </w:pPr>
      <w:r>
        <w:rPr>
          <w:rFonts w:ascii="Bookman Old Style" w:hAnsi="Bookman Old Style"/>
        </w:rPr>
        <w:t>If more than four families are in a pod then we will likely move to a platform such as Zoom this fall.  (The platform we presently use caps at four logins plus the instructor but is planning to upgrade sometime this fall to permit larger groups.)</w:t>
      </w:r>
    </w:p>
    <w:p w14:paraId="3B38B4E9" w14:textId="05E08413" w:rsidR="00675D71" w:rsidRDefault="00675D71" w:rsidP="00675D71">
      <w:pPr>
        <w:pStyle w:val="ListParagraph"/>
        <w:numPr>
          <w:ilvl w:val="0"/>
          <w:numId w:val="1"/>
        </w:numPr>
        <w:jc w:val="both"/>
        <w:rPr>
          <w:rFonts w:ascii="Bookman Old Style" w:hAnsi="Bookman Old Style"/>
        </w:rPr>
      </w:pPr>
      <w:r>
        <w:rPr>
          <w:rFonts w:ascii="Bookman Old Style" w:hAnsi="Bookman Old Style"/>
        </w:rPr>
        <w:t>If you are not choosing a full-year contract, by what date do you agree to notify other families in the pod whether or not your child(ren) will be continuing in it the next term?</w:t>
      </w:r>
    </w:p>
    <w:p w14:paraId="11377F68" w14:textId="408E0FC5" w:rsidR="00675D71" w:rsidRDefault="00675D71" w:rsidP="00675D71">
      <w:pPr>
        <w:pStyle w:val="ListParagraph"/>
        <w:numPr>
          <w:ilvl w:val="1"/>
          <w:numId w:val="1"/>
        </w:numPr>
        <w:jc w:val="both"/>
        <w:rPr>
          <w:rFonts w:ascii="Bookman Old Style" w:hAnsi="Bookman Old Style"/>
        </w:rPr>
      </w:pPr>
      <w:r>
        <w:rPr>
          <w:rFonts w:ascii="Bookman Old Style" w:hAnsi="Bookman Old Style"/>
        </w:rPr>
        <w:t>We recommend holding this discussion three weeks in advance of the conclusion of the contract.</w:t>
      </w:r>
    </w:p>
    <w:p w14:paraId="24FFBF60" w14:textId="7D086468" w:rsidR="00675D71" w:rsidRDefault="00675D71" w:rsidP="00675D71">
      <w:pPr>
        <w:pStyle w:val="ListParagraph"/>
        <w:numPr>
          <w:ilvl w:val="1"/>
          <w:numId w:val="1"/>
        </w:numPr>
        <w:jc w:val="both"/>
        <w:rPr>
          <w:rFonts w:ascii="Bookman Old Style" w:hAnsi="Bookman Old Style"/>
        </w:rPr>
      </w:pPr>
      <w:r>
        <w:rPr>
          <w:rFonts w:ascii="Bookman Old Style" w:hAnsi="Bookman Old Style"/>
        </w:rPr>
        <w:t>Integrity 1</w:t>
      </w:r>
      <w:r w:rsidRPr="00675D71">
        <w:rPr>
          <w:rFonts w:ascii="Bookman Old Style" w:hAnsi="Bookman Old Style"/>
          <w:vertAlign w:val="superscript"/>
        </w:rPr>
        <w:t>st</w:t>
      </w:r>
      <w:r>
        <w:rPr>
          <w:rFonts w:ascii="Bookman Old Style" w:hAnsi="Bookman Old Style"/>
        </w:rPr>
        <w:t xml:space="preserve"> must be notified by 14 days prior to the conclusion of a contract </w:t>
      </w:r>
      <w:r w:rsidR="008F3615">
        <w:rPr>
          <w:rFonts w:ascii="Bookman Old Style" w:hAnsi="Bookman Old Style"/>
        </w:rPr>
        <w:t>for any of the following situations</w:t>
      </w:r>
      <w:r>
        <w:rPr>
          <w:rFonts w:ascii="Bookman Old Style" w:hAnsi="Bookman Old Style"/>
        </w:rPr>
        <w:t>:</w:t>
      </w:r>
    </w:p>
    <w:p w14:paraId="5E65F7D2" w14:textId="751CB759" w:rsidR="00675D71" w:rsidRDefault="00675D71" w:rsidP="00675D71">
      <w:pPr>
        <w:pStyle w:val="ListParagraph"/>
        <w:numPr>
          <w:ilvl w:val="2"/>
          <w:numId w:val="1"/>
        </w:numPr>
        <w:jc w:val="both"/>
        <w:rPr>
          <w:rFonts w:ascii="Bookman Old Style" w:hAnsi="Bookman Old Style"/>
        </w:rPr>
      </w:pPr>
      <w:r>
        <w:rPr>
          <w:rFonts w:ascii="Bookman Old Style" w:hAnsi="Bookman Old Style"/>
        </w:rPr>
        <w:lastRenderedPageBreak/>
        <w:t>Any families are not returning for the next term</w:t>
      </w:r>
    </w:p>
    <w:p w14:paraId="69B2C625" w14:textId="1B0A800D" w:rsidR="00675D71" w:rsidRDefault="00675D71" w:rsidP="00675D71">
      <w:pPr>
        <w:pStyle w:val="ListParagraph"/>
        <w:numPr>
          <w:ilvl w:val="2"/>
          <w:numId w:val="1"/>
        </w:numPr>
        <w:jc w:val="both"/>
        <w:rPr>
          <w:rFonts w:ascii="Bookman Old Style" w:hAnsi="Bookman Old Style"/>
        </w:rPr>
      </w:pPr>
      <w:r>
        <w:rPr>
          <w:rFonts w:ascii="Bookman Old Style" w:hAnsi="Bookman Old Style"/>
        </w:rPr>
        <w:t xml:space="preserve">There is an </w:t>
      </w:r>
      <w:r w:rsidR="00E11B01">
        <w:rPr>
          <w:rFonts w:ascii="Bookman Old Style" w:hAnsi="Bookman Old Style"/>
        </w:rPr>
        <w:t>adjustment on number of days/hours the pod is meeting</w:t>
      </w:r>
    </w:p>
    <w:p w14:paraId="7CDF2BE4" w14:textId="41DBF1ED" w:rsidR="00E11B01" w:rsidRDefault="00E11B01" w:rsidP="00675D71">
      <w:pPr>
        <w:pStyle w:val="ListParagraph"/>
        <w:numPr>
          <w:ilvl w:val="2"/>
          <w:numId w:val="1"/>
        </w:numPr>
        <w:jc w:val="both"/>
        <w:rPr>
          <w:rFonts w:ascii="Bookman Old Style" w:hAnsi="Bookman Old Style"/>
        </w:rPr>
      </w:pPr>
      <w:r>
        <w:rPr>
          <w:rFonts w:ascii="Bookman Old Style" w:hAnsi="Bookman Old Style"/>
        </w:rPr>
        <w:t>Meeting locations are changing</w:t>
      </w:r>
    </w:p>
    <w:p w14:paraId="7A1C69A3" w14:textId="1B5C2A02" w:rsidR="00E11B01" w:rsidRDefault="00E11B01" w:rsidP="00675D71">
      <w:pPr>
        <w:pStyle w:val="ListParagraph"/>
        <w:numPr>
          <w:ilvl w:val="2"/>
          <w:numId w:val="1"/>
        </w:numPr>
        <w:jc w:val="both"/>
        <w:rPr>
          <w:rFonts w:ascii="Bookman Old Style" w:hAnsi="Bookman Old Style"/>
        </w:rPr>
      </w:pPr>
      <w:r>
        <w:rPr>
          <w:rFonts w:ascii="Bookman Old Style" w:hAnsi="Bookman Old Style"/>
        </w:rPr>
        <w:t>You are requesting a different instructor</w:t>
      </w:r>
    </w:p>
    <w:p w14:paraId="39C45EC0" w14:textId="36A797D7" w:rsidR="00E11B01" w:rsidRDefault="00E11B01" w:rsidP="00675D71">
      <w:pPr>
        <w:pStyle w:val="ListParagraph"/>
        <w:numPr>
          <w:ilvl w:val="2"/>
          <w:numId w:val="1"/>
        </w:numPr>
        <w:jc w:val="both"/>
        <w:rPr>
          <w:rFonts w:ascii="Bookman Old Style" w:hAnsi="Bookman Old Style"/>
        </w:rPr>
      </w:pPr>
      <w:r>
        <w:rPr>
          <w:rFonts w:ascii="Bookman Old Style" w:hAnsi="Bookman Old Style"/>
        </w:rPr>
        <w:t>You wish to discontinue the pod</w:t>
      </w:r>
    </w:p>
    <w:p w14:paraId="5678D710" w14:textId="2DDCF8E0" w:rsidR="00E11B01" w:rsidRDefault="00E11B01" w:rsidP="00675D71">
      <w:pPr>
        <w:pStyle w:val="ListParagraph"/>
        <w:numPr>
          <w:ilvl w:val="2"/>
          <w:numId w:val="1"/>
        </w:numPr>
        <w:jc w:val="both"/>
        <w:rPr>
          <w:rFonts w:ascii="Bookman Old Style" w:hAnsi="Bookman Old Style"/>
        </w:rPr>
      </w:pPr>
      <w:r>
        <w:rPr>
          <w:rFonts w:ascii="Bookman Old Style" w:hAnsi="Bookman Old Style"/>
        </w:rPr>
        <w:t>You are requesting to join a different pod</w:t>
      </w:r>
    </w:p>
    <w:p w14:paraId="114472CF" w14:textId="578591B2" w:rsidR="00E11B01" w:rsidRDefault="00E11B01" w:rsidP="00675D71">
      <w:pPr>
        <w:pStyle w:val="ListParagraph"/>
        <w:numPr>
          <w:ilvl w:val="2"/>
          <w:numId w:val="1"/>
        </w:numPr>
        <w:jc w:val="both"/>
        <w:rPr>
          <w:rFonts w:ascii="Bookman Old Style" w:hAnsi="Bookman Old Style"/>
        </w:rPr>
      </w:pPr>
      <w:r>
        <w:rPr>
          <w:rFonts w:ascii="Bookman Old Style" w:hAnsi="Bookman Old Style"/>
        </w:rPr>
        <w:t xml:space="preserve">You want to initiate a new contract or </w:t>
      </w:r>
      <w:r w:rsidR="008D370F">
        <w:rPr>
          <w:rFonts w:ascii="Bookman Old Style" w:hAnsi="Bookman Old Style"/>
        </w:rPr>
        <w:t>renew</w:t>
      </w:r>
      <w:r>
        <w:rPr>
          <w:rFonts w:ascii="Bookman Old Style" w:hAnsi="Bookman Old Style"/>
        </w:rPr>
        <w:t xml:space="preserve"> the current one</w:t>
      </w:r>
    </w:p>
    <w:p w14:paraId="4E553F1F" w14:textId="04C343B6" w:rsidR="002279B7" w:rsidRPr="002279B7" w:rsidRDefault="002279B7" w:rsidP="002279B7">
      <w:pPr>
        <w:jc w:val="both"/>
        <w:rPr>
          <w:rFonts w:ascii="Bookman Old Style" w:hAnsi="Bookman Old Style"/>
        </w:rPr>
      </w:pPr>
      <w:r>
        <w:rPr>
          <w:rFonts w:ascii="Bookman Old Style" w:hAnsi="Bookman Old Style"/>
        </w:rPr>
        <w:t>Questions for families choosing our remote pod option</w:t>
      </w:r>
      <w:r w:rsidR="00E86E51">
        <w:rPr>
          <w:rFonts w:ascii="Bookman Old Style" w:hAnsi="Bookman Old Style"/>
        </w:rPr>
        <w:t xml:space="preserve"> or for in-person pods if they need to move online</w:t>
      </w:r>
      <w:r>
        <w:rPr>
          <w:rFonts w:ascii="Bookman Old Style" w:hAnsi="Bookman Old Style"/>
        </w:rPr>
        <w:t>:</w:t>
      </w:r>
    </w:p>
    <w:p w14:paraId="296C7ADD" w14:textId="7085B95D" w:rsidR="00E11B01" w:rsidRDefault="002279B7" w:rsidP="00E11B01">
      <w:pPr>
        <w:pStyle w:val="ListParagraph"/>
        <w:numPr>
          <w:ilvl w:val="0"/>
          <w:numId w:val="1"/>
        </w:numPr>
        <w:jc w:val="both"/>
        <w:rPr>
          <w:rFonts w:ascii="Bookman Old Style" w:hAnsi="Bookman Old Style"/>
        </w:rPr>
      </w:pPr>
      <w:r>
        <w:rPr>
          <w:rFonts w:ascii="Bookman Old Style" w:hAnsi="Bookman Old Style"/>
        </w:rPr>
        <w:t xml:space="preserve">Where will your child(ren) be working so that they are not distracted by general household </w:t>
      </w:r>
      <w:r w:rsidR="008E6B93">
        <w:rPr>
          <w:rFonts w:ascii="Bookman Old Style" w:hAnsi="Bookman Old Style"/>
        </w:rPr>
        <w:t>activities?</w:t>
      </w:r>
    </w:p>
    <w:p w14:paraId="55250F42" w14:textId="4C56F284" w:rsidR="008E6B93" w:rsidRDefault="008E6B93" w:rsidP="00E11B01">
      <w:pPr>
        <w:pStyle w:val="ListParagraph"/>
        <w:numPr>
          <w:ilvl w:val="0"/>
          <w:numId w:val="1"/>
        </w:numPr>
        <w:jc w:val="both"/>
        <w:rPr>
          <w:rFonts w:ascii="Bookman Old Style" w:hAnsi="Bookman Old Style"/>
        </w:rPr>
      </w:pPr>
      <w:r>
        <w:rPr>
          <w:rFonts w:ascii="Bookman Old Style" w:hAnsi="Bookman Old Style"/>
        </w:rPr>
        <w:t xml:space="preserve">Have you </w:t>
      </w:r>
      <w:r w:rsidR="00E86E51">
        <w:rPr>
          <w:rFonts w:ascii="Bookman Old Style" w:hAnsi="Bookman Old Style"/>
        </w:rPr>
        <w:t>(</w:t>
      </w:r>
      <w:r>
        <w:rPr>
          <w:rFonts w:ascii="Bookman Old Style" w:hAnsi="Bookman Old Style"/>
        </w:rPr>
        <w:t>and potentially your partner</w:t>
      </w:r>
      <w:r w:rsidR="00E86E51">
        <w:rPr>
          <w:rFonts w:ascii="Bookman Old Style" w:hAnsi="Bookman Old Style"/>
        </w:rPr>
        <w:t>)</w:t>
      </w:r>
      <w:r>
        <w:rPr>
          <w:rFonts w:ascii="Bookman Old Style" w:hAnsi="Bookman Old Style"/>
        </w:rPr>
        <w:t xml:space="preserve"> arranged for one of you to be in the home at all times the pod is running, or have you secured another legal adult to be present in case the child(ren) need in-person assistance?</w:t>
      </w:r>
    </w:p>
    <w:p w14:paraId="10ED54E7" w14:textId="440707D1" w:rsidR="008E6B93" w:rsidRDefault="008E6B93" w:rsidP="00E11B01">
      <w:pPr>
        <w:pStyle w:val="ListParagraph"/>
        <w:numPr>
          <w:ilvl w:val="0"/>
          <w:numId w:val="1"/>
        </w:numPr>
        <w:jc w:val="both"/>
        <w:rPr>
          <w:rFonts w:ascii="Bookman Old Style" w:hAnsi="Bookman Old Style"/>
        </w:rPr>
      </w:pPr>
      <w:r>
        <w:rPr>
          <w:rFonts w:ascii="Bookman Old Style" w:hAnsi="Bookman Old Style"/>
        </w:rPr>
        <w:t>How will the instructor contact you to let you know that your child(ren) need assistance or that they are concluding the session?</w:t>
      </w:r>
    </w:p>
    <w:p w14:paraId="5CC3C48D" w14:textId="778A7F8E" w:rsidR="008E6B93" w:rsidRDefault="000C7395" w:rsidP="00E11B01">
      <w:pPr>
        <w:pStyle w:val="ListParagraph"/>
        <w:numPr>
          <w:ilvl w:val="0"/>
          <w:numId w:val="1"/>
        </w:numPr>
        <w:jc w:val="both"/>
        <w:rPr>
          <w:rFonts w:ascii="Bookman Old Style" w:hAnsi="Bookman Old Style"/>
        </w:rPr>
      </w:pPr>
      <w:r>
        <w:rPr>
          <w:rFonts w:ascii="Bookman Old Style" w:hAnsi="Bookman Old Style"/>
        </w:rPr>
        <w:t xml:space="preserve">Are you in agreement that if you purchase a recording of one of our sessions that it will </w:t>
      </w:r>
      <w:r>
        <w:rPr>
          <w:rFonts w:ascii="Bookman Old Style" w:hAnsi="Bookman Old Style"/>
          <w:i/>
          <w:iCs/>
        </w:rPr>
        <w:t xml:space="preserve">not </w:t>
      </w:r>
      <w:r>
        <w:rPr>
          <w:rFonts w:ascii="Bookman Old Style" w:hAnsi="Bookman Old Style"/>
        </w:rPr>
        <w:t>be shared with anyone outside of your family to protect the privacy of the children and the instructor?</w:t>
      </w:r>
    </w:p>
    <w:p w14:paraId="174C6D44" w14:textId="3A780ADB" w:rsidR="000C7395" w:rsidRDefault="000C7395" w:rsidP="000C7395">
      <w:pPr>
        <w:pStyle w:val="ListParagraph"/>
        <w:numPr>
          <w:ilvl w:val="1"/>
          <w:numId w:val="1"/>
        </w:numPr>
        <w:jc w:val="both"/>
        <w:rPr>
          <w:rFonts w:ascii="Bookman Old Style" w:hAnsi="Bookman Old Style"/>
        </w:rPr>
      </w:pPr>
      <w:r>
        <w:rPr>
          <w:rFonts w:ascii="Bookman Old Style" w:hAnsi="Bookman Old Style"/>
        </w:rPr>
        <w:t>Please note that Integrity 1</w:t>
      </w:r>
      <w:r w:rsidRPr="000C7395">
        <w:rPr>
          <w:rFonts w:ascii="Bookman Old Style" w:hAnsi="Bookman Old Style"/>
          <w:vertAlign w:val="superscript"/>
        </w:rPr>
        <w:t>st</w:t>
      </w:r>
      <w:r>
        <w:rPr>
          <w:rFonts w:ascii="Bookman Old Style" w:hAnsi="Bookman Old Style"/>
        </w:rPr>
        <w:t xml:space="preserve"> will never use one of these </w:t>
      </w:r>
      <w:r w:rsidR="008F3615">
        <w:rPr>
          <w:rFonts w:ascii="Bookman Old Style" w:hAnsi="Bookman Old Style"/>
        </w:rPr>
        <w:t>recordings</w:t>
      </w:r>
      <w:r>
        <w:rPr>
          <w:rFonts w:ascii="Bookman Old Style" w:hAnsi="Bookman Old Style"/>
        </w:rPr>
        <w:t xml:space="preserve"> for any reason without your permission and will never provide access to it to anyone outside of your pod</w:t>
      </w:r>
      <w:r w:rsidR="008F3615">
        <w:rPr>
          <w:rFonts w:ascii="Bookman Old Style" w:hAnsi="Bookman Old Style"/>
        </w:rPr>
        <w:t>,</w:t>
      </w:r>
      <w:r>
        <w:rPr>
          <w:rFonts w:ascii="Bookman Old Style" w:hAnsi="Bookman Old Style"/>
        </w:rPr>
        <w:t xml:space="preserve"> exempting for legal </w:t>
      </w:r>
      <w:r w:rsidR="008F3615">
        <w:rPr>
          <w:rFonts w:ascii="Bookman Old Style" w:hAnsi="Bookman Old Style"/>
        </w:rPr>
        <w:t>purposes,</w:t>
      </w:r>
      <w:r>
        <w:rPr>
          <w:rFonts w:ascii="Bookman Old Style" w:hAnsi="Bookman Old Style"/>
        </w:rPr>
        <w:t xml:space="preserve"> without the consent of all participants.</w:t>
      </w:r>
    </w:p>
    <w:p w14:paraId="2A4538A5" w14:textId="2FF88A4C" w:rsidR="008F3615" w:rsidRDefault="008F3615" w:rsidP="008F3615">
      <w:pPr>
        <w:jc w:val="both"/>
        <w:rPr>
          <w:rFonts w:ascii="Bookman Old Style" w:hAnsi="Bookman Old Style"/>
        </w:rPr>
      </w:pPr>
    </w:p>
    <w:p w14:paraId="6CDE5CC0" w14:textId="0A58BD3E" w:rsidR="008F3615" w:rsidRDefault="008F3615" w:rsidP="008F3615">
      <w:pPr>
        <w:jc w:val="both"/>
        <w:rPr>
          <w:rFonts w:ascii="Bookman Old Style" w:hAnsi="Bookman Old Style"/>
        </w:rPr>
      </w:pPr>
      <w:r>
        <w:rPr>
          <w:rFonts w:ascii="Bookman Old Style" w:hAnsi="Bookman Old Style"/>
        </w:rPr>
        <w:t>Classroom materials:</w:t>
      </w:r>
    </w:p>
    <w:p w14:paraId="0960A235" w14:textId="40D85DFB" w:rsidR="008F3615" w:rsidRPr="008F3615" w:rsidRDefault="008F3615" w:rsidP="008F3615">
      <w:pPr>
        <w:jc w:val="both"/>
        <w:rPr>
          <w:rFonts w:ascii="Bookman Old Style" w:hAnsi="Bookman Old Style"/>
        </w:rPr>
      </w:pPr>
      <w:r>
        <w:rPr>
          <w:rFonts w:ascii="Bookman Old Style" w:hAnsi="Bookman Old Style"/>
        </w:rPr>
        <w:t>Should you wish, Integrity 1</w:t>
      </w:r>
      <w:r w:rsidRPr="008F3615">
        <w:rPr>
          <w:rFonts w:ascii="Bookman Old Style" w:hAnsi="Bookman Old Style"/>
          <w:vertAlign w:val="superscript"/>
        </w:rPr>
        <w:t>st</w:t>
      </w:r>
      <w:r>
        <w:rPr>
          <w:rFonts w:ascii="Bookman Old Style" w:hAnsi="Bookman Old Style"/>
        </w:rPr>
        <w:t xml:space="preserve"> LSS can order on your behalf many of the helpful components of an at-home classroom ranging from a whiteboard to certain types of paper and writing utensils.  Specific items are dependent upon the grades/age of the children and subjects the instructors are supporting.  These items become the private property of the pod families.</w:t>
      </w:r>
    </w:p>
    <w:sectPr w:rsidR="008F3615" w:rsidRPr="008F36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4C035" w14:textId="77777777" w:rsidR="00DC6A2A" w:rsidRDefault="00DC6A2A" w:rsidP="00392DBD">
      <w:pPr>
        <w:spacing w:after="0" w:line="240" w:lineRule="auto"/>
      </w:pPr>
      <w:r>
        <w:separator/>
      </w:r>
    </w:p>
  </w:endnote>
  <w:endnote w:type="continuationSeparator" w:id="0">
    <w:p w14:paraId="42CDC503" w14:textId="77777777" w:rsidR="00DC6A2A" w:rsidRDefault="00DC6A2A" w:rsidP="00392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7508609"/>
      <w:docPartObj>
        <w:docPartGallery w:val="Page Numbers (Bottom of Page)"/>
        <w:docPartUnique/>
      </w:docPartObj>
    </w:sdtPr>
    <w:sdtContent>
      <w:sdt>
        <w:sdtPr>
          <w:id w:val="1728636285"/>
          <w:docPartObj>
            <w:docPartGallery w:val="Page Numbers (Top of Page)"/>
            <w:docPartUnique/>
          </w:docPartObj>
        </w:sdtPr>
        <w:sdtContent>
          <w:p w14:paraId="5E9AA42D" w14:textId="27B9E531" w:rsidR="00290B7E" w:rsidRDefault="00290B7E">
            <w:pPr>
              <w:pStyle w:val="Footer"/>
              <w:jc w:val="center"/>
            </w:pPr>
            <w:r w:rsidRPr="00290B7E">
              <w:rPr>
                <w:rFonts w:ascii="Bookman Old Style" w:hAnsi="Bookman Old Style"/>
              </w:rPr>
              <w:t xml:space="preserve">Page </w:t>
            </w:r>
            <w:r w:rsidRPr="00290B7E">
              <w:rPr>
                <w:rFonts w:ascii="Bookman Old Style" w:hAnsi="Bookman Old Style"/>
                <w:b/>
                <w:bCs/>
                <w:sz w:val="24"/>
                <w:szCs w:val="24"/>
              </w:rPr>
              <w:fldChar w:fldCharType="begin"/>
            </w:r>
            <w:r w:rsidRPr="00290B7E">
              <w:rPr>
                <w:rFonts w:ascii="Bookman Old Style" w:hAnsi="Bookman Old Style"/>
                <w:b/>
                <w:bCs/>
              </w:rPr>
              <w:instrText xml:space="preserve"> PAGE </w:instrText>
            </w:r>
            <w:r w:rsidRPr="00290B7E">
              <w:rPr>
                <w:rFonts w:ascii="Bookman Old Style" w:hAnsi="Bookman Old Style"/>
                <w:b/>
                <w:bCs/>
                <w:sz w:val="24"/>
                <w:szCs w:val="24"/>
              </w:rPr>
              <w:fldChar w:fldCharType="separate"/>
            </w:r>
            <w:r w:rsidRPr="00290B7E">
              <w:rPr>
                <w:rFonts w:ascii="Bookman Old Style" w:hAnsi="Bookman Old Style"/>
                <w:b/>
                <w:bCs/>
                <w:noProof/>
              </w:rPr>
              <w:t>2</w:t>
            </w:r>
            <w:r w:rsidRPr="00290B7E">
              <w:rPr>
                <w:rFonts w:ascii="Bookman Old Style" w:hAnsi="Bookman Old Style"/>
                <w:b/>
                <w:bCs/>
                <w:sz w:val="24"/>
                <w:szCs w:val="24"/>
              </w:rPr>
              <w:fldChar w:fldCharType="end"/>
            </w:r>
            <w:r w:rsidRPr="00290B7E">
              <w:rPr>
                <w:rFonts w:ascii="Bookman Old Style" w:hAnsi="Bookman Old Style"/>
              </w:rPr>
              <w:t xml:space="preserve"> of </w:t>
            </w:r>
            <w:r w:rsidRPr="00290B7E">
              <w:rPr>
                <w:rFonts w:ascii="Bookman Old Style" w:hAnsi="Bookman Old Style"/>
                <w:b/>
                <w:bCs/>
                <w:sz w:val="24"/>
                <w:szCs w:val="24"/>
              </w:rPr>
              <w:fldChar w:fldCharType="begin"/>
            </w:r>
            <w:r w:rsidRPr="00290B7E">
              <w:rPr>
                <w:rFonts w:ascii="Bookman Old Style" w:hAnsi="Bookman Old Style"/>
                <w:b/>
                <w:bCs/>
              </w:rPr>
              <w:instrText xml:space="preserve"> NUMPAGES  </w:instrText>
            </w:r>
            <w:r w:rsidRPr="00290B7E">
              <w:rPr>
                <w:rFonts w:ascii="Bookman Old Style" w:hAnsi="Bookman Old Style"/>
                <w:b/>
                <w:bCs/>
                <w:sz w:val="24"/>
                <w:szCs w:val="24"/>
              </w:rPr>
              <w:fldChar w:fldCharType="separate"/>
            </w:r>
            <w:r w:rsidRPr="00290B7E">
              <w:rPr>
                <w:rFonts w:ascii="Bookman Old Style" w:hAnsi="Bookman Old Style"/>
                <w:b/>
                <w:bCs/>
                <w:noProof/>
              </w:rPr>
              <w:t>2</w:t>
            </w:r>
            <w:r w:rsidRPr="00290B7E">
              <w:rPr>
                <w:rFonts w:ascii="Bookman Old Style" w:hAnsi="Bookman Old Style"/>
                <w:b/>
                <w:bCs/>
                <w:sz w:val="24"/>
                <w:szCs w:val="24"/>
              </w:rPr>
              <w:fldChar w:fldCharType="end"/>
            </w:r>
          </w:p>
        </w:sdtContent>
      </w:sdt>
    </w:sdtContent>
  </w:sdt>
  <w:p w14:paraId="53B000E2" w14:textId="4A1D3C2F" w:rsidR="00392DBD" w:rsidRDefault="00392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A121E" w14:textId="77777777" w:rsidR="00DC6A2A" w:rsidRDefault="00DC6A2A" w:rsidP="00392DBD">
      <w:pPr>
        <w:spacing w:after="0" w:line="240" w:lineRule="auto"/>
      </w:pPr>
      <w:r>
        <w:separator/>
      </w:r>
    </w:p>
  </w:footnote>
  <w:footnote w:type="continuationSeparator" w:id="0">
    <w:p w14:paraId="417D87D9" w14:textId="77777777" w:rsidR="00DC6A2A" w:rsidRDefault="00DC6A2A" w:rsidP="00392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05041" w14:textId="081999F4" w:rsidR="00392DBD" w:rsidRDefault="00392DBD">
    <w:pPr>
      <w:pStyle w:val="Header"/>
    </w:pPr>
    <w:r>
      <w:tab/>
    </w:r>
    <w:r>
      <w:tab/>
    </w:r>
    <w:r>
      <w:rPr>
        <w:noProof/>
      </w:rPr>
      <w:drawing>
        <wp:anchor distT="0" distB="0" distL="114300" distR="114300" simplePos="0" relativeHeight="251658240" behindDoc="1" locked="0" layoutInCell="1" allowOverlap="1" wp14:anchorId="5933E840" wp14:editId="7D8A33C8">
          <wp:simplePos x="0" y="0"/>
          <wp:positionH relativeFrom="column">
            <wp:posOffset>4886325</wp:posOffset>
          </wp:positionH>
          <wp:positionV relativeFrom="paragraph">
            <wp:posOffset>0</wp:posOffset>
          </wp:positionV>
          <wp:extent cx="1057275" cy="491490"/>
          <wp:effectExtent l="0" t="0" r="9525" b="3810"/>
          <wp:wrapNone/>
          <wp:docPr id="2" name="Picture 2" descr="A picture containing computer, fireworks,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uter, fireworks, star&#10;&#10;Description automatically generated"/>
                  <pic:cNvPicPr/>
                </pic:nvPicPr>
                <pic:blipFill rotWithShape="1">
                  <a:blip r:embed="rId1">
                    <a:extLst>
                      <a:ext uri="{28A0092B-C50C-407E-A947-70E740481C1C}">
                        <a14:useLocalDpi xmlns:a14="http://schemas.microsoft.com/office/drawing/2010/main" val="0"/>
                      </a:ext>
                    </a:extLst>
                  </a:blip>
                  <a:srcRect l="31410" t="38326" r="32052" b="38326"/>
                  <a:stretch/>
                </pic:blipFill>
                <pic:spPr bwMode="auto">
                  <a:xfrm>
                    <a:off x="0" y="0"/>
                    <a:ext cx="1057275" cy="491490"/>
                  </a:xfrm>
                  <a:prstGeom prst="rect">
                    <a:avLst/>
                  </a:prstGeom>
                  <a:ln>
                    <a:noFill/>
                  </a:ln>
                  <a:extLst>
                    <a:ext uri="{53640926-AAD7-44D8-BBD7-CCE9431645EC}">
                      <a14:shadowObscured xmlns:a14="http://schemas.microsoft.com/office/drawing/2010/main"/>
                    </a:ext>
                  </a:extLst>
                </pic:spPr>
              </pic:pic>
            </a:graphicData>
          </a:graphic>
        </wp:anchor>
      </w:drawing>
    </w:r>
  </w:p>
  <w:p w14:paraId="38652A34" w14:textId="77777777" w:rsidR="00392DBD" w:rsidRDefault="00392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72F50"/>
    <w:multiLevelType w:val="hybridMultilevel"/>
    <w:tmpl w:val="A386F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BF"/>
    <w:rsid w:val="00067189"/>
    <w:rsid w:val="000C7395"/>
    <w:rsid w:val="00114BB4"/>
    <w:rsid w:val="00180A99"/>
    <w:rsid w:val="002279B7"/>
    <w:rsid w:val="00290B7E"/>
    <w:rsid w:val="002C2184"/>
    <w:rsid w:val="00392DBD"/>
    <w:rsid w:val="003B1FA5"/>
    <w:rsid w:val="0049073D"/>
    <w:rsid w:val="005241BF"/>
    <w:rsid w:val="005D2E49"/>
    <w:rsid w:val="00675D71"/>
    <w:rsid w:val="00693F98"/>
    <w:rsid w:val="008D370F"/>
    <w:rsid w:val="008E6B93"/>
    <w:rsid w:val="008F3615"/>
    <w:rsid w:val="009B4B07"/>
    <w:rsid w:val="009D6454"/>
    <w:rsid w:val="00A45C9F"/>
    <w:rsid w:val="00B30C5D"/>
    <w:rsid w:val="00CB3FF2"/>
    <w:rsid w:val="00CF1735"/>
    <w:rsid w:val="00D16DE9"/>
    <w:rsid w:val="00DC6A2A"/>
    <w:rsid w:val="00DD3738"/>
    <w:rsid w:val="00E11B01"/>
    <w:rsid w:val="00E715BE"/>
    <w:rsid w:val="00E8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6A1B7"/>
  <w15:chartTrackingRefBased/>
  <w15:docId w15:val="{BC7A9670-0EF0-4F20-995D-9A551895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1BF"/>
    <w:pPr>
      <w:ind w:left="720"/>
      <w:contextualSpacing/>
    </w:pPr>
  </w:style>
  <w:style w:type="character" w:styleId="Hyperlink">
    <w:name w:val="Hyperlink"/>
    <w:basedOn w:val="DefaultParagraphFont"/>
    <w:uiPriority w:val="99"/>
    <w:unhideWhenUsed/>
    <w:rsid w:val="009B4B07"/>
    <w:rPr>
      <w:color w:val="0563C1" w:themeColor="hyperlink"/>
      <w:u w:val="single"/>
    </w:rPr>
  </w:style>
  <w:style w:type="character" w:styleId="UnresolvedMention">
    <w:name w:val="Unresolved Mention"/>
    <w:basedOn w:val="DefaultParagraphFont"/>
    <w:uiPriority w:val="99"/>
    <w:semiHidden/>
    <w:unhideWhenUsed/>
    <w:rsid w:val="009B4B07"/>
    <w:rPr>
      <w:color w:val="605E5C"/>
      <w:shd w:val="clear" w:color="auto" w:fill="E1DFDD"/>
    </w:rPr>
  </w:style>
  <w:style w:type="paragraph" w:styleId="Header">
    <w:name w:val="header"/>
    <w:basedOn w:val="Normal"/>
    <w:link w:val="HeaderChar"/>
    <w:uiPriority w:val="99"/>
    <w:unhideWhenUsed/>
    <w:rsid w:val="00392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DBD"/>
  </w:style>
  <w:style w:type="paragraph" w:styleId="Footer">
    <w:name w:val="footer"/>
    <w:basedOn w:val="Normal"/>
    <w:link w:val="FooterChar"/>
    <w:uiPriority w:val="99"/>
    <w:unhideWhenUsed/>
    <w:rsid w:val="00392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utoring@Integrity1stL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5</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Malewicki</dc:creator>
  <cp:keywords/>
  <dc:description/>
  <cp:lastModifiedBy>Debra Malewicki</cp:lastModifiedBy>
  <cp:revision>10</cp:revision>
  <dcterms:created xsi:type="dcterms:W3CDTF">2020-08-23T18:54:00Z</dcterms:created>
  <dcterms:modified xsi:type="dcterms:W3CDTF">2020-08-24T05:37:00Z</dcterms:modified>
</cp:coreProperties>
</file>