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04600" w14:textId="77777777" w:rsidR="00A32B62" w:rsidRDefault="00A32B62" w:rsidP="00A32B62">
      <w:pPr>
        <w:jc w:val="center"/>
        <w:rPr>
          <w:sz w:val="40"/>
          <w:szCs w:val="40"/>
        </w:rPr>
      </w:pPr>
      <w:r w:rsidRPr="00155ADC">
        <w:rPr>
          <w:sz w:val="40"/>
          <w:szCs w:val="40"/>
        </w:rPr>
        <w:t>Standard Pet Policy</w:t>
      </w:r>
    </w:p>
    <w:p w14:paraId="474B79E3" w14:textId="77777777" w:rsidR="00A32B62" w:rsidRPr="00C541C3" w:rsidRDefault="00A32B62" w:rsidP="00A32B62">
      <w:pPr>
        <w:jc w:val="center"/>
      </w:pPr>
    </w:p>
    <w:p w14:paraId="791A44D7" w14:textId="77777777" w:rsidR="00A32B62" w:rsidRDefault="00A32B62" w:rsidP="00A32B62">
      <w:pPr>
        <w:widowControl/>
        <w:numPr>
          <w:ilvl w:val="0"/>
          <w:numId w:val="1"/>
        </w:numPr>
        <w:tabs>
          <w:tab w:val="clear" w:pos="360"/>
          <w:tab w:val="num" w:pos="720"/>
        </w:tabs>
        <w:ind w:left="720"/>
      </w:pPr>
      <w:r w:rsidRPr="00155ADC">
        <w:rPr>
          <w:b/>
        </w:rPr>
        <w:t>No Pet(s) Allowed, Even Temporarily</w:t>
      </w:r>
      <w:r w:rsidRPr="00155ADC">
        <w:t>, anywhere in the apartment or apartment community unless Lessor has consented to the pet(s) and the Lessee has signed the Pet Lease Addendum and paid a pet deposit and/or fee.  Lessee must advise guests of this policy so they can make other arrangements prior to their visit or secure approval for their pet(s) from the Lessor.</w:t>
      </w:r>
    </w:p>
    <w:p w14:paraId="7FCFD9F2" w14:textId="77777777" w:rsidR="00A32B62" w:rsidRPr="00155ADC" w:rsidRDefault="00A32B62" w:rsidP="00A32B62">
      <w:pPr>
        <w:widowControl/>
        <w:numPr>
          <w:ilvl w:val="0"/>
          <w:numId w:val="1"/>
        </w:numPr>
        <w:tabs>
          <w:tab w:val="clear" w:pos="360"/>
          <w:tab w:val="num" w:pos="720"/>
        </w:tabs>
        <w:ind w:left="720"/>
        <w:rPr>
          <w:bCs/>
        </w:rPr>
      </w:pPr>
      <w:r>
        <w:rPr>
          <w:b/>
        </w:rPr>
        <w:t xml:space="preserve">A Pet lease must be signed and kept updated for any approved pet. </w:t>
      </w:r>
      <w:r w:rsidRPr="00BF3849">
        <w:rPr>
          <w:bCs/>
        </w:rPr>
        <w:t xml:space="preserve">Lessee responsible </w:t>
      </w:r>
      <w:proofErr w:type="gramStart"/>
      <w:r w:rsidRPr="00BF3849">
        <w:rPr>
          <w:bCs/>
        </w:rPr>
        <w:t>to update</w:t>
      </w:r>
      <w:proofErr w:type="gramEnd"/>
      <w:r w:rsidRPr="00BF3849">
        <w:rPr>
          <w:bCs/>
        </w:rPr>
        <w:t xml:space="preserve"> pet lease and lessee agrees in advance to all regulations set forth in Pet lease agreement.</w:t>
      </w:r>
    </w:p>
    <w:p w14:paraId="63E92434" w14:textId="77777777" w:rsidR="00A32B62" w:rsidRPr="00155ADC" w:rsidRDefault="00A32B62" w:rsidP="00A32B62">
      <w:pPr>
        <w:widowControl/>
        <w:numPr>
          <w:ilvl w:val="0"/>
          <w:numId w:val="1"/>
        </w:numPr>
        <w:tabs>
          <w:tab w:val="clear" w:pos="360"/>
          <w:tab w:val="num" w:pos="720"/>
        </w:tabs>
        <w:ind w:left="720"/>
      </w:pPr>
      <w:r w:rsidRPr="00155ADC">
        <w:rPr>
          <w:b/>
        </w:rPr>
        <w:t>No strays</w:t>
      </w:r>
      <w:r w:rsidRPr="00155ADC">
        <w:t>: Lessee shall not keep or feed stray animals in their apartments or on the grounds of the apartment community. For your own safety and that of others, Lessee must notify Lessor immediately if they notice any stray animals on the grounds.  We love animals, but strays can be dangerous.</w:t>
      </w:r>
    </w:p>
    <w:p w14:paraId="021ED282" w14:textId="77777777" w:rsidR="00A32B62" w:rsidRPr="00155ADC" w:rsidRDefault="00A32B62" w:rsidP="00A32B62">
      <w:pPr>
        <w:widowControl/>
        <w:numPr>
          <w:ilvl w:val="0"/>
          <w:numId w:val="1"/>
        </w:numPr>
        <w:tabs>
          <w:tab w:val="clear" w:pos="360"/>
          <w:tab w:val="num" w:pos="720"/>
        </w:tabs>
        <w:ind w:left="720"/>
      </w:pPr>
      <w:r w:rsidRPr="00155ADC">
        <w:rPr>
          <w:b/>
        </w:rPr>
        <w:t>Cleaning Charges</w:t>
      </w:r>
      <w:r w:rsidRPr="00155ADC">
        <w:t xml:space="preserve">:  </w:t>
      </w:r>
      <w:r w:rsidRPr="00155ADC">
        <w:rPr>
          <w:b/>
          <w:bCs/>
        </w:rPr>
        <w:t>If a pet(s) has been in a Lessee’s apartment, even temporarily (</w:t>
      </w:r>
      <w:r w:rsidRPr="00155ADC">
        <w:rPr>
          <w:b/>
          <w:bCs/>
          <w:i/>
        </w:rPr>
        <w:t>with or without consent of Lessor</w:t>
      </w:r>
      <w:r w:rsidRPr="00155ADC">
        <w:rPr>
          <w:b/>
          <w:bCs/>
        </w:rPr>
        <w:t>), the Lessee may be charged (</w:t>
      </w:r>
      <w:r w:rsidRPr="00155ADC">
        <w:rPr>
          <w:b/>
          <w:bCs/>
          <w:i/>
        </w:rPr>
        <w:t>in addition</w:t>
      </w:r>
      <w:r>
        <w:rPr>
          <w:b/>
          <w:bCs/>
          <w:i/>
        </w:rPr>
        <w:t xml:space="preserve"> to</w:t>
      </w:r>
      <w:r w:rsidRPr="00155ADC">
        <w:rPr>
          <w:b/>
          <w:bCs/>
          <w:i/>
        </w:rPr>
        <w:t xml:space="preserve"> the</w:t>
      </w:r>
      <w:r>
        <w:rPr>
          <w:b/>
          <w:bCs/>
          <w:i/>
        </w:rPr>
        <w:t xml:space="preserve"> $599</w:t>
      </w:r>
      <w:r w:rsidRPr="00155ADC">
        <w:rPr>
          <w:b/>
          <w:bCs/>
          <w:i/>
        </w:rPr>
        <w:t xml:space="preserve"> pet deposit and/or fee</w:t>
      </w:r>
      <w:r w:rsidRPr="00155ADC">
        <w:rPr>
          <w:b/>
          <w:bCs/>
        </w:rPr>
        <w:t>) for de-fleeing, deodorizing, shampooing, and all other applicable charges for damages</w:t>
      </w:r>
      <w:r w:rsidRPr="00155ADC">
        <w:t>.</w:t>
      </w:r>
    </w:p>
    <w:p w14:paraId="737E831D" w14:textId="77777777" w:rsidR="00A32B62" w:rsidRPr="00155ADC" w:rsidRDefault="00A32B62" w:rsidP="00A32B62"/>
    <w:p w14:paraId="5778F116" w14:textId="77777777" w:rsidR="00A32B62" w:rsidRPr="00155ADC" w:rsidRDefault="00A32B62" w:rsidP="00A32B62">
      <w:pPr>
        <w:rPr>
          <w:b/>
        </w:rPr>
      </w:pPr>
      <w:r w:rsidRPr="00155ADC">
        <w:rPr>
          <w:b/>
        </w:rPr>
        <w:t>Approval of Pet(s) based on the following:</w:t>
      </w:r>
    </w:p>
    <w:p w14:paraId="55C5CC02" w14:textId="77777777" w:rsidR="00A32B62" w:rsidRPr="00155ADC" w:rsidRDefault="00A32B62" w:rsidP="00A32B62"/>
    <w:p w14:paraId="20303B99" w14:textId="77777777" w:rsidR="00A32B62" w:rsidRPr="00155ADC" w:rsidRDefault="00A32B62" w:rsidP="00A32B62">
      <w:pPr>
        <w:widowControl/>
        <w:numPr>
          <w:ilvl w:val="0"/>
          <w:numId w:val="2"/>
        </w:numPr>
      </w:pPr>
      <w:r w:rsidRPr="00155ADC">
        <w:t xml:space="preserve">A deposit of </w:t>
      </w:r>
      <w:r w:rsidRPr="00155ADC">
        <w:rPr>
          <w:b/>
        </w:rPr>
        <w:t>$</w:t>
      </w:r>
      <w:r>
        <w:rPr>
          <w:b/>
        </w:rPr>
        <w:t>599</w:t>
      </w:r>
      <w:r w:rsidRPr="00155ADC">
        <w:rPr>
          <w:b/>
        </w:rPr>
        <w:t>.00</w:t>
      </w:r>
      <w:r w:rsidRPr="00155ADC">
        <w:t xml:space="preserve"> per pet must be paid, prior to moving in (of which </w:t>
      </w:r>
      <w:r w:rsidRPr="00155ADC">
        <w:rPr>
          <w:b/>
        </w:rPr>
        <w:t>$</w:t>
      </w:r>
      <w:r>
        <w:rPr>
          <w:b/>
        </w:rPr>
        <w:t>599</w:t>
      </w:r>
      <w:r w:rsidRPr="00155ADC">
        <w:rPr>
          <w:b/>
        </w:rPr>
        <w:t>.00</w:t>
      </w:r>
      <w:r w:rsidRPr="00155ADC">
        <w:t xml:space="preserve"> is a non-refundable fee).</w:t>
      </w:r>
    </w:p>
    <w:p w14:paraId="2C7865E4" w14:textId="77777777" w:rsidR="00A32B62" w:rsidRPr="00155ADC" w:rsidRDefault="00A32B62" w:rsidP="00A32B62">
      <w:pPr>
        <w:widowControl/>
        <w:numPr>
          <w:ilvl w:val="0"/>
          <w:numId w:val="2"/>
        </w:numPr>
      </w:pPr>
      <w:r w:rsidRPr="00155ADC">
        <w:t>Lessor must meet and approve the pet(s) and take a picture and all records kept for file.</w:t>
      </w:r>
    </w:p>
    <w:p w14:paraId="1CB4C0C3" w14:textId="77777777" w:rsidR="00A32B62" w:rsidRPr="00155ADC" w:rsidRDefault="00A32B62" w:rsidP="00A32B62">
      <w:pPr>
        <w:widowControl/>
        <w:numPr>
          <w:ilvl w:val="0"/>
          <w:numId w:val="2"/>
        </w:numPr>
      </w:pPr>
      <w:r w:rsidRPr="00155ADC">
        <w:t xml:space="preserve">All shots (including Rabies) are to be kept up to date and your pet </w:t>
      </w:r>
      <w:r w:rsidRPr="00155ADC">
        <w:rPr>
          <w:b/>
          <w:bCs/>
        </w:rPr>
        <w:t xml:space="preserve">MUST </w:t>
      </w:r>
      <w:r w:rsidRPr="00155ADC">
        <w:t xml:space="preserve">be legally registered with the City of Hollister.            </w:t>
      </w:r>
    </w:p>
    <w:p w14:paraId="716A8A0A" w14:textId="77777777" w:rsidR="00A32B62" w:rsidRPr="00155ADC" w:rsidRDefault="00A32B62" w:rsidP="00A32B62">
      <w:pPr>
        <w:widowControl/>
        <w:numPr>
          <w:ilvl w:val="0"/>
          <w:numId w:val="2"/>
        </w:numPr>
        <w:rPr>
          <w:b/>
          <w:bCs/>
        </w:rPr>
      </w:pPr>
      <w:r w:rsidRPr="00155ADC">
        <w:t xml:space="preserve">Allowed pet(s) are </w:t>
      </w:r>
      <w:r w:rsidRPr="00155ADC">
        <w:rPr>
          <w:b/>
          <w:bCs/>
        </w:rPr>
        <w:t>dogs, cats, fish, and caged birds.</w:t>
      </w:r>
    </w:p>
    <w:p w14:paraId="3E387E7E" w14:textId="77777777" w:rsidR="00A32B62" w:rsidRPr="00155ADC" w:rsidRDefault="00A32B62" w:rsidP="00A32B62">
      <w:pPr>
        <w:widowControl/>
        <w:numPr>
          <w:ilvl w:val="0"/>
          <w:numId w:val="2"/>
        </w:numPr>
        <w:rPr>
          <w:b/>
        </w:rPr>
      </w:pPr>
      <w:r w:rsidRPr="00155ADC">
        <w:t xml:space="preserve">All pet(s) must be </w:t>
      </w:r>
      <w:r w:rsidRPr="00155ADC">
        <w:rPr>
          <w:b/>
        </w:rPr>
        <w:t>UNDER 2</w:t>
      </w:r>
      <w:r>
        <w:rPr>
          <w:b/>
        </w:rPr>
        <w:t>5</w:t>
      </w:r>
      <w:r w:rsidRPr="00155ADC">
        <w:rPr>
          <w:b/>
        </w:rPr>
        <w:t xml:space="preserve"> POUNDS</w:t>
      </w:r>
      <w:r w:rsidRPr="00155ADC">
        <w:t xml:space="preserve"> (lbs.). </w:t>
      </w:r>
    </w:p>
    <w:p w14:paraId="3D554FA1" w14:textId="77777777" w:rsidR="00A32B62" w:rsidRPr="00155ADC" w:rsidRDefault="00A32B62" w:rsidP="00A32B62">
      <w:pPr>
        <w:widowControl/>
        <w:numPr>
          <w:ilvl w:val="0"/>
          <w:numId w:val="2"/>
        </w:numPr>
        <w:rPr>
          <w:b/>
          <w:bCs/>
        </w:rPr>
      </w:pPr>
      <w:r w:rsidRPr="00155ADC">
        <w:rPr>
          <w:b/>
          <w:bCs/>
        </w:rPr>
        <w:t>Limit of (2) TWO PETS MAXIMUM.</w:t>
      </w:r>
    </w:p>
    <w:p w14:paraId="08992533" w14:textId="77777777" w:rsidR="00A32B62" w:rsidRPr="00155ADC" w:rsidRDefault="00A32B62" w:rsidP="00A32B62">
      <w:pPr>
        <w:widowControl/>
        <w:numPr>
          <w:ilvl w:val="0"/>
          <w:numId w:val="2"/>
        </w:numPr>
      </w:pPr>
      <w:proofErr w:type="gramStart"/>
      <w:r w:rsidRPr="00155ADC">
        <w:t>Maximum</w:t>
      </w:r>
      <w:proofErr w:type="gramEnd"/>
      <w:r w:rsidRPr="00155ADC">
        <w:t xml:space="preserve"> acceptable Aquarium size is a </w:t>
      </w:r>
      <w:r w:rsidRPr="00155ADC">
        <w:rPr>
          <w:b/>
          <w:bCs/>
        </w:rPr>
        <w:t>20-gallon tank</w:t>
      </w:r>
      <w:r w:rsidRPr="00155ADC">
        <w:t>.</w:t>
      </w:r>
    </w:p>
    <w:p w14:paraId="7634D537" w14:textId="77777777" w:rsidR="00A32B62" w:rsidRPr="00155ADC" w:rsidRDefault="00A32B62" w:rsidP="00A32B62"/>
    <w:p w14:paraId="63E487F4" w14:textId="77777777" w:rsidR="00A32B62" w:rsidRPr="00155ADC" w:rsidRDefault="00A32B62" w:rsidP="00A32B62">
      <w:pPr>
        <w:rPr>
          <w:b/>
        </w:rPr>
      </w:pPr>
      <w:r w:rsidRPr="00155ADC">
        <w:rPr>
          <w:b/>
        </w:rPr>
        <w:t>Restrictions for Approved Pet(s):</w:t>
      </w:r>
    </w:p>
    <w:p w14:paraId="514087E9" w14:textId="77777777" w:rsidR="00A32B62" w:rsidRPr="00155ADC" w:rsidRDefault="00A32B62" w:rsidP="00A32B62">
      <w:pPr>
        <w:rPr>
          <w:b/>
        </w:rPr>
      </w:pPr>
    </w:p>
    <w:p w14:paraId="33AAE18B" w14:textId="77777777" w:rsidR="00A32B62" w:rsidRPr="00155ADC" w:rsidRDefault="00A32B62" w:rsidP="00A32B62">
      <w:pPr>
        <w:widowControl/>
        <w:tabs>
          <w:tab w:val="num" w:pos="720"/>
        </w:tabs>
        <w:ind w:left="720" w:hanging="360"/>
        <w:rPr>
          <w:b/>
          <w:bCs/>
        </w:rPr>
      </w:pPr>
      <w:r w:rsidRPr="00155ADC">
        <w:t xml:space="preserve">All animals must be kept inside the apartment.  Pet(s) </w:t>
      </w:r>
      <w:proofErr w:type="gramStart"/>
      <w:r w:rsidRPr="00155ADC">
        <w:t>are</w:t>
      </w:r>
      <w:proofErr w:type="gramEnd"/>
      <w:r w:rsidRPr="00155ADC">
        <w:t xml:space="preserve"> not allowed on the balcony and all pet items must be </w:t>
      </w:r>
      <w:r w:rsidRPr="00155ADC">
        <w:rPr>
          <w:b/>
          <w:bCs/>
        </w:rPr>
        <w:t>kept inside the apartment (</w:t>
      </w:r>
      <w:r w:rsidRPr="00155ADC">
        <w:rPr>
          <w:b/>
          <w:bCs/>
          <w:i/>
        </w:rPr>
        <w:t>kitty litter, bowls, toys, food, etc.</w:t>
      </w:r>
      <w:r w:rsidRPr="00155ADC">
        <w:rPr>
          <w:b/>
          <w:bCs/>
        </w:rPr>
        <w:t>).</w:t>
      </w:r>
    </w:p>
    <w:p w14:paraId="3D9B5A8D" w14:textId="77777777" w:rsidR="00A32B62" w:rsidRPr="00155ADC" w:rsidRDefault="00A32B62" w:rsidP="00A32B62">
      <w:pPr>
        <w:ind w:left="360"/>
      </w:pPr>
    </w:p>
    <w:p w14:paraId="0BEDB0E3" w14:textId="77777777" w:rsidR="00A32B62" w:rsidRPr="00155ADC" w:rsidRDefault="00A32B62" w:rsidP="00A32B62">
      <w:pPr>
        <w:widowControl/>
        <w:tabs>
          <w:tab w:val="num" w:pos="720"/>
        </w:tabs>
        <w:ind w:left="720" w:hanging="360"/>
      </w:pPr>
      <w:r w:rsidRPr="00155ADC">
        <w:t>All animals other than cats and dogs need to be kept in the proper container.</w:t>
      </w:r>
    </w:p>
    <w:p w14:paraId="38A7A9E4" w14:textId="77777777" w:rsidR="00A32B62" w:rsidRPr="00155ADC" w:rsidRDefault="00A32B62" w:rsidP="00A32B62"/>
    <w:p w14:paraId="132D56DD" w14:textId="77777777" w:rsidR="00A32B62" w:rsidRPr="00155ADC" w:rsidRDefault="00A32B62" w:rsidP="00A32B62">
      <w:pPr>
        <w:widowControl/>
        <w:tabs>
          <w:tab w:val="num" w:pos="720"/>
        </w:tabs>
        <w:ind w:left="720" w:hanging="360"/>
      </w:pPr>
      <w:r w:rsidRPr="00155ADC">
        <w:rPr>
          <w:b/>
          <w:bCs/>
        </w:rPr>
        <w:t>All animals must be on a leash when outside the apartment</w:t>
      </w:r>
      <w:r w:rsidRPr="00155ADC">
        <w:t xml:space="preserve">. Pet(s) </w:t>
      </w:r>
      <w:proofErr w:type="gramStart"/>
      <w:r w:rsidRPr="00155ADC">
        <w:t>are</w:t>
      </w:r>
      <w:proofErr w:type="gramEnd"/>
      <w:r w:rsidRPr="00155ADC">
        <w:t xml:space="preserve"> not to be walked in hallways, breezeways, laundries, pool area, etc. Pet(s) </w:t>
      </w:r>
      <w:proofErr w:type="gramStart"/>
      <w:r w:rsidRPr="00155ADC">
        <w:t>are</w:t>
      </w:r>
      <w:proofErr w:type="gramEnd"/>
      <w:r w:rsidRPr="00155ADC">
        <w:t xml:space="preserve"> restricted from all common areas (</w:t>
      </w:r>
      <w:r w:rsidRPr="00155ADC">
        <w:rPr>
          <w:i/>
        </w:rPr>
        <w:t>including but not limited to the pool, laundry room, office, playground, recreational areas, etc</w:t>
      </w:r>
      <w:r w:rsidRPr="00155ADC">
        <w:t>.).</w:t>
      </w:r>
      <w:r w:rsidRPr="00D82FF2">
        <w:t xml:space="preserve"> </w:t>
      </w:r>
      <w:r>
        <w:rPr>
          <w:b/>
          <w:bCs/>
        </w:rPr>
        <w:t>Y</w:t>
      </w:r>
      <w:r w:rsidRPr="00D82FF2">
        <w:rPr>
          <w:b/>
          <w:bCs/>
        </w:rPr>
        <w:t>ou will be charged $25.00 per violation</w:t>
      </w:r>
      <w:r w:rsidRPr="00155ADC">
        <w:t xml:space="preserve">. </w:t>
      </w:r>
      <w:r>
        <w:t xml:space="preserve"> </w:t>
      </w:r>
    </w:p>
    <w:p w14:paraId="4D6A1741" w14:textId="77777777" w:rsidR="00A32B62" w:rsidRPr="00155ADC" w:rsidRDefault="00A32B62" w:rsidP="00A32B62"/>
    <w:p w14:paraId="7A0AF093" w14:textId="77777777" w:rsidR="00A32B62" w:rsidRPr="00155ADC" w:rsidRDefault="00A32B62" w:rsidP="00A32B62">
      <w:pPr>
        <w:widowControl/>
        <w:tabs>
          <w:tab w:val="num" w:pos="720"/>
        </w:tabs>
        <w:ind w:left="720" w:hanging="360"/>
        <w:rPr>
          <w:b/>
          <w:bCs/>
        </w:rPr>
      </w:pPr>
      <w:proofErr w:type="gramStart"/>
      <w:r w:rsidRPr="00155ADC">
        <w:rPr>
          <w:b/>
          <w:bCs/>
        </w:rPr>
        <w:t>Noise</w:t>
      </w:r>
      <w:proofErr w:type="gramEnd"/>
      <w:r w:rsidRPr="00155ADC">
        <w:rPr>
          <w:b/>
          <w:bCs/>
        </w:rPr>
        <w:t xml:space="preserve"> caused by pet(s) is a violation of your Lease and appropriate action will be taken if applicable.</w:t>
      </w:r>
    </w:p>
    <w:p w14:paraId="10BC410D" w14:textId="77777777" w:rsidR="00A32B62" w:rsidRPr="00155ADC" w:rsidRDefault="00A32B62" w:rsidP="00A32B62">
      <w:pPr>
        <w:widowControl/>
        <w:tabs>
          <w:tab w:val="num" w:pos="720"/>
        </w:tabs>
        <w:ind w:left="720" w:hanging="360"/>
      </w:pPr>
      <w:r>
        <w:t xml:space="preserve">         </w:t>
      </w:r>
      <w:r w:rsidRPr="00155ADC">
        <w:t>Lessee is required to remove any pet(s) during pest control treatments.</w:t>
      </w:r>
    </w:p>
    <w:p w14:paraId="211836C3" w14:textId="77777777" w:rsidR="00A32B62" w:rsidRPr="00155ADC" w:rsidRDefault="00A32B62" w:rsidP="00A32B62"/>
    <w:p w14:paraId="38F9A2AB" w14:textId="77777777" w:rsidR="00A32B62" w:rsidRPr="00155ADC" w:rsidRDefault="00A32B62" w:rsidP="00A32B62">
      <w:pPr>
        <w:rPr>
          <w:b/>
        </w:rPr>
      </w:pPr>
      <w:r w:rsidRPr="00155ADC">
        <w:rPr>
          <w:b/>
        </w:rPr>
        <w:t>Disposal of Pet Waste:</w:t>
      </w:r>
    </w:p>
    <w:p w14:paraId="13B361F1" w14:textId="77777777" w:rsidR="00A32B62" w:rsidRPr="00155ADC" w:rsidRDefault="00A32B62" w:rsidP="00A32B62">
      <w:pPr>
        <w:widowControl/>
        <w:numPr>
          <w:ilvl w:val="0"/>
          <w:numId w:val="3"/>
        </w:numPr>
      </w:pPr>
      <w:r w:rsidRPr="00155ADC">
        <w:rPr>
          <w:b/>
        </w:rPr>
        <w:t>All pet waste is the Lessee’s responsibility to clean up</w:t>
      </w:r>
      <w:r w:rsidRPr="00155ADC">
        <w:t>.</w:t>
      </w:r>
    </w:p>
    <w:p w14:paraId="7F863CBF" w14:textId="77777777" w:rsidR="00A32B62" w:rsidRPr="00155ADC" w:rsidRDefault="00A32B62" w:rsidP="00A32B62">
      <w:pPr>
        <w:widowControl/>
        <w:numPr>
          <w:ilvl w:val="0"/>
          <w:numId w:val="3"/>
        </w:numPr>
        <w:rPr>
          <w:b/>
          <w:bCs/>
        </w:rPr>
      </w:pPr>
      <w:r w:rsidRPr="00155ADC">
        <w:t xml:space="preserve">If you walk your dog in the apartment community and do not clean up after your pet(s), you will be charged </w:t>
      </w:r>
      <w:r w:rsidRPr="00155ADC">
        <w:rPr>
          <w:b/>
        </w:rPr>
        <w:t>$25.00</w:t>
      </w:r>
      <w:r w:rsidRPr="00155ADC">
        <w:t xml:space="preserve"> per violation. </w:t>
      </w:r>
      <w:r w:rsidRPr="00155ADC">
        <w:rPr>
          <w:b/>
          <w:bCs/>
        </w:rPr>
        <w:t xml:space="preserve">After your third violation you will be asked to remove </w:t>
      </w:r>
      <w:proofErr w:type="gramStart"/>
      <w:r w:rsidRPr="00155ADC">
        <w:rPr>
          <w:b/>
          <w:bCs/>
        </w:rPr>
        <w:t>pet</w:t>
      </w:r>
      <w:proofErr w:type="gramEnd"/>
      <w:r w:rsidRPr="00155ADC">
        <w:rPr>
          <w:b/>
          <w:bCs/>
        </w:rPr>
        <w:t xml:space="preserve"> and tenant will be prohibited from having a pet on premises. </w:t>
      </w:r>
    </w:p>
    <w:p w14:paraId="26004C6E" w14:textId="77777777" w:rsidR="00A32B62" w:rsidRPr="00155ADC" w:rsidRDefault="00A32B62" w:rsidP="00A32B62">
      <w:pPr>
        <w:widowControl/>
        <w:numPr>
          <w:ilvl w:val="0"/>
          <w:numId w:val="3"/>
        </w:numPr>
      </w:pPr>
      <w:r w:rsidRPr="00155ADC">
        <w:t xml:space="preserve">Cat litter </w:t>
      </w:r>
      <w:r w:rsidRPr="00D82FF2">
        <w:rPr>
          <w:b/>
          <w:bCs/>
        </w:rPr>
        <w:t>must be bagged and disposed of in the outside garbage dumpsters</w:t>
      </w:r>
      <w:r w:rsidRPr="00155ADC">
        <w:t xml:space="preserve"> and not in the garbage disposal, toilets, or over the balcony, etc.</w:t>
      </w:r>
    </w:p>
    <w:p w14:paraId="7DA1BFED" w14:textId="77777777" w:rsidR="00A32B62" w:rsidRDefault="00A32B62"/>
    <w:sectPr w:rsidR="00A32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b/>
        <w:i w:val="0"/>
        <w:sz w:val="18"/>
      </w:rPr>
    </w:lvl>
  </w:abstractNum>
  <w:abstractNum w:abstractNumId="1" w15:restartNumberingAfterBreak="0">
    <w:nsid w:val="21CF4527"/>
    <w:multiLevelType w:val="hybridMultilevel"/>
    <w:tmpl w:val="4FA00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AE7D67"/>
    <w:multiLevelType w:val="hybridMultilevel"/>
    <w:tmpl w:val="3FB0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131790">
    <w:abstractNumId w:val="0"/>
  </w:num>
  <w:num w:numId="2" w16cid:durableId="1754890184">
    <w:abstractNumId w:val="2"/>
  </w:num>
  <w:num w:numId="3" w16cid:durableId="1953170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62"/>
    <w:rsid w:val="0046718D"/>
    <w:rsid w:val="00A3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0666"/>
  <w15:chartTrackingRefBased/>
  <w15:docId w15:val="{FBC2E063-14B0-4A6E-AEDC-D3F93B30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B62"/>
    <w:pPr>
      <w:widowControl w:val="0"/>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Heading1">
    <w:name w:val="heading 1"/>
    <w:basedOn w:val="Normal"/>
    <w:next w:val="Normal"/>
    <w:link w:val="Heading1Char"/>
    <w:qFormat/>
    <w:rsid w:val="00A32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32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32B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A32B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A32B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A32B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A32B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B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B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B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B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B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B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B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B62"/>
    <w:rPr>
      <w:rFonts w:eastAsiaTheme="majorEastAsia" w:cstheme="majorBidi"/>
      <w:color w:val="272727" w:themeColor="text1" w:themeTint="D8"/>
    </w:rPr>
  </w:style>
  <w:style w:type="paragraph" w:styleId="Title">
    <w:name w:val="Title"/>
    <w:basedOn w:val="Normal"/>
    <w:next w:val="Normal"/>
    <w:link w:val="TitleChar"/>
    <w:uiPriority w:val="10"/>
    <w:qFormat/>
    <w:rsid w:val="00A32B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B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B62"/>
    <w:pPr>
      <w:spacing w:before="160"/>
      <w:jc w:val="center"/>
    </w:pPr>
    <w:rPr>
      <w:i/>
      <w:iCs/>
      <w:color w:val="404040" w:themeColor="text1" w:themeTint="BF"/>
    </w:rPr>
  </w:style>
  <w:style w:type="character" w:customStyle="1" w:styleId="QuoteChar">
    <w:name w:val="Quote Char"/>
    <w:basedOn w:val="DefaultParagraphFont"/>
    <w:link w:val="Quote"/>
    <w:uiPriority w:val="29"/>
    <w:rsid w:val="00A32B62"/>
    <w:rPr>
      <w:i/>
      <w:iCs/>
      <w:color w:val="404040" w:themeColor="text1" w:themeTint="BF"/>
    </w:rPr>
  </w:style>
  <w:style w:type="paragraph" w:styleId="ListParagraph">
    <w:name w:val="List Paragraph"/>
    <w:basedOn w:val="Normal"/>
    <w:uiPriority w:val="34"/>
    <w:qFormat/>
    <w:rsid w:val="00A32B62"/>
    <w:pPr>
      <w:ind w:left="720"/>
      <w:contextualSpacing/>
    </w:pPr>
  </w:style>
  <w:style w:type="character" w:styleId="IntenseEmphasis">
    <w:name w:val="Intense Emphasis"/>
    <w:basedOn w:val="DefaultParagraphFont"/>
    <w:uiPriority w:val="21"/>
    <w:qFormat/>
    <w:rsid w:val="00A32B62"/>
    <w:rPr>
      <w:i/>
      <w:iCs/>
      <w:color w:val="0F4761" w:themeColor="accent1" w:themeShade="BF"/>
    </w:rPr>
  </w:style>
  <w:style w:type="paragraph" w:styleId="IntenseQuote">
    <w:name w:val="Intense Quote"/>
    <w:basedOn w:val="Normal"/>
    <w:next w:val="Normal"/>
    <w:link w:val="IntenseQuoteChar"/>
    <w:uiPriority w:val="30"/>
    <w:qFormat/>
    <w:rsid w:val="00A32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B62"/>
    <w:rPr>
      <w:i/>
      <w:iCs/>
      <w:color w:val="0F4761" w:themeColor="accent1" w:themeShade="BF"/>
    </w:rPr>
  </w:style>
  <w:style w:type="character" w:styleId="IntenseReference">
    <w:name w:val="Intense Reference"/>
    <w:basedOn w:val="DefaultParagraphFont"/>
    <w:uiPriority w:val="32"/>
    <w:qFormat/>
    <w:rsid w:val="00A32B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Bartlett</dc:creator>
  <cp:keywords/>
  <dc:description/>
  <cp:lastModifiedBy>Bridget Bartlett</cp:lastModifiedBy>
  <cp:revision>1</cp:revision>
  <dcterms:created xsi:type="dcterms:W3CDTF">2024-08-22T17:04:00Z</dcterms:created>
  <dcterms:modified xsi:type="dcterms:W3CDTF">2024-08-22T17:06:00Z</dcterms:modified>
</cp:coreProperties>
</file>