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36" w:rsidRDefault="00302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F6BCC" w:rsidTr="00BC4B0F">
        <w:tc>
          <w:tcPr>
            <w:tcW w:w="2590" w:type="dxa"/>
            <w:shd w:val="clear" w:color="auto" w:fill="9CC2E5" w:themeFill="accent1" w:themeFillTint="99"/>
          </w:tcPr>
          <w:p w:rsidR="006F6BCC" w:rsidRPr="006F6BCC" w:rsidRDefault="006F6BCC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9CC2E5" w:themeFill="accent1" w:themeFillTint="99"/>
            <w:vAlign w:val="center"/>
          </w:tcPr>
          <w:p w:rsidR="006F6BCC" w:rsidRPr="006F6BCC" w:rsidRDefault="006F6BCC" w:rsidP="006F6BCC">
            <w:pPr>
              <w:jc w:val="center"/>
              <w:rPr>
                <w:b/>
                <w:sz w:val="32"/>
              </w:rPr>
            </w:pPr>
            <w:r w:rsidRPr="006F6BCC">
              <w:rPr>
                <w:b/>
                <w:sz w:val="32"/>
              </w:rPr>
              <w:t>Objectives</w:t>
            </w:r>
          </w:p>
        </w:tc>
        <w:tc>
          <w:tcPr>
            <w:tcW w:w="2590" w:type="dxa"/>
            <w:shd w:val="clear" w:color="auto" w:fill="9CC2E5" w:themeFill="accent1" w:themeFillTint="99"/>
            <w:vAlign w:val="center"/>
          </w:tcPr>
          <w:p w:rsidR="006F6BCC" w:rsidRPr="006F6BCC" w:rsidRDefault="006F6BCC" w:rsidP="006F6BCC">
            <w:pPr>
              <w:jc w:val="center"/>
              <w:rPr>
                <w:b/>
                <w:sz w:val="32"/>
              </w:rPr>
            </w:pPr>
            <w:r w:rsidRPr="006F6BCC">
              <w:rPr>
                <w:b/>
                <w:sz w:val="32"/>
              </w:rPr>
              <w:t>Smart Goals</w:t>
            </w:r>
          </w:p>
        </w:tc>
        <w:tc>
          <w:tcPr>
            <w:tcW w:w="2590" w:type="dxa"/>
            <w:shd w:val="clear" w:color="auto" w:fill="9CC2E5" w:themeFill="accent1" w:themeFillTint="99"/>
            <w:vAlign w:val="center"/>
          </w:tcPr>
          <w:p w:rsidR="006F6BCC" w:rsidRPr="006F6BCC" w:rsidRDefault="006F6BCC" w:rsidP="006F6BCC">
            <w:pPr>
              <w:jc w:val="center"/>
              <w:rPr>
                <w:b/>
                <w:sz w:val="32"/>
              </w:rPr>
            </w:pPr>
            <w:r w:rsidRPr="006F6BCC">
              <w:rPr>
                <w:b/>
                <w:sz w:val="32"/>
              </w:rPr>
              <w:t>Performance Indicators</w:t>
            </w:r>
          </w:p>
        </w:tc>
        <w:tc>
          <w:tcPr>
            <w:tcW w:w="2590" w:type="dxa"/>
            <w:shd w:val="clear" w:color="auto" w:fill="9CC2E5" w:themeFill="accent1" w:themeFillTint="99"/>
            <w:vAlign w:val="center"/>
          </w:tcPr>
          <w:p w:rsidR="006F6BCC" w:rsidRPr="006F6BCC" w:rsidRDefault="006F6BCC" w:rsidP="006F6BCC">
            <w:pPr>
              <w:jc w:val="center"/>
              <w:rPr>
                <w:b/>
                <w:sz w:val="32"/>
              </w:rPr>
            </w:pPr>
            <w:r w:rsidRPr="006F6BCC">
              <w:rPr>
                <w:b/>
                <w:sz w:val="32"/>
              </w:rPr>
              <w:t>Actions / Initiatives</w:t>
            </w:r>
          </w:p>
        </w:tc>
      </w:tr>
      <w:tr w:rsidR="006F6BCC" w:rsidTr="00BC4B0F">
        <w:tc>
          <w:tcPr>
            <w:tcW w:w="2590" w:type="dxa"/>
            <w:shd w:val="clear" w:color="auto" w:fill="2E74B5" w:themeFill="accent1" w:themeFillShade="BF"/>
            <w:vAlign w:val="center"/>
          </w:tcPr>
          <w:p w:rsidR="006F6BCC" w:rsidRPr="00BC4B0F" w:rsidRDefault="006F6BCC" w:rsidP="006F6BCC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BC4B0F">
              <w:rPr>
                <w:b/>
                <w:color w:val="FFFFFF" w:themeColor="background1"/>
                <w:sz w:val="40"/>
              </w:rPr>
              <w:t>Financial Perspective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To increase sales and reduce costs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15% increase in net sales and 10% decrease in operating costs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Financial Statement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Negotiate with suppliers</w:t>
            </w:r>
          </w:p>
        </w:tc>
      </w:tr>
      <w:tr w:rsidR="006F6BCC" w:rsidTr="00BC4B0F">
        <w:tc>
          <w:tcPr>
            <w:tcW w:w="2590" w:type="dxa"/>
            <w:shd w:val="clear" w:color="auto" w:fill="2E74B5" w:themeFill="accent1" w:themeFillShade="BF"/>
            <w:vAlign w:val="center"/>
          </w:tcPr>
          <w:p w:rsidR="006F6BCC" w:rsidRPr="00BC4B0F" w:rsidRDefault="006F6BCC" w:rsidP="006F6BCC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BC4B0F">
              <w:rPr>
                <w:b/>
                <w:color w:val="FFFFFF" w:themeColor="background1"/>
                <w:sz w:val="40"/>
              </w:rPr>
              <w:t>Customer Perspective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To be a for a reference for a variety of products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Increase in launching new products every quarter by 15%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Number of new products launched per quarter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Create an innovation and development committee</w:t>
            </w:r>
          </w:p>
        </w:tc>
      </w:tr>
      <w:tr w:rsidR="006F6BCC" w:rsidTr="00BC4B0F">
        <w:tc>
          <w:tcPr>
            <w:tcW w:w="2590" w:type="dxa"/>
            <w:shd w:val="clear" w:color="auto" w:fill="2E74B5" w:themeFill="accent1" w:themeFillShade="BF"/>
            <w:vAlign w:val="center"/>
          </w:tcPr>
          <w:p w:rsidR="006F6BCC" w:rsidRPr="00BC4B0F" w:rsidRDefault="006F6BCC" w:rsidP="006F6BCC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BC4B0F">
              <w:rPr>
                <w:b/>
                <w:color w:val="FFFFFF" w:themeColor="background1"/>
                <w:sz w:val="40"/>
              </w:rPr>
              <w:t>Internal Perspective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 xml:space="preserve">To be able to develop new products constantly 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6F6BCC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Start at least 5 new product development projects every month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EA08E7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Project innovation reports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EA08E7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Acquire specific software for managing product development</w:t>
            </w:r>
          </w:p>
        </w:tc>
      </w:tr>
      <w:tr w:rsidR="006F6BCC" w:rsidTr="00BC4B0F">
        <w:tc>
          <w:tcPr>
            <w:tcW w:w="2590" w:type="dxa"/>
            <w:shd w:val="clear" w:color="auto" w:fill="2E74B5" w:themeFill="accent1" w:themeFillShade="BF"/>
            <w:vAlign w:val="center"/>
          </w:tcPr>
          <w:p w:rsidR="006F6BCC" w:rsidRPr="00BC4B0F" w:rsidRDefault="006F6BCC" w:rsidP="006F6BCC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BC4B0F">
              <w:rPr>
                <w:b/>
                <w:color w:val="FFFFFF" w:themeColor="background1"/>
                <w:sz w:val="40"/>
              </w:rPr>
              <w:t>Learning &amp; Growth Perspective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EA08E7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To have extremely knowledgeable staff in product development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EA08E7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Have at least 2 professionals with master’s degrees in product development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EA08E7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>Number of product development professionals with masters degrees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:rsidR="006F6BCC" w:rsidRPr="00BC4B0F" w:rsidRDefault="00EA08E7" w:rsidP="00BC4B0F">
            <w:pPr>
              <w:rPr>
                <w:sz w:val="28"/>
              </w:rPr>
            </w:pPr>
            <w:r w:rsidRPr="00BC4B0F">
              <w:rPr>
                <w:sz w:val="28"/>
              </w:rPr>
              <w:t xml:space="preserve">Select and employee to receive masters training and hire another with a master’s degree </w:t>
            </w:r>
          </w:p>
        </w:tc>
      </w:tr>
    </w:tbl>
    <w:p w:rsidR="006F6BCC" w:rsidRDefault="006F6BCC">
      <w:bookmarkStart w:id="0" w:name="_GoBack"/>
      <w:bookmarkEnd w:id="0"/>
    </w:p>
    <w:sectPr w:rsidR="006F6BCC" w:rsidSect="006F6BC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72" w:rsidRDefault="00E03572" w:rsidP="006F6BCC">
      <w:pPr>
        <w:spacing w:after="0" w:line="240" w:lineRule="auto"/>
      </w:pPr>
      <w:r>
        <w:separator/>
      </w:r>
    </w:p>
  </w:endnote>
  <w:endnote w:type="continuationSeparator" w:id="0">
    <w:p w:rsidR="00E03572" w:rsidRDefault="00E03572" w:rsidP="006F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72" w:rsidRDefault="00E03572" w:rsidP="006F6BCC">
      <w:pPr>
        <w:spacing w:after="0" w:line="240" w:lineRule="auto"/>
      </w:pPr>
      <w:r>
        <w:separator/>
      </w:r>
    </w:p>
  </w:footnote>
  <w:footnote w:type="continuationSeparator" w:id="0">
    <w:p w:rsidR="00E03572" w:rsidRDefault="00E03572" w:rsidP="006F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BCC" w:rsidRPr="006F6BCC" w:rsidRDefault="006F6BCC">
    <w:pPr>
      <w:pStyle w:val="Header"/>
      <w:rPr>
        <w:b/>
        <w:sz w:val="36"/>
      </w:rPr>
    </w:pPr>
    <w:r w:rsidRPr="006F6BCC">
      <w:rPr>
        <w:b/>
        <w:noProof/>
        <w:sz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6683284</wp:posOffset>
          </wp:positionH>
          <wp:positionV relativeFrom="paragraph">
            <wp:posOffset>-576943</wp:posOffset>
          </wp:positionV>
          <wp:extent cx="1496060" cy="1496060"/>
          <wp:effectExtent l="0" t="0" r="8890" b="0"/>
          <wp:wrapThrough wrapText="bothSides">
            <wp:wrapPolygon edited="0">
              <wp:start x="14302" y="7701"/>
              <wp:lineTo x="275" y="8251"/>
              <wp:lineTo x="0" y="11552"/>
              <wp:lineTo x="550" y="12652"/>
              <wp:lineTo x="4951" y="15127"/>
              <wp:lineTo x="5226" y="15677"/>
              <wp:lineTo x="21453" y="15677"/>
              <wp:lineTo x="21453" y="8801"/>
              <wp:lineTo x="21178" y="8526"/>
              <wp:lineTo x="16503" y="7701"/>
              <wp:lineTo x="14302" y="7701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149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6BCC">
      <w:rPr>
        <w:b/>
        <w:sz w:val="36"/>
      </w:rPr>
      <w:t>Balanced Scorecard – Template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CC"/>
    <w:rsid w:val="00302036"/>
    <w:rsid w:val="006F6BCC"/>
    <w:rsid w:val="00BC4B0F"/>
    <w:rsid w:val="00E03572"/>
    <w:rsid w:val="00E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FA94F"/>
  <w15:chartTrackingRefBased/>
  <w15:docId w15:val="{5C7D9484-94FB-4BF1-A385-2BBC31FC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BCC"/>
  </w:style>
  <w:style w:type="paragraph" w:styleId="Footer">
    <w:name w:val="footer"/>
    <w:basedOn w:val="Normal"/>
    <w:link w:val="FooterChar"/>
    <w:uiPriority w:val="99"/>
    <w:unhideWhenUsed/>
    <w:rsid w:val="006F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BCC"/>
  </w:style>
  <w:style w:type="table" w:styleId="TableGrid">
    <w:name w:val="Table Grid"/>
    <w:basedOn w:val="TableNormal"/>
    <w:uiPriority w:val="39"/>
    <w:rsid w:val="006F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Gonsalves</dc:creator>
  <cp:keywords/>
  <dc:description/>
  <cp:lastModifiedBy>Angelo Gonsalves</cp:lastModifiedBy>
  <cp:revision>1</cp:revision>
  <dcterms:created xsi:type="dcterms:W3CDTF">2022-06-21T06:49:00Z</dcterms:created>
  <dcterms:modified xsi:type="dcterms:W3CDTF">2022-06-21T07:13:00Z</dcterms:modified>
</cp:coreProperties>
</file>