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F4F" w:rsidRPr="00260F4F" w:rsidRDefault="00260F4F">
      <w:pPr>
        <w:rPr>
          <w:b/>
        </w:rPr>
      </w:pPr>
      <w:r>
        <w:rPr>
          <w:b/>
        </w:rPr>
        <w:t xml:space="preserve">                                                                                                                                                  </w:t>
      </w:r>
      <w:r w:rsidRPr="00260F4F">
        <w:rPr>
          <w:b/>
        </w:rPr>
        <w:t xml:space="preserve"> Policy # FCSS-0214.19</w:t>
      </w:r>
    </w:p>
    <w:p w:rsidR="004E32ED" w:rsidRPr="00260F4F" w:rsidRDefault="00260F4F" w:rsidP="00260F4F">
      <w:pPr>
        <w:spacing w:after="0"/>
        <w:jc w:val="center"/>
        <w:rPr>
          <w:b/>
        </w:rPr>
      </w:pPr>
      <w:r w:rsidRPr="00260F4F">
        <w:rPr>
          <w:b/>
        </w:rPr>
        <w:t>FAMILY &amp; COMMUNITY SUPPORT SERVICES (FCSS)</w:t>
      </w:r>
    </w:p>
    <w:p w:rsidR="00260F4F" w:rsidRDefault="00260F4F" w:rsidP="00260F4F">
      <w:pPr>
        <w:spacing w:after="0"/>
        <w:jc w:val="center"/>
        <w:rPr>
          <w:b/>
        </w:rPr>
      </w:pPr>
      <w:r w:rsidRPr="00260F4F">
        <w:rPr>
          <w:b/>
        </w:rPr>
        <w:t>RIMBEY COMMUNITY HOME HELP SERVICES (RCHHS)</w:t>
      </w:r>
    </w:p>
    <w:p w:rsidR="00260F4F" w:rsidRDefault="00260F4F" w:rsidP="00260F4F">
      <w:pPr>
        <w:spacing w:after="0"/>
        <w:jc w:val="center"/>
        <w:rPr>
          <w:b/>
        </w:rPr>
      </w:pPr>
    </w:p>
    <w:p w:rsidR="00260F4F" w:rsidRDefault="00260F4F" w:rsidP="00260F4F">
      <w:pPr>
        <w:spacing w:after="0"/>
        <w:jc w:val="center"/>
        <w:rPr>
          <w:b/>
        </w:rPr>
      </w:pPr>
      <w:r w:rsidRPr="00260F4F">
        <w:rPr>
          <w:b/>
          <w:u w:val="single"/>
        </w:rPr>
        <w:t>POLICY</w:t>
      </w:r>
    </w:p>
    <w:p w:rsidR="00260F4F" w:rsidRDefault="00260F4F" w:rsidP="00260F4F">
      <w:pPr>
        <w:spacing w:after="0"/>
        <w:jc w:val="center"/>
        <w:rPr>
          <w:b/>
        </w:rPr>
      </w:pPr>
    </w:p>
    <w:p w:rsidR="00260F4F" w:rsidRDefault="00260F4F" w:rsidP="00260F4F">
      <w:pPr>
        <w:spacing w:after="0"/>
        <w:rPr>
          <w:b/>
        </w:rPr>
      </w:pPr>
      <w:r>
        <w:rPr>
          <w:b/>
        </w:rPr>
        <w:t xml:space="preserve">NAME:                                                   </w:t>
      </w:r>
      <w:r w:rsidR="003C355D">
        <w:rPr>
          <w:b/>
          <w:u w:val="single"/>
        </w:rPr>
        <w:t xml:space="preserve">RETURN TO </w:t>
      </w:r>
      <w:proofErr w:type="gramStart"/>
      <w:r w:rsidR="003C355D">
        <w:rPr>
          <w:b/>
          <w:u w:val="single"/>
        </w:rPr>
        <w:t xml:space="preserve">WORK </w:t>
      </w:r>
      <w:r w:rsidR="007B5EBE">
        <w:rPr>
          <w:b/>
          <w:u w:val="single"/>
        </w:rPr>
        <w:t xml:space="preserve"> PROGRAM</w:t>
      </w:r>
      <w:proofErr w:type="gramEnd"/>
    </w:p>
    <w:p w:rsidR="00260F4F" w:rsidRDefault="00260F4F" w:rsidP="00260F4F">
      <w:pPr>
        <w:spacing w:after="0"/>
        <w:rPr>
          <w:b/>
        </w:rPr>
      </w:pPr>
    </w:p>
    <w:p w:rsidR="00260F4F" w:rsidRDefault="00260F4F" w:rsidP="00260F4F">
      <w:pPr>
        <w:spacing w:after="0"/>
        <w:rPr>
          <w:b/>
        </w:rPr>
      </w:pPr>
      <w:r>
        <w:rPr>
          <w:b/>
        </w:rPr>
        <w:t>DEPARTMENT:                                    ALL STAFF</w:t>
      </w:r>
    </w:p>
    <w:p w:rsidR="00260F4F" w:rsidRDefault="00260F4F" w:rsidP="00260F4F">
      <w:pPr>
        <w:spacing w:after="0"/>
        <w:rPr>
          <w:b/>
        </w:rPr>
      </w:pPr>
    </w:p>
    <w:p w:rsidR="00260F4F" w:rsidRDefault="00260F4F" w:rsidP="00260F4F">
      <w:pPr>
        <w:spacing w:after="0"/>
        <w:rPr>
          <w:b/>
        </w:rPr>
      </w:pPr>
      <w:r>
        <w:rPr>
          <w:b/>
        </w:rPr>
        <w:t xml:space="preserve">EFFECTIVE DATE:               </w:t>
      </w:r>
      <w:r w:rsidR="00961988">
        <w:rPr>
          <w:b/>
        </w:rPr>
        <w:t xml:space="preserve">                 June 19</w:t>
      </w:r>
      <w:r>
        <w:rPr>
          <w:b/>
        </w:rPr>
        <w:t>, 2019</w:t>
      </w:r>
    </w:p>
    <w:p w:rsidR="007B5EBE" w:rsidRDefault="007B5EBE" w:rsidP="00260F4F">
      <w:pPr>
        <w:spacing w:after="0"/>
        <w:rPr>
          <w:b/>
        </w:rPr>
      </w:pPr>
    </w:p>
    <w:p w:rsidR="007B5EBE" w:rsidRDefault="00C91134" w:rsidP="00260F4F">
      <w:pPr>
        <w:spacing w:after="0"/>
      </w:pPr>
      <w:r>
        <w:t xml:space="preserve">When an employee has been injured at work, and is unable to perform their regular duties for a period of time due to the injury, </w:t>
      </w:r>
      <w:r w:rsidR="00647462">
        <w:t>FCSS has a responsibility with employees to work together towards a safe return to work</w:t>
      </w:r>
      <w:r>
        <w:t xml:space="preserve"> program to pre injury</w:t>
      </w:r>
      <w:r w:rsidR="00B336E6">
        <w:t xml:space="preserve"> status</w:t>
      </w:r>
      <w:r>
        <w:t xml:space="preserve">.  </w:t>
      </w:r>
    </w:p>
    <w:p w:rsidR="00C91134" w:rsidRPr="00C91134" w:rsidRDefault="00C91134" w:rsidP="00260F4F">
      <w:pPr>
        <w:spacing w:after="0"/>
      </w:pPr>
    </w:p>
    <w:p w:rsidR="00A65042" w:rsidRDefault="003C355D" w:rsidP="007B5EBE">
      <w:pPr>
        <w:spacing w:after="0"/>
      </w:pPr>
      <w:r>
        <w:t>T</w:t>
      </w:r>
      <w:r w:rsidR="007B5EBE">
        <w:t>h</w:t>
      </w:r>
      <w:r w:rsidR="00B336E6">
        <w:t>e return to work</w:t>
      </w:r>
      <w:r w:rsidR="007B5EBE">
        <w:t xml:space="preserve"> program</w:t>
      </w:r>
      <w:r w:rsidR="00035622">
        <w:t xml:space="preserve"> is a process involving FCSS and the employee.</w:t>
      </w:r>
      <w:r w:rsidR="007B5EBE">
        <w:t xml:space="preserve">  </w:t>
      </w:r>
      <w:r w:rsidR="00035622">
        <w:t xml:space="preserve">Each situation is assessed on a case by case basis.  </w:t>
      </w:r>
      <w:r w:rsidR="00EC4208">
        <w:t xml:space="preserve">The Executive Director or designate shall work with the employee to </w:t>
      </w:r>
      <w:r w:rsidR="00B336E6">
        <w:t>explore reasonable work</w:t>
      </w:r>
      <w:r w:rsidR="00EC4208">
        <w:t xml:space="preserve"> options</w:t>
      </w:r>
      <w:r w:rsidR="006D3F08">
        <w:t xml:space="preserve"> for the modified duties to be performed</w:t>
      </w:r>
      <w:r w:rsidR="00EC4208">
        <w:t xml:space="preserve">. </w:t>
      </w:r>
      <w:r w:rsidR="008C1E36">
        <w:t xml:space="preserve"> None of the modified duties given to the </w:t>
      </w:r>
      <w:r w:rsidR="00B336E6">
        <w:t>employee for their return to work program</w:t>
      </w:r>
      <w:r w:rsidR="008C1E36">
        <w:t xml:space="preserve"> will take away duties from an existing position. </w:t>
      </w:r>
      <w:r w:rsidR="00EC4208">
        <w:t xml:space="preserve"> The Executive Director or designate</w:t>
      </w:r>
      <w:r w:rsidR="002A7773">
        <w:t xml:space="preserve"> is</w:t>
      </w:r>
      <w:r w:rsidR="00EC4208">
        <w:t xml:space="preserve"> responsible for</w:t>
      </w:r>
      <w:r w:rsidR="00B336E6">
        <w:t xml:space="preserve"> documenting the return to work</w:t>
      </w:r>
      <w:r w:rsidR="00EC4208">
        <w:t xml:space="preserve"> process including making notes of all meetings, list of duties considered, offered, accepted or rejected, retaining rec</w:t>
      </w:r>
      <w:r w:rsidR="007B5EBE">
        <w:t>ords and reporting return to work</w:t>
      </w:r>
      <w:r w:rsidR="00EC4208">
        <w:t xml:space="preserve"> outcomes to ensure compliance with this policy.  </w:t>
      </w:r>
    </w:p>
    <w:p w:rsidR="006D3F08" w:rsidRDefault="006D3F08" w:rsidP="007B5EBE">
      <w:pPr>
        <w:spacing w:after="0"/>
      </w:pPr>
    </w:p>
    <w:p w:rsidR="006D3F08" w:rsidRPr="00B336E6" w:rsidRDefault="006D3F08" w:rsidP="007B5EBE">
      <w:pPr>
        <w:spacing w:after="0"/>
      </w:pPr>
      <w:r>
        <w:t>The Executive Director or designate and the employee will work closely together throughout the process and have clear communication regarding the duties, the progress of the employee and their injury and looking ahead for a return to pre injury duties.</w:t>
      </w:r>
    </w:p>
    <w:p w:rsidR="002A7773" w:rsidRDefault="002A7773" w:rsidP="00336ABC">
      <w:pPr>
        <w:spacing w:after="0"/>
      </w:pPr>
    </w:p>
    <w:p w:rsidR="00336ABC" w:rsidRDefault="00336ABC" w:rsidP="00336ABC">
      <w:pPr>
        <w:spacing w:after="0"/>
      </w:pPr>
    </w:p>
    <w:p w:rsidR="00336ABC" w:rsidRDefault="00336ABC" w:rsidP="00336ABC">
      <w:pPr>
        <w:spacing w:after="0"/>
        <w:rPr>
          <w:b/>
        </w:rPr>
      </w:pPr>
      <w:r>
        <w:t xml:space="preserve">Revised/Reviewed Date:    </w:t>
      </w:r>
      <w:r w:rsidR="00961988">
        <w:rPr>
          <w:b/>
        </w:rPr>
        <w:t>June 19</w:t>
      </w:r>
      <w:bookmarkStart w:id="0" w:name="_GoBack"/>
      <w:bookmarkEnd w:id="0"/>
      <w:r>
        <w:rPr>
          <w:b/>
        </w:rPr>
        <w:t>, 2019</w:t>
      </w:r>
    </w:p>
    <w:p w:rsidR="00336ABC" w:rsidRPr="00336ABC" w:rsidRDefault="00336ABC" w:rsidP="00336ABC">
      <w:pPr>
        <w:spacing w:after="0"/>
      </w:pPr>
      <w:r>
        <w:t xml:space="preserve">This policy shall </w:t>
      </w:r>
      <w:r w:rsidR="000C14B3">
        <w:t xml:space="preserve">be </w:t>
      </w:r>
      <w:r>
        <w:t>reviewed at the discretion of the Board, but at least annually.</w:t>
      </w:r>
    </w:p>
    <w:sectPr w:rsidR="00336ABC" w:rsidRPr="00336A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042" w:rsidRDefault="00A65042" w:rsidP="00A65042">
      <w:pPr>
        <w:spacing w:after="0" w:line="240" w:lineRule="auto"/>
      </w:pPr>
      <w:r>
        <w:separator/>
      </w:r>
    </w:p>
  </w:endnote>
  <w:endnote w:type="continuationSeparator" w:id="0">
    <w:p w:rsidR="00A65042" w:rsidRDefault="00A65042" w:rsidP="00A6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42" w:rsidRDefault="00A65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42" w:rsidRDefault="00A650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42" w:rsidRDefault="00A65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042" w:rsidRDefault="00A65042" w:rsidP="00A65042">
      <w:pPr>
        <w:spacing w:after="0" w:line="240" w:lineRule="auto"/>
      </w:pPr>
      <w:r>
        <w:separator/>
      </w:r>
    </w:p>
  </w:footnote>
  <w:footnote w:type="continuationSeparator" w:id="0">
    <w:p w:rsidR="00A65042" w:rsidRDefault="00A65042" w:rsidP="00A65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42" w:rsidRDefault="00A65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42" w:rsidRDefault="00A650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42" w:rsidRDefault="00A65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A1758"/>
    <w:multiLevelType w:val="hybridMultilevel"/>
    <w:tmpl w:val="8390C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4F"/>
    <w:rsid w:val="00035622"/>
    <w:rsid w:val="000C14B3"/>
    <w:rsid w:val="00260F4F"/>
    <w:rsid w:val="00285284"/>
    <w:rsid w:val="002A7773"/>
    <w:rsid w:val="00336ABC"/>
    <w:rsid w:val="003C355D"/>
    <w:rsid w:val="00647462"/>
    <w:rsid w:val="006D3F08"/>
    <w:rsid w:val="007B5EBE"/>
    <w:rsid w:val="00807B2B"/>
    <w:rsid w:val="008C1E36"/>
    <w:rsid w:val="00961988"/>
    <w:rsid w:val="00A65042"/>
    <w:rsid w:val="00B336E6"/>
    <w:rsid w:val="00BE6C49"/>
    <w:rsid w:val="00C91134"/>
    <w:rsid w:val="00EC42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773"/>
    <w:pPr>
      <w:ind w:left="720"/>
      <w:contextualSpacing/>
    </w:pPr>
  </w:style>
  <w:style w:type="paragraph" w:styleId="Header">
    <w:name w:val="header"/>
    <w:basedOn w:val="Normal"/>
    <w:link w:val="HeaderChar"/>
    <w:uiPriority w:val="99"/>
    <w:unhideWhenUsed/>
    <w:rsid w:val="00A65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042"/>
  </w:style>
  <w:style w:type="paragraph" w:styleId="Footer">
    <w:name w:val="footer"/>
    <w:basedOn w:val="Normal"/>
    <w:link w:val="FooterChar"/>
    <w:uiPriority w:val="99"/>
    <w:unhideWhenUsed/>
    <w:rsid w:val="00A65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773"/>
    <w:pPr>
      <w:ind w:left="720"/>
      <w:contextualSpacing/>
    </w:pPr>
  </w:style>
  <w:style w:type="paragraph" w:styleId="Header">
    <w:name w:val="header"/>
    <w:basedOn w:val="Normal"/>
    <w:link w:val="HeaderChar"/>
    <w:uiPriority w:val="99"/>
    <w:unhideWhenUsed/>
    <w:rsid w:val="00A65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042"/>
  </w:style>
  <w:style w:type="paragraph" w:styleId="Footer">
    <w:name w:val="footer"/>
    <w:basedOn w:val="Normal"/>
    <w:link w:val="FooterChar"/>
    <w:uiPriority w:val="99"/>
    <w:unhideWhenUsed/>
    <w:rsid w:val="00A65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Maconochie</dc:creator>
  <cp:lastModifiedBy>Kathy Maconochie</cp:lastModifiedBy>
  <cp:revision>7</cp:revision>
  <cp:lastPrinted>2019-01-28T17:04:00Z</cp:lastPrinted>
  <dcterms:created xsi:type="dcterms:W3CDTF">2019-01-28T16:09:00Z</dcterms:created>
  <dcterms:modified xsi:type="dcterms:W3CDTF">2019-06-20T15:18:00Z</dcterms:modified>
</cp:coreProperties>
</file>