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3FE9" w14:textId="77777777" w:rsidR="00595779" w:rsidRPr="00CE3EB9" w:rsidRDefault="008F0814" w:rsidP="008F0814">
      <w:pPr>
        <w:jc w:val="center"/>
        <w:rPr>
          <w:b/>
          <w:u w:val="single"/>
        </w:rPr>
      </w:pPr>
      <w:r w:rsidRPr="00CE3EB9">
        <w:rPr>
          <w:b/>
          <w:u w:val="single"/>
        </w:rPr>
        <w:t xml:space="preserve">LODGING AND GUIDED TOUR LIABILITY WAIVER </w:t>
      </w:r>
    </w:p>
    <w:p w14:paraId="6ADC8550" w14:textId="77777777" w:rsidR="008F0814" w:rsidRDefault="008F0814" w:rsidP="008F0814"/>
    <w:p w14:paraId="28F34CB1" w14:textId="5A41361F" w:rsidR="008F0814" w:rsidRDefault="008F0814" w:rsidP="008F0814">
      <w:r>
        <w:tab/>
        <w:t>The individual(s) named below (the “</w:t>
      </w:r>
      <w:r w:rsidR="007709CA">
        <w:t>Guests</w:t>
      </w:r>
      <w:r>
        <w:t xml:space="preserve">”) desire to stay at </w:t>
      </w:r>
      <w:r w:rsidR="00552527" w:rsidRPr="00552527">
        <w:t>583 Aroostook Scenic Highway, Moro, Maine, 04780</w:t>
      </w:r>
      <w:r w:rsidR="00552527">
        <w:t>,</w:t>
      </w:r>
      <w:r>
        <w:t xml:space="preserve"> (the “Property”), owned and operated by Twin Hills Camps, LLC and its Members, Bryan Warner and Jill Warner (collectively, the “Owners”). </w:t>
      </w:r>
      <w:r w:rsidR="007153DD">
        <w:t xml:space="preserve">“Property” includes the land surrounding the cabin, </w:t>
      </w:r>
      <w:r w:rsidR="00970F99">
        <w:t>that</w:t>
      </w:r>
      <w:r w:rsidR="007153DD">
        <w:t xml:space="preserve"> is owned by Owners. </w:t>
      </w:r>
      <w:r w:rsidR="007709CA">
        <w:t xml:space="preserve">The </w:t>
      </w:r>
      <w:r>
        <w:t>Guests further desire to attend and participate hunting and trapping activities led by Bryan Warner and Jill Warner (the “</w:t>
      </w:r>
      <w:r w:rsidR="00253E88">
        <w:t>Activity</w:t>
      </w:r>
      <w:r>
        <w:t>”</w:t>
      </w:r>
      <w:r w:rsidR="00CE3EB9">
        <w:t xml:space="preserve"> or “Activities”</w:t>
      </w:r>
      <w:r>
        <w:t xml:space="preserve">). </w:t>
      </w:r>
      <w:r w:rsidR="007709CA">
        <w:t xml:space="preserve">The </w:t>
      </w:r>
      <w:r>
        <w:t xml:space="preserve">Guests, on behalf of themselves, their heirs, spouse, children, family members, guests, successors, assigns, executors, administrators, trustees, next of kin, and any other person acting or purporting to act on their behalf (“Related Persons”), hereby acknowledge and agree as follows: </w:t>
      </w:r>
    </w:p>
    <w:p w14:paraId="18D1FB3E" w14:textId="77777777" w:rsidR="008F0814" w:rsidRDefault="008F0814" w:rsidP="008F0814"/>
    <w:p w14:paraId="4AA0444D" w14:textId="77777777" w:rsidR="00E53721" w:rsidRDefault="008F0814" w:rsidP="00770DA5">
      <w:pPr>
        <w:pStyle w:val="ListParagraph"/>
        <w:numPr>
          <w:ilvl w:val="0"/>
          <w:numId w:val="13"/>
        </w:numPr>
      </w:pPr>
      <w:r w:rsidRPr="00DD16B5">
        <w:rPr>
          <w:b/>
        </w:rPr>
        <w:t>Acknowledgement of Ris</w:t>
      </w:r>
      <w:r w:rsidR="00FE6FD7">
        <w:rPr>
          <w:b/>
        </w:rPr>
        <w:t>ks Associated with the Property.</w:t>
      </w:r>
      <w:r>
        <w:t xml:space="preserve"> </w:t>
      </w:r>
      <w:r w:rsidR="00770DA5">
        <w:t xml:space="preserve">Guests fully understand and acknowledge that the remote nature of the Property brings certain inherent risks. Guests accept sole responsibility for risk and dangers which include, but are not limited to, serious bodily injury, death, loss of or damage to equipment/property, exposure to extreme environmental conditions, animal attacks, snake bites, insect bites/stings, allergic reactions, dangers arising out of adverse weather conditions, and other undefined and not readily foreseeable and presently unknown risks and dangers (the “Property Risks”). Guests expressly assume any and all such Property Risks, whether known or unknown, foreseen or unforeseen, which may result from Guests stay and/or visit to the Property.  </w:t>
      </w:r>
    </w:p>
    <w:p w14:paraId="01692275" w14:textId="77777777" w:rsidR="00E53721" w:rsidRDefault="00E53721" w:rsidP="00E53721">
      <w:pPr>
        <w:pStyle w:val="ListParagraph"/>
      </w:pPr>
    </w:p>
    <w:p w14:paraId="395B85DF" w14:textId="77777777" w:rsidR="00960177" w:rsidRDefault="00E53721" w:rsidP="00960177">
      <w:pPr>
        <w:pStyle w:val="ListParagraph"/>
        <w:numPr>
          <w:ilvl w:val="0"/>
          <w:numId w:val="12"/>
        </w:numPr>
      </w:pPr>
      <w:r w:rsidRPr="00E53721">
        <w:rPr>
          <w:b/>
        </w:rPr>
        <w:t>Vegetation and Water</w:t>
      </w:r>
      <w:r>
        <w:t xml:space="preserve">. </w:t>
      </w:r>
      <w:r w:rsidR="00770DA5">
        <w:t>Guests should not eat any vegetation (berries, mushrooms, plants, etc.) or drink any river or lake water. Guests acknowledge that vegetation around the Property and river and lake water may be dangerous to Guests’ health and assume all risks associated with their consumption of vegetation or river or lake water. Guests should ensure they have plenty of food and water for any outdoor activities.</w:t>
      </w:r>
    </w:p>
    <w:p w14:paraId="072B8BAA" w14:textId="77777777" w:rsidR="008F0814" w:rsidRDefault="008F0814" w:rsidP="004157E5"/>
    <w:p w14:paraId="2C99BAEC" w14:textId="77777777" w:rsidR="008F0814" w:rsidRDefault="008F0814" w:rsidP="0033543A">
      <w:pPr>
        <w:pStyle w:val="ListParagraph"/>
        <w:numPr>
          <w:ilvl w:val="0"/>
          <w:numId w:val="12"/>
        </w:numPr>
      </w:pPr>
      <w:r w:rsidRPr="00960177">
        <w:rPr>
          <w:b/>
        </w:rPr>
        <w:t xml:space="preserve">Acknowledgement of </w:t>
      </w:r>
      <w:r w:rsidR="00FE6FD7" w:rsidRPr="00960177">
        <w:rPr>
          <w:b/>
        </w:rPr>
        <w:t xml:space="preserve">Risks of </w:t>
      </w:r>
      <w:r w:rsidRPr="00960177">
        <w:rPr>
          <w:b/>
        </w:rPr>
        <w:t>Dangerous Wildlife</w:t>
      </w:r>
      <w:r>
        <w:t xml:space="preserve">. </w:t>
      </w:r>
      <w:r w:rsidR="00770DA5">
        <w:t>Guests will be in the home and habitat of native and possibly dangerous animals, plants, and wildlife. Guests agree to treat all wildlife with respect. Guests acknowledge and understand that wildlife may bite, scratch, and/or peck and claw, which may cause serious bodily injury and/or death (the “Wildlife Risks”). Guests expressly assume any and all such Wildlife Risks, whether known or unknown, foreseen or unforeseen, which may result from Guests encounter with wildlife on the Property.</w:t>
      </w:r>
    </w:p>
    <w:p w14:paraId="20A4B220" w14:textId="77777777" w:rsidR="00960177" w:rsidRDefault="00960177" w:rsidP="00960177"/>
    <w:p w14:paraId="6952268D" w14:textId="77777777" w:rsidR="00253E88" w:rsidRDefault="008F0814" w:rsidP="00253E88">
      <w:pPr>
        <w:pStyle w:val="ListParagraph"/>
        <w:numPr>
          <w:ilvl w:val="0"/>
          <w:numId w:val="12"/>
        </w:numPr>
      </w:pPr>
      <w:r w:rsidRPr="00960177">
        <w:rPr>
          <w:b/>
        </w:rPr>
        <w:t xml:space="preserve">Acknowledgment of Risks Associated with the </w:t>
      </w:r>
      <w:r w:rsidR="00253E88" w:rsidRPr="00960177">
        <w:rPr>
          <w:b/>
        </w:rPr>
        <w:t>Activity</w:t>
      </w:r>
      <w:r>
        <w:t xml:space="preserve">. </w:t>
      </w:r>
      <w:r w:rsidR="00FE6FD7">
        <w:t xml:space="preserve">Guests </w:t>
      </w:r>
      <w:r w:rsidR="00253E88">
        <w:t xml:space="preserve">fully understand and acknowledge that the Activities involve hunting, trapping, and hiking through dense wilderness. </w:t>
      </w:r>
      <w:r w:rsidR="007153DD">
        <w:t xml:space="preserve">Guests accept sole responsibility for risk and dangers which include, but are not limited to, serious bodily injury, death, loss of or damage to equipment/property, exposure to extreme environmental conditions, animal attacks, snake bites, insect bites/stings, allergic reactions, dangers arising out of adverse weather conditions, and other undefined and not readily foreseeable and presently unknown risks and dangers </w:t>
      </w:r>
      <w:r w:rsidR="00253E88">
        <w:t>(the “Activities Risks”). Guests</w:t>
      </w:r>
      <w:r w:rsidR="00960177">
        <w:t xml:space="preserve"> expressly</w:t>
      </w:r>
      <w:r w:rsidR="00253E88">
        <w:t xml:space="preserve"> assume any and all such Activity Risks, whether known or unknown, foreseen or unforeseen, </w:t>
      </w:r>
      <w:r w:rsidR="00960177">
        <w:t xml:space="preserve">which may result from Guests participation in the Activities. </w:t>
      </w:r>
      <w:r w:rsidR="004E0363">
        <w:t xml:space="preserve">Guests represent that they are in good physical condition and are able to </w:t>
      </w:r>
      <w:r w:rsidR="004E0363">
        <w:lastRenderedPageBreak/>
        <w:t xml:space="preserve">undertake the Activities. Owners reserve the right to refuse any person they determine, at Owners sole discretion, incapable of meeting the rigors and requirements of the Activates. </w:t>
      </w:r>
    </w:p>
    <w:p w14:paraId="0F9DE084" w14:textId="77777777" w:rsidR="00BD104B" w:rsidRDefault="00BD104B" w:rsidP="00BD104B">
      <w:pPr>
        <w:pStyle w:val="ListParagraph"/>
      </w:pPr>
    </w:p>
    <w:p w14:paraId="36BAF402" w14:textId="77777777" w:rsidR="00BD104B" w:rsidRDefault="00770DA5" w:rsidP="00253E88">
      <w:pPr>
        <w:pStyle w:val="ListParagraph"/>
        <w:numPr>
          <w:ilvl w:val="0"/>
          <w:numId w:val="12"/>
        </w:numPr>
      </w:pPr>
      <w:r>
        <w:rPr>
          <w:b/>
        </w:rPr>
        <w:t>Hunting Animals, Pet Policy,</w:t>
      </w:r>
      <w:r w:rsidR="004E0363" w:rsidRPr="004E0363">
        <w:rPr>
          <w:b/>
        </w:rPr>
        <w:t xml:space="preserve"> and Service Animals</w:t>
      </w:r>
      <w:r w:rsidR="00BD104B">
        <w:t xml:space="preserve">. </w:t>
      </w:r>
      <w:r>
        <w:t>Guests may bring, with prior written approval from Owners, hunting animals. Hunting animals are not permitted inside the cabin. Guests are responsible for providing shelter for hunting animals outside the cabin. All other animals and/or pets are prohibited, except that service animals do not apply to this prohibition. In any case, Guests acknowledge the Property Risks and Wildlife Risks apply to any hunting animal, service animal, or pet brought on the Property and hereby voluntarily, irrevocably, and forever releases, waives, discharges and covenants not to sue Owners for any death and/or injury to any hunting animals, service animals, or any other pets or animals brought onto the Property, regardless of whether Owners permitted such animal.</w:t>
      </w:r>
    </w:p>
    <w:p w14:paraId="3D2FB237" w14:textId="77777777" w:rsidR="00BD104B" w:rsidRDefault="00BD104B" w:rsidP="00BD104B">
      <w:pPr>
        <w:pStyle w:val="ListParagraph"/>
      </w:pPr>
    </w:p>
    <w:p w14:paraId="69D4B860" w14:textId="77777777" w:rsidR="00BD104B" w:rsidRDefault="002A1109" w:rsidP="00C62A34">
      <w:pPr>
        <w:pStyle w:val="ListParagraph"/>
        <w:numPr>
          <w:ilvl w:val="0"/>
          <w:numId w:val="12"/>
        </w:numPr>
      </w:pPr>
      <w:r w:rsidRPr="002A1109">
        <w:rPr>
          <w:b/>
        </w:rPr>
        <w:t>Hunting and Firearm Safety</w:t>
      </w:r>
      <w:r>
        <w:t xml:space="preserve">. </w:t>
      </w:r>
      <w:r w:rsidR="00770DA5">
        <w:t xml:space="preserve">Guests understand and acknowledge the inherent risks of hunting, including the inherent risks associated with the use of firearms. Guests acknowledge that they are familiar with all Maine hunting laws and have obtained, or will obtained prior to their visit, all necessary hunting, fishing, and firearm licenses and permits as required by the Maine and federal law. Guests agree to store their firearms in a safe manner and assume all risks associated with the use of firearms on the Property.  </w:t>
      </w:r>
    </w:p>
    <w:p w14:paraId="20B23742" w14:textId="77777777" w:rsidR="00253E88" w:rsidRDefault="00253E88" w:rsidP="00253E88">
      <w:pPr>
        <w:pStyle w:val="ListParagraph"/>
      </w:pPr>
    </w:p>
    <w:p w14:paraId="6FFEA688" w14:textId="77777777" w:rsidR="00253E88" w:rsidRDefault="00253E88" w:rsidP="00253E88">
      <w:pPr>
        <w:pStyle w:val="ListParagraph"/>
        <w:numPr>
          <w:ilvl w:val="0"/>
          <w:numId w:val="12"/>
        </w:numPr>
      </w:pPr>
      <w:r w:rsidRPr="00960177">
        <w:rPr>
          <w:b/>
        </w:rPr>
        <w:t>Release, Wavier, and Covenant Not to Sue</w:t>
      </w:r>
      <w:r>
        <w:t xml:space="preserve">. Each Guest, individually and on behalf of his or her Related Persons, hereby acknowledges, voluntarily, irrevocably, and forever </w:t>
      </w:r>
      <w:r w:rsidR="006B7591">
        <w:t>releases, waives, discharges, and covenants not to sue Owners from or with respect to, any and all claims suits, causes of action, and claims for damages, whether past, present, or future and whether known or unknow</w:t>
      </w:r>
      <w:r w:rsidR="001F2FD2">
        <w:t xml:space="preserve">n, including without limitation, claims arising through, from, out of, or in connection with death, personal injury, illness, disability, suffering of short-term or long-term health effects, or loss of or damage to property, which each </w:t>
      </w:r>
      <w:r w:rsidR="007153DD">
        <w:t xml:space="preserve">undersigned </w:t>
      </w:r>
      <w:r w:rsidR="001F2FD2">
        <w:t xml:space="preserve">Guest may now have or as may hereinafter accrue against Owners as a result of, or that relate in any way to each </w:t>
      </w:r>
      <w:r w:rsidR="007153DD">
        <w:t xml:space="preserve">undersigned </w:t>
      </w:r>
      <w:r w:rsidR="001F2FD2">
        <w:t>Guests stay at and/</w:t>
      </w:r>
      <w:r w:rsidR="004157E5">
        <w:t>or visit to the Property, encounters with wildlife,</w:t>
      </w:r>
      <w:r w:rsidR="001F2FD2">
        <w:t xml:space="preserve"> </w:t>
      </w:r>
      <w:r w:rsidR="009823DE">
        <w:t xml:space="preserve">consumption of vegetation or river or lake water, the use and storage of firearms, hunting, fishing, </w:t>
      </w:r>
      <w:r w:rsidR="001F2FD2">
        <w:t>participation in the Activity</w:t>
      </w:r>
      <w:r w:rsidR="004157E5">
        <w:t>, the Property Risks, the Wildlife Risks, and/or the Activity Risks</w:t>
      </w:r>
      <w:r w:rsidR="001F2FD2">
        <w:t xml:space="preserve">. </w:t>
      </w:r>
    </w:p>
    <w:p w14:paraId="17479B28" w14:textId="77777777" w:rsidR="00CE3EB9" w:rsidRDefault="00CE3EB9" w:rsidP="00CE3EB9">
      <w:pPr>
        <w:rPr>
          <w:b/>
        </w:rPr>
      </w:pPr>
    </w:p>
    <w:p w14:paraId="311808CD" w14:textId="77777777" w:rsidR="00CE3EB9" w:rsidRDefault="00CE3EB9" w:rsidP="00CE3EB9">
      <w:pPr>
        <w:rPr>
          <w:b/>
        </w:rPr>
      </w:pPr>
    </w:p>
    <w:p w14:paraId="02166DF4" w14:textId="77777777" w:rsidR="00CE3EB9" w:rsidRPr="00CE3EB9" w:rsidRDefault="00CE3EB9" w:rsidP="00CE3EB9">
      <w:pPr>
        <w:rPr>
          <w:b/>
        </w:rPr>
      </w:pPr>
      <w:r w:rsidRPr="00CE3EB9">
        <w:rPr>
          <w:b/>
        </w:rPr>
        <w:t xml:space="preserve">I HAVE READ AND UNDERSTAND THE TERMS OF THIS LIABILITY WAIVER, AND I AM VOLUNTARILY GIVING UP CERTAIN LEGAL RIGHTS, INCLUDING THE RIGHT TO SUE OWNERS IN ORDER TO STAY AT OR OTHERWISE VISIT THE PROPERTY. </w:t>
      </w:r>
    </w:p>
    <w:p w14:paraId="3184D613" w14:textId="77777777" w:rsidR="00253E88" w:rsidRDefault="00253E88" w:rsidP="00CE3EB9"/>
    <w:p w14:paraId="501565BB" w14:textId="77777777" w:rsidR="009823DE" w:rsidRDefault="00C22311" w:rsidP="00C22311">
      <w:pPr>
        <w:jc w:val="center"/>
      </w:pPr>
      <w:r>
        <w:t>(</w:t>
      </w:r>
      <w:r w:rsidRPr="00C22311">
        <w:rPr>
          <w:i/>
        </w:rPr>
        <w:t xml:space="preserve">Signatures </w:t>
      </w:r>
      <w:r>
        <w:rPr>
          <w:i/>
        </w:rPr>
        <w:t>following on the next page</w:t>
      </w:r>
      <w:r>
        <w:t>).</w:t>
      </w:r>
    </w:p>
    <w:p w14:paraId="5FEC84B5" w14:textId="77777777" w:rsidR="009823DE" w:rsidRDefault="009823DE" w:rsidP="00CE3EB9"/>
    <w:p w14:paraId="0FAC026D" w14:textId="77777777" w:rsidR="009823DE" w:rsidRDefault="009823DE" w:rsidP="00CE3EB9"/>
    <w:p w14:paraId="54E5CDF0" w14:textId="77777777" w:rsidR="009823DE" w:rsidRDefault="009823DE" w:rsidP="00CE3EB9"/>
    <w:p w14:paraId="0F1A4ED3" w14:textId="77777777" w:rsidR="009823DE" w:rsidRDefault="009823DE" w:rsidP="00CE3EB9"/>
    <w:p w14:paraId="7F4EB7EF" w14:textId="77777777" w:rsidR="00CE3EB9" w:rsidRDefault="00CE3EB9" w:rsidP="00CE3EB9"/>
    <w:p w14:paraId="09F35060" w14:textId="77777777" w:rsidR="00CE3EB9" w:rsidRDefault="00CE3EB9" w:rsidP="00CE3EB9">
      <w:pPr>
        <w:ind w:left="2880" w:firstLine="720"/>
      </w:pPr>
      <w:r>
        <w:lastRenderedPageBreak/>
        <w:t xml:space="preserve">Signature: </w:t>
      </w:r>
      <w:r>
        <w:tab/>
        <w:t>___________________</w:t>
      </w:r>
    </w:p>
    <w:p w14:paraId="565F32CA" w14:textId="77777777" w:rsidR="00CE3EB9" w:rsidRDefault="00CE3EB9" w:rsidP="00CE3EB9">
      <w:pPr>
        <w:ind w:left="2880" w:firstLine="720"/>
      </w:pPr>
      <w:r>
        <w:t>Print Name:</w:t>
      </w:r>
      <w:r>
        <w:tab/>
        <w:t>___________________</w:t>
      </w:r>
    </w:p>
    <w:p w14:paraId="1D2C46E7" w14:textId="77777777" w:rsidR="00CE3EB9" w:rsidRDefault="00CE3EB9" w:rsidP="00CE3EB9">
      <w:pPr>
        <w:ind w:left="2880" w:firstLine="720"/>
      </w:pPr>
      <w:r>
        <w:t>Date:</w:t>
      </w:r>
      <w:r>
        <w:tab/>
      </w:r>
      <w:r>
        <w:tab/>
        <w:t>___________________</w:t>
      </w:r>
    </w:p>
    <w:p w14:paraId="46A8C563" w14:textId="77777777" w:rsidR="00CE3EB9" w:rsidRDefault="00CE3EB9" w:rsidP="00CE3EB9"/>
    <w:p w14:paraId="53A94D04" w14:textId="77777777" w:rsidR="00CE3EB9" w:rsidRDefault="00CE3EB9" w:rsidP="00CE3EB9">
      <w:pPr>
        <w:ind w:left="2880" w:firstLine="720"/>
      </w:pPr>
      <w:r>
        <w:t>Address:</w:t>
      </w:r>
      <w:r>
        <w:tab/>
        <w:t>___________________</w:t>
      </w:r>
    </w:p>
    <w:p w14:paraId="20FC7B6E" w14:textId="77777777" w:rsidR="00CE3EB9" w:rsidRDefault="00CE3EB9" w:rsidP="00CE3EB9">
      <w:r>
        <w:tab/>
      </w:r>
      <w:r>
        <w:tab/>
      </w:r>
      <w:r>
        <w:tab/>
      </w:r>
      <w:r>
        <w:tab/>
      </w:r>
      <w:r>
        <w:tab/>
      </w:r>
      <w:r>
        <w:tab/>
      </w:r>
      <w:r>
        <w:tab/>
        <w:t>___________________</w:t>
      </w:r>
    </w:p>
    <w:p w14:paraId="1117F0CC" w14:textId="77777777" w:rsidR="00CE3EB9" w:rsidRDefault="00CE3EB9" w:rsidP="00CE3EB9">
      <w:pPr>
        <w:pBdr>
          <w:bottom w:val="single" w:sz="12" w:space="1" w:color="auto"/>
        </w:pBdr>
      </w:pPr>
      <w:r>
        <w:tab/>
      </w:r>
      <w:r>
        <w:tab/>
      </w:r>
      <w:r>
        <w:tab/>
      </w:r>
      <w:r>
        <w:tab/>
      </w:r>
      <w:r>
        <w:tab/>
      </w:r>
      <w:r>
        <w:tab/>
      </w:r>
      <w:r>
        <w:tab/>
        <w:t>___________________</w:t>
      </w:r>
    </w:p>
    <w:p w14:paraId="5E7D80AC" w14:textId="77777777" w:rsidR="00CE3EB9" w:rsidRPr="00460CFF" w:rsidRDefault="00CE3EB9" w:rsidP="00CE3EB9">
      <w:pPr>
        <w:pBdr>
          <w:bottom w:val="single" w:sz="12" w:space="1" w:color="auto"/>
        </w:pBdr>
      </w:pPr>
    </w:p>
    <w:p w14:paraId="0FBE3A07" w14:textId="77777777" w:rsidR="00CE3EB9" w:rsidRDefault="00CE3EB9" w:rsidP="00CE3EB9">
      <w:r>
        <w:softHyphen/>
      </w:r>
      <w:r>
        <w:softHyphen/>
      </w:r>
      <w:r>
        <w:softHyphen/>
      </w:r>
      <w:r>
        <w:softHyphen/>
      </w:r>
    </w:p>
    <w:p w14:paraId="0FC4D578" w14:textId="77777777" w:rsidR="00CE3EB9" w:rsidRDefault="00CE3EB9" w:rsidP="00CE3EB9">
      <w:pPr>
        <w:ind w:left="2880" w:firstLine="720"/>
      </w:pPr>
      <w:r>
        <w:t xml:space="preserve">Signature: </w:t>
      </w:r>
      <w:r>
        <w:tab/>
        <w:t>___________________</w:t>
      </w:r>
    </w:p>
    <w:p w14:paraId="0D3E158B" w14:textId="77777777" w:rsidR="00CE3EB9" w:rsidRDefault="00CE3EB9" w:rsidP="00CE3EB9">
      <w:pPr>
        <w:ind w:left="2880" w:firstLine="720"/>
      </w:pPr>
      <w:r>
        <w:t>Print Name:</w:t>
      </w:r>
      <w:r>
        <w:tab/>
        <w:t>___________________</w:t>
      </w:r>
    </w:p>
    <w:p w14:paraId="21CD2AC6" w14:textId="77777777" w:rsidR="00CE3EB9" w:rsidRDefault="00CE3EB9" w:rsidP="00CE3EB9">
      <w:pPr>
        <w:ind w:left="2880" w:firstLine="720"/>
      </w:pPr>
      <w:r>
        <w:t>Date:</w:t>
      </w:r>
      <w:r>
        <w:tab/>
      </w:r>
      <w:r>
        <w:tab/>
        <w:t>___________________</w:t>
      </w:r>
    </w:p>
    <w:p w14:paraId="56EEA706" w14:textId="77777777" w:rsidR="00CE3EB9" w:rsidRDefault="00CE3EB9" w:rsidP="00CE3EB9"/>
    <w:p w14:paraId="1C8A7AC2" w14:textId="77777777" w:rsidR="00CE3EB9" w:rsidRDefault="00CE3EB9" w:rsidP="00CE3EB9">
      <w:pPr>
        <w:ind w:left="2880" w:firstLine="720"/>
      </w:pPr>
      <w:r>
        <w:t>Address:</w:t>
      </w:r>
      <w:r>
        <w:tab/>
        <w:t>___________________</w:t>
      </w:r>
    </w:p>
    <w:p w14:paraId="07941555" w14:textId="77777777" w:rsidR="00CE3EB9" w:rsidRDefault="00CE3EB9" w:rsidP="00CE3EB9">
      <w:r>
        <w:tab/>
      </w:r>
      <w:r>
        <w:tab/>
      </w:r>
      <w:r>
        <w:tab/>
      </w:r>
      <w:r>
        <w:tab/>
      </w:r>
      <w:r>
        <w:tab/>
      </w:r>
      <w:r>
        <w:tab/>
      </w:r>
      <w:r>
        <w:tab/>
        <w:t>___________________</w:t>
      </w:r>
    </w:p>
    <w:p w14:paraId="570321D6" w14:textId="77777777" w:rsidR="00CE3EB9" w:rsidRPr="00460CFF" w:rsidRDefault="00CE3EB9" w:rsidP="00CE3EB9">
      <w:r>
        <w:tab/>
      </w:r>
      <w:r>
        <w:tab/>
      </w:r>
      <w:r>
        <w:tab/>
      </w:r>
      <w:r>
        <w:tab/>
      </w:r>
      <w:r>
        <w:tab/>
      </w:r>
      <w:r>
        <w:tab/>
      </w:r>
      <w:r>
        <w:tab/>
        <w:t>___________________</w:t>
      </w:r>
    </w:p>
    <w:p w14:paraId="2E360548" w14:textId="77777777" w:rsidR="00CE3EB9" w:rsidRDefault="00CE3EB9" w:rsidP="00CE3EB9">
      <w:pPr>
        <w:pBdr>
          <w:bottom w:val="single" w:sz="12" w:space="1" w:color="auto"/>
        </w:pBdr>
      </w:pPr>
    </w:p>
    <w:p w14:paraId="69755C44" w14:textId="77777777" w:rsidR="00CE3EB9" w:rsidRDefault="00CE3EB9" w:rsidP="00CE3EB9"/>
    <w:p w14:paraId="566196FC" w14:textId="77777777" w:rsidR="00CE3EB9" w:rsidRDefault="00CE3EB9" w:rsidP="00CE3EB9">
      <w:pPr>
        <w:ind w:left="2880" w:firstLine="720"/>
      </w:pPr>
      <w:r>
        <w:t xml:space="preserve">Signature: </w:t>
      </w:r>
      <w:r>
        <w:tab/>
        <w:t>___________________</w:t>
      </w:r>
    </w:p>
    <w:p w14:paraId="78EA2C2B" w14:textId="77777777" w:rsidR="00CE3EB9" w:rsidRDefault="00CE3EB9" w:rsidP="00CE3EB9">
      <w:pPr>
        <w:ind w:left="2880" w:firstLine="720"/>
      </w:pPr>
      <w:r>
        <w:t>Print Name:</w:t>
      </w:r>
      <w:r>
        <w:tab/>
        <w:t>___________________</w:t>
      </w:r>
    </w:p>
    <w:p w14:paraId="4AAD59AB" w14:textId="77777777" w:rsidR="00CE3EB9" w:rsidRDefault="00CE3EB9" w:rsidP="00CE3EB9">
      <w:pPr>
        <w:ind w:left="2880" w:firstLine="720"/>
      </w:pPr>
      <w:r>
        <w:t>Date:</w:t>
      </w:r>
      <w:r>
        <w:tab/>
      </w:r>
      <w:r>
        <w:tab/>
        <w:t>___________________</w:t>
      </w:r>
    </w:p>
    <w:p w14:paraId="7755CC42" w14:textId="77777777" w:rsidR="00CE3EB9" w:rsidRDefault="00CE3EB9" w:rsidP="00CE3EB9"/>
    <w:p w14:paraId="318A09B2" w14:textId="77777777" w:rsidR="00CE3EB9" w:rsidRDefault="00CE3EB9" w:rsidP="00CE3EB9">
      <w:pPr>
        <w:ind w:left="2880" w:firstLine="720"/>
      </w:pPr>
      <w:r>
        <w:t>Address:</w:t>
      </w:r>
      <w:r>
        <w:tab/>
        <w:t>___________________</w:t>
      </w:r>
    </w:p>
    <w:p w14:paraId="17A2C61C" w14:textId="77777777" w:rsidR="00CE3EB9" w:rsidRDefault="00CE3EB9" w:rsidP="00CE3EB9">
      <w:r>
        <w:tab/>
      </w:r>
      <w:r>
        <w:tab/>
      </w:r>
      <w:r>
        <w:tab/>
      </w:r>
      <w:r>
        <w:tab/>
      </w:r>
      <w:r>
        <w:tab/>
      </w:r>
      <w:r>
        <w:tab/>
      </w:r>
      <w:r>
        <w:tab/>
        <w:t>___________________</w:t>
      </w:r>
    </w:p>
    <w:p w14:paraId="5A96EED8" w14:textId="77777777" w:rsidR="00CE3EB9" w:rsidRPr="00460CFF" w:rsidRDefault="00CE3EB9" w:rsidP="00CE3EB9">
      <w:r>
        <w:tab/>
      </w:r>
      <w:r>
        <w:tab/>
      </w:r>
      <w:r>
        <w:tab/>
      </w:r>
      <w:r>
        <w:tab/>
      </w:r>
      <w:r>
        <w:tab/>
      </w:r>
      <w:r>
        <w:tab/>
      </w:r>
      <w:r>
        <w:tab/>
        <w:t>___________________</w:t>
      </w:r>
    </w:p>
    <w:p w14:paraId="6B55CA07" w14:textId="77777777" w:rsidR="00CE3EB9" w:rsidRDefault="0011519F" w:rsidP="00CE3EB9">
      <w:r w:rsidRPr="0011519F">
        <w:rPr>
          <w:rStyle w:val="DocID"/>
        </w:rPr>
        <w:fldChar w:fldCharType="begin"/>
      </w:r>
      <w:r w:rsidRPr="0011519F">
        <w:rPr>
          <w:rStyle w:val="DocID"/>
        </w:rPr>
        <w:instrText xml:space="preserve"> DOCPROPERTY "DocID" \* MERGEFORMAT </w:instrText>
      </w:r>
      <w:r w:rsidRPr="0011519F">
        <w:rPr>
          <w:rStyle w:val="DocID"/>
        </w:rPr>
        <w:fldChar w:fldCharType="separate"/>
      </w:r>
      <w:r w:rsidR="00BD104B" w:rsidRPr="00BD104B">
        <w:rPr>
          <w:rStyle w:val="DocID"/>
        </w:rPr>
        <w:t>14515052.1</w:t>
      </w:r>
      <w:r w:rsidRPr="0011519F">
        <w:rPr>
          <w:rStyle w:val="DocID"/>
        </w:rPr>
        <w:fldChar w:fldCharType="end"/>
      </w:r>
    </w:p>
    <w:sectPr w:rsidR="00CE3E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7401" w14:textId="77777777" w:rsidR="007729B7" w:rsidRDefault="007729B7" w:rsidP="0011519F">
      <w:r>
        <w:separator/>
      </w:r>
    </w:p>
  </w:endnote>
  <w:endnote w:type="continuationSeparator" w:id="0">
    <w:p w14:paraId="154EF708" w14:textId="77777777" w:rsidR="007729B7" w:rsidRDefault="007729B7" w:rsidP="0011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D71F" w14:textId="77777777" w:rsidR="00C22311" w:rsidRDefault="00C22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3322" w14:textId="77777777" w:rsidR="00C22311" w:rsidRPr="00C22311" w:rsidRDefault="00C22311">
    <w:pPr>
      <w:pStyle w:val="Footer"/>
      <w:jc w:val="center"/>
    </w:pPr>
    <w:r w:rsidRPr="00C22311">
      <w:t xml:space="preserve">Page </w:t>
    </w:r>
    <w:r w:rsidRPr="00C22311">
      <w:fldChar w:fldCharType="begin"/>
    </w:r>
    <w:r w:rsidRPr="00C22311">
      <w:instrText xml:space="preserve"> PAGE  \* Arabic  \* MERGEFORMAT </w:instrText>
    </w:r>
    <w:r w:rsidRPr="00C22311">
      <w:fldChar w:fldCharType="separate"/>
    </w:r>
    <w:r>
      <w:rPr>
        <w:noProof/>
      </w:rPr>
      <w:t>1</w:t>
    </w:r>
    <w:r w:rsidRPr="00C22311">
      <w:fldChar w:fldCharType="end"/>
    </w:r>
    <w:r w:rsidRPr="00C22311">
      <w:t xml:space="preserve"> of </w:t>
    </w:r>
    <w:fldSimple w:instr=" NUMPAGES  \* Arabic  \* MERGEFORMAT ">
      <w:r>
        <w:rPr>
          <w:noProof/>
        </w:rPr>
        <w:t>3</w:t>
      </w:r>
    </w:fldSimple>
  </w:p>
  <w:p w14:paraId="54BD8374" w14:textId="77777777" w:rsidR="00C22311" w:rsidRPr="00C22311" w:rsidRDefault="00C22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3840" w14:textId="77777777" w:rsidR="00C22311" w:rsidRDefault="00C2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31D7" w14:textId="77777777" w:rsidR="007729B7" w:rsidRDefault="007729B7" w:rsidP="0011519F">
      <w:r>
        <w:separator/>
      </w:r>
    </w:p>
  </w:footnote>
  <w:footnote w:type="continuationSeparator" w:id="0">
    <w:p w14:paraId="6573B017" w14:textId="77777777" w:rsidR="007729B7" w:rsidRDefault="007729B7" w:rsidP="0011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B0CB" w14:textId="77777777" w:rsidR="00C22311" w:rsidRDefault="00C22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CD6D" w14:textId="77777777" w:rsidR="00C22311" w:rsidRDefault="00C22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8C5F" w14:textId="77777777" w:rsidR="00C22311" w:rsidRDefault="00C2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B2B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345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2A3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207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C67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46B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F073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9894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183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92A2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1535F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DBE18D9"/>
    <w:multiLevelType w:val="hybridMultilevel"/>
    <w:tmpl w:val="B922E71C"/>
    <w:lvl w:ilvl="0" w:tplc="A59E2C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055359">
    <w:abstractNumId w:val="10"/>
  </w:num>
  <w:num w:numId="2" w16cid:durableId="2053263976">
    <w:abstractNumId w:val="0"/>
  </w:num>
  <w:num w:numId="3" w16cid:durableId="1906062602">
    <w:abstractNumId w:val="1"/>
  </w:num>
  <w:num w:numId="4" w16cid:durableId="2049063916">
    <w:abstractNumId w:val="2"/>
  </w:num>
  <w:num w:numId="5" w16cid:durableId="1282417183">
    <w:abstractNumId w:val="3"/>
  </w:num>
  <w:num w:numId="6" w16cid:durableId="984970228">
    <w:abstractNumId w:val="8"/>
  </w:num>
  <w:num w:numId="7" w16cid:durableId="1932468904">
    <w:abstractNumId w:val="4"/>
  </w:num>
  <w:num w:numId="8" w16cid:durableId="1445230397">
    <w:abstractNumId w:val="5"/>
  </w:num>
  <w:num w:numId="9" w16cid:durableId="324209713">
    <w:abstractNumId w:val="6"/>
  </w:num>
  <w:num w:numId="10" w16cid:durableId="1387872073">
    <w:abstractNumId w:val="7"/>
  </w:num>
  <w:num w:numId="11" w16cid:durableId="1432240862">
    <w:abstractNumId w:val="9"/>
  </w:num>
  <w:num w:numId="12" w16cid:durableId="293297342">
    <w:abstractNumId w:val="11"/>
  </w:num>
  <w:num w:numId="13" w16cid:durableId="1040398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8F0814"/>
    <w:rsid w:val="00023566"/>
    <w:rsid w:val="0010013E"/>
    <w:rsid w:val="0011519F"/>
    <w:rsid w:val="00164481"/>
    <w:rsid w:val="001F2FD2"/>
    <w:rsid w:val="00253E88"/>
    <w:rsid w:val="002A1109"/>
    <w:rsid w:val="00414AD8"/>
    <w:rsid w:val="004157E5"/>
    <w:rsid w:val="00434B94"/>
    <w:rsid w:val="0047050C"/>
    <w:rsid w:val="004E0363"/>
    <w:rsid w:val="00552527"/>
    <w:rsid w:val="00595779"/>
    <w:rsid w:val="006B7591"/>
    <w:rsid w:val="007153DD"/>
    <w:rsid w:val="00755D36"/>
    <w:rsid w:val="007709CA"/>
    <w:rsid w:val="00770DA5"/>
    <w:rsid w:val="007729B7"/>
    <w:rsid w:val="008F0814"/>
    <w:rsid w:val="00960177"/>
    <w:rsid w:val="00970F99"/>
    <w:rsid w:val="009823DE"/>
    <w:rsid w:val="00A134EF"/>
    <w:rsid w:val="00A14559"/>
    <w:rsid w:val="00BD104B"/>
    <w:rsid w:val="00BD4A2C"/>
    <w:rsid w:val="00C22311"/>
    <w:rsid w:val="00C62A34"/>
    <w:rsid w:val="00CE3EB9"/>
    <w:rsid w:val="00DF3A0E"/>
    <w:rsid w:val="00E40ADE"/>
    <w:rsid w:val="00E53721"/>
    <w:rsid w:val="00ED5F23"/>
    <w:rsid w:val="00F5281C"/>
    <w:rsid w:val="00F70F9B"/>
    <w:rsid w:val="00FB0C41"/>
    <w:rsid w:val="00FE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B870"/>
  <w15:chartTrackingRefBased/>
  <w15:docId w15:val="{10DC9312-4B66-45F5-8BFC-C9E3E6A5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qFormat="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DE"/>
    <w:pPr>
      <w:jc w:val="both"/>
    </w:pPr>
  </w:style>
  <w:style w:type="paragraph" w:styleId="Heading1">
    <w:name w:val="heading 1"/>
    <w:basedOn w:val="Normal"/>
    <w:next w:val="BodyText2"/>
    <w:link w:val="Heading1Char"/>
    <w:qFormat/>
    <w:rsid w:val="0010013E"/>
    <w:pPr>
      <w:spacing w:after="240"/>
      <w:outlineLvl w:val="0"/>
    </w:pPr>
    <w:rPr>
      <w:rFonts w:eastAsiaTheme="majorEastAsia" w:cstheme="majorBidi"/>
      <w:szCs w:val="32"/>
    </w:rPr>
  </w:style>
  <w:style w:type="paragraph" w:styleId="Heading2">
    <w:name w:val="heading 2"/>
    <w:basedOn w:val="Normal"/>
    <w:next w:val="BodyText2"/>
    <w:link w:val="Heading2Char"/>
    <w:semiHidden/>
    <w:unhideWhenUsed/>
    <w:qFormat/>
    <w:rsid w:val="0010013E"/>
    <w:pPr>
      <w:keepNext/>
      <w:keepLines/>
      <w:spacing w:after="240"/>
      <w:outlineLvl w:val="1"/>
    </w:pPr>
    <w:rPr>
      <w:rFonts w:eastAsiaTheme="majorEastAsia" w:cstheme="majorBidi"/>
      <w:szCs w:val="26"/>
    </w:rPr>
  </w:style>
  <w:style w:type="paragraph" w:styleId="Heading3">
    <w:name w:val="heading 3"/>
    <w:basedOn w:val="Normal"/>
    <w:next w:val="BodyText2"/>
    <w:link w:val="Heading3Char"/>
    <w:semiHidden/>
    <w:unhideWhenUsed/>
    <w:qFormat/>
    <w:rsid w:val="0010013E"/>
    <w:pPr>
      <w:spacing w:after="240"/>
      <w:outlineLvl w:val="2"/>
    </w:pPr>
    <w:rPr>
      <w:rFonts w:eastAsiaTheme="majorEastAsia" w:cstheme="majorBidi"/>
    </w:rPr>
  </w:style>
  <w:style w:type="paragraph" w:styleId="Heading4">
    <w:name w:val="heading 4"/>
    <w:basedOn w:val="Normal"/>
    <w:next w:val="BodyText2"/>
    <w:link w:val="Heading4Char"/>
    <w:semiHidden/>
    <w:unhideWhenUsed/>
    <w:qFormat/>
    <w:rsid w:val="0010013E"/>
    <w:pPr>
      <w:spacing w:after="240"/>
      <w:outlineLvl w:val="3"/>
    </w:pPr>
    <w:rPr>
      <w:rFonts w:eastAsiaTheme="majorEastAsia" w:cstheme="majorBidi"/>
      <w:iCs/>
    </w:rPr>
  </w:style>
  <w:style w:type="paragraph" w:styleId="Heading5">
    <w:name w:val="heading 5"/>
    <w:basedOn w:val="Normal"/>
    <w:next w:val="BodyText2"/>
    <w:link w:val="Heading5Char"/>
    <w:semiHidden/>
    <w:unhideWhenUsed/>
    <w:qFormat/>
    <w:rsid w:val="0010013E"/>
    <w:pPr>
      <w:spacing w:after="240"/>
      <w:outlineLvl w:val="4"/>
    </w:pPr>
    <w:rPr>
      <w:rFonts w:eastAsiaTheme="majorEastAsia" w:cstheme="majorBidi"/>
    </w:rPr>
  </w:style>
  <w:style w:type="paragraph" w:styleId="Heading6">
    <w:name w:val="heading 6"/>
    <w:basedOn w:val="Normal"/>
    <w:next w:val="BodyText2"/>
    <w:link w:val="Heading6Char"/>
    <w:semiHidden/>
    <w:unhideWhenUsed/>
    <w:qFormat/>
    <w:rsid w:val="0010013E"/>
    <w:pPr>
      <w:spacing w:after="240"/>
      <w:outlineLvl w:val="5"/>
    </w:pPr>
    <w:rPr>
      <w:rFonts w:eastAsiaTheme="majorEastAsia" w:cstheme="majorBidi"/>
    </w:rPr>
  </w:style>
  <w:style w:type="paragraph" w:styleId="Heading7">
    <w:name w:val="heading 7"/>
    <w:basedOn w:val="Normal"/>
    <w:next w:val="BodyText2"/>
    <w:link w:val="Heading7Char"/>
    <w:semiHidden/>
    <w:unhideWhenUsed/>
    <w:qFormat/>
    <w:rsid w:val="0010013E"/>
    <w:pPr>
      <w:spacing w:after="240"/>
      <w:outlineLvl w:val="6"/>
    </w:pPr>
    <w:rPr>
      <w:rFonts w:eastAsiaTheme="majorEastAsia" w:cstheme="majorBidi"/>
      <w:iCs/>
    </w:rPr>
  </w:style>
  <w:style w:type="paragraph" w:styleId="Heading8">
    <w:name w:val="heading 8"/>
    <w:basedOn w:val="Normal"/>
    <w:next w:val="BodyText2"/>
    <w:link w:val="Heading8Char"/>
    <w:semiHidden/>
    <w:unhideWhenUsed/>
    <w:qFormat/>
    <w:rsid w:val="0010013E"/>
    <w:pPr>
      <w:spacing w:after="240"/>
      <w:outlineLvl w:val="7"/>
    </w:pPr>
    <w:rPr>
      <w:rFonts w:eastAsiaTheme="majorEastAsia" w:cstheme="majorBidi"/>
      <w:szCs w:val="21"/>
    </w:rPr>
  </w:style>
  <w:style w:type="paragraph" w:styleId="Heading9">
    <w:name w:val="heading 9"/>
    <w:basedOn w:val="Normal"/>
    <w:next w:val="BodyText2"/>
    <w:link w:val="Heading9Char"/>
    <w:semiHidden/>
    <w:unhideWhenUsed/>
    <w:qFormat/>
    <w:rsid w:val="0010013E"/>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MKNotice">
    <w:name w:val="KMK Notice"/>
    <w:basedOn w:val="Normal"/>
    <w:qFormat/>
    <w:rsid w:val="00A14559"/>
    <w:pPr>
      <w:spacing w:after="240"/>
      <w:ind w:left="2160"/>
      <w:contextualSpacing/>
    </w:pPr>
  </w:style>
  <w:style w:type="paragraph" w:styleId="BodyText">
    <w:name w:val="Body Text"/>
    <w:basedOn w:val="Normal"/>
    <w:link w:val="BodyTextChar"/>
    <w:qFormat/>
    <w:rsid w:val="00595779"/>
    <w:pPr>
      <w:spacing w:after="240"/>
    </w:pPr>
  </w:style>
  <w:style w:type="character" w:customStyle="1" w:styleId="BodyTextChar">
    <w:name w:val="Body Text Char"/>
    <w:basedOn w:val="DefaultParagraphFont"/>
    <w:link w:val="BodyText"/>
    <w:rsid w:val="00ED5F23"/>
  </w:style>
  <w:style w:type="paragraph" w:styleId="BodyText2">
    <w:name w:val="Body Text 2"/>
    <w:basedOn w:val="Normal"/>
    <w:link w:val="BodyText2Char"/>
    <w:qFormat/>
    <w:rsid w:val="00595779"/>
    <w:pPr>
      <w:spacing w:after="240"/>
      <w:ind w:firstLine="720"/>
    </w:pPr>
  </w:style>
  <w:style w:type="character" w:customStyle="1" w:styleId="BodyText2Char">
    <w:name w:val="Body Text 2 Char"/>
    <w:basedOn w:val="DefaultParagraphFont"/>
    <w:link w:val="BodyText2"/>
    <w:rsid w:val="00ED5F23"/>
  </w:style>
  <w:style w:type="paragraph" w:styleId="BlockText">
    <w:name w:val="Block Text"/>
    <w:basedOn w:val="Normal"/>
    <w:qFormat/>
    <w:rsid w:val="00595779"/>
    <w:pPr>
      <w:spacing w:after="240"/>
      <w:ind w:left="720" w:right="720"/>
    </w:pPr>
    <w:rPr>
      <w:rFonts w:eastAsiaTheme="minorEastAsia"/>
      <w:iCs/>
    </w:rPr>
  </w:style>
  <w:style w:type="paragraph" w:styleId="BodyText3">
    <w:name w:val="Body Text 3"/>
    <w:basedOn w:val="Normal"/>
    <w:link w:val="BodyText3Char"/>
    <w:qFormat/>
    <w:rsid w:val="00F70F9B"/>
    <w:pPr>
      <w:spacing w:after="240"/>
      <w:ind w:left="720" w:firstLine="720"/>
    </w:pPr>
    <w:rPr>
      <w:szCs w:val="16"/>
    </w:rPr>
  </w:style>
  <w:style w:type="character" w:customStyle="1" w:styleId="BodyText3Char">
    <w:name w:val="Body Text 3 Char"/>
    <w:basedOn w:val="DefaultParagraphFont"/>
    <w:link w:val="BodyText3"/>
    <w:rsid w:val="00F70F9B"/>
    <w:rPr>
      <w:szCs w:val="16"/>
    </w:rPr>
  </w:style>
  <w:style w:type="paragraph" w:styleId="BodyTextIndent3">
    <w:name w:val="Body Text Indent 3"/>
    <w:basedOn w:val="Normal"/>
    <w:link w:val="BodyTextIndent3Char"/>
    <w:uiPriority w:val="99"/>
    <w:semiHidden/>
    <w:unhideWhenUsed/>
    <w:rsid w:val="00595779"/>
    <w:pPr>
      <w:spacing w:after="120"/>
      <w:ind w:left="360"/>
    </w:pPr>
    <w:rPr>
      <w:szCs w:val="16"/>
    </w:rPr>
  </w:style>
  <w:style w:type="character" w:customStyle="1" w:styleId="BodyTextIndent3Char">
    <w:name w:val="Body Text Indent 3 Char"/>
    <w:basedOn w:val="DefaultParagraphFont"/>
    <w:link w:val="BodyTextIndent3"/>
    <w:uiPriority w:val="99"/>
    <w:semiHidden/>
    <w:rsid w:val="00595779"/>
    <w:rPr>
      <w:szCs w:val="16"/>
    </w:rPr>
  </w:style>
  <w:style w:type="character" w:customStyle="1" w:styleId="Heading1Char">
    <w:name w:val="Heading 1 Char"/>
    <w:basedOn w:val="DefaultParagraphFont"/>
    <w:link w:val="Heading1"/>
    <w:rsid w:val="0010013E"/>
    <w:rPr>
      <w:rFonts w:eastAsiaTheme="majorEastAsia" w:cstheme="majorBidi"/>
      <w:szCs w:val="32"/>
    </w:rPr>
  </w:style>
  <w:style w:type="paragraph" w:styleId="TOCHeading">
    <w:name w:val="TOC Heading"/>
    <w:basedOn w:val="Heading1"/>
    <w:uiPriority w:val="39"/>
    <w:semiHidden/>
    <w:unhideWhenUsed/>
    <w:rsid w:val="00595779"/>
    <w:pPr>
      <w:outlineLvl w:val="9"/>
    </w:pPr>
  </w:style>
  <w:style w:type="paragraph" w:styleId="TOAHeading">
    <w:name w:val="toa heading"/>
    <w:basedOn w:val="Normal"/>
    <w:next w:val="Normal"/>
    <w:uiPriority w:val="99"/>
    <w:semiHidden/>
    <w:unhideWhenUsed/>
    <w:rsid w:val="00595779"/>
    <w:pPr>
      <w:spacing w:after="240"/>
    </w:pPr>
    <w:rPr>
      <w:rFonts w:eastAsiaTheme="majorEastAsia" w:cstheme="majorBidi"/>
      <w:bCs/>
    </w:rPr>
  </w:style>
  <w:style w:type="paragraph" w:styleId="Title">
    <w:name w:val="Title"/>
    <w:basedOn w:val="Normal"/>
    <w:next w:val="BodyText2"/>
    <w:link w:val="TitleChar"/>
    <w:uiPriority w:val="10"/>
    <w:qFormat/>
    <w:rsid w:val="00FB0C41"/>
    <w:pPr>
      <w:spacing w:after="240"/>
      <w:jc w:val="center"/>
      <w:outlineLvl w:val="0"/>
    </w:pPr>
    <w:rPr>
      <w:rFonts w:eastAsiaTheme="majorEastAsia" w:cstheme="majorBidi"/>
      <w:b/>
      <w:caps/>
      <w:szCs w:val="56"/>
    </w:rPr>
  </w:style>
  <w:style w:type="character" w:customStyle="1" w:styleId="TitleChar">
    <w:name w:val="Title Char"/>
    <w:basedOn w:val="DefaultParagraphFont"/>
    <w:link w:val="Title"/>
    <w:uiPriority w:val="10"/>
    <w:rsid w:val="00FB0C41"/>
    <w:rPr>
      <w:rFonts w:eastAsiaTheme="majorEastAsia" w:cstheme="majorBidi"/>
      <w:b/>
      <w:caps/>
      <w:szCs w:val="56"/>
    </w:rPr>
  </w:style>
  <w:style w:type="paragraph" w:styleId="Subtitle">
    <w:name w:val="Subtitle"/>
    <w:basedOn w:val="Normal"/>
    <w:link w:val="SubtitleChar"/>
    <w:uiPriority w:val="11"/>
    <w:semiHidden/>
    <w:rsid w:val="00595779"/>
    <w:pPr>
      <w:numPr>
        <w:ilvl w:val="1"/>
      </w:numPr>
      <w:spacing w:after="240"/>
    </w:pPr>
    <w:rPr>
      <w:rFonts w:eastAsiaTheme="minorEastAsia"/>
      <w:spacing w:val="15"/>
      <w:szCs w:val="22"/>
    </w:rPr>
  </w:style>
  <w:style w:type="character" w:customStyle="1" w:styleId="SubtitleChar">
    <w:name w:val="Subtitle Char"/>
    <w:basedOn w:val="DefaultParagraphFont"/>
    <w:link w:val="Subtitle"/>
    <w:uiPriority w:val="11"/>
    <w:semiHidden/>
    <w:rsid w:val="00595779"/>
    <w:rPr>
      <w:rFonts w:eastAsiaTheme="minorEastAsia"/>
      <w:spacing w:val="15"/>
      <w:szCs w:val="22"/>
    </w:rPr>
  </w:style>
  <w:style w:type="character" w:styleId="Strong">
    <w:name w:val="Strong"/>
    <w:basedOn w:val="DefaultParagraphFont"/>
    <w:uiPriority w:val="22"/>
    <w:semiHidden/>
    <w:rsid w:val="00595779"/>
    <w:rPr>
      <w:b/>
      <w:bCs/>
    </w:rPr>
  </w:style>
  <w:style w:type="paragraph" w:styleId="PlainText">
    <w:name w:val="Plain Text"/>
    <w:basedOn w:val="Normal"/>
    <w:link w:val="PlainTextChar"/>
    <w:uiPriority w:val="99"/>
    <w:semiHidden/>
    <w:rsid w:val="00595779"/>
    <w:rPr>
      <w:szCs w:val="21"/>
    </w:rPr>
  </w:style>
  <w:style w:type="character" w:customStyle="1" w:styleId="PlainTextChar">
    <w:name w:val="Plain Text Char"/>
    <w:basedOn w:val="DefaultParagraphFont"/>
    <w:link w:val="PlainText"/>
    <w:uiPriority w:val="99"/>
    <w:semiHidden/>
    <w:rsid w:val="00A134EF"/>
    <w:rPr>
      <w:szCs w:val="21"/>
    </w:rPr>
  </w:style>
  <w:style w:type="paragraph" w:styleId="MessageHeader">
    <w:name w:val="Message Header"/>
    <w:basedOn w:val="Normal"/>
    <w:link w:val="MessageHeaderChar"/>
    <w:uiPriority w:val="99"/>
    <w:semiHidden/>
    <w:rsid w:val="0059577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134EF"/>
    <w:rPr>
      <w:rFonts w:eastAsiaTheme="majorEastAsia" w:cstheme="majorBidi"/>
      <w:shd w:val="pct20" w:color="auto" w:fill="auto"/>
    </w:rPr>
  </w:style>
  <w:style w:type="table" w:styleId="MediumList2-Accent6">
    <w:name w:val="Medium List 2 Accent 6"/>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rsid w:val="0059577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
    <w:name w:val="List"/>
    <w:basedOn w:val="Normal"/>
    <w:uiPriority w:val="99"/>
    <w:semiHidden/>
    <w:unhideWhenUsed/>
    <w:rsid w:val="00595779"/>
    <w:pPr>
      <w:spacing w:after="240"/>
      <w:ind w:left="720" w:hanging="720"/>
      <w:contextualSpacing/>
    </w:pPr>
  </w:style>
  <w:style w:type="paragraph" w:styleId="List2">
    <w:name w:val="List 2"/>
    <w:basedOn w:val="Normal"/>
    <w:uiPriority w:val="99"/>
    <w:semiHidden/>
    <w:unhideWhenUsed/>
    <w:rsid w:val="00595779"/>
    <w:pPr>
      <w:spacing w:after="240"/>
      <w:ind w:left="1440" w:hanging="720"/>
      <w:contextualSpacing/>
    </w:pPr>
  </w:style>
  <w:style w:type="paragraph" w:styleId="List3">
    <w:name w:val="List 3"/>
    <w:basedOn w:val="Normal"/>
    <w:uiPriority w:val="99"/>
    <w:semiHidden/>
    <w:unhideWhenUsed/>
    <w:rsid w:val="00595779"/>
    <w:pPr>
      <w:spacing w:after="240"/>
      <w:ind w:left="1440" w:hanging="720"/>
      <w:contextualSpacing/>
    </w:pPr>
  </w:style>
  <w:style w:type="paragraph" w:styleId="List4">
    <w:name w:val="List 4"/>
    <w:basedOn w:val="Normal"/>
    <w:uiPriority w:val="99"/>
    <w:semiHidden/>
    <w:unhideWhenUsed/>
    <w:rsid w:val="00595779"/>
    <w:pPr>
      <w:spacing w:after="240"/>
      <w:ind w:left="2880" w:hanging="1440"/>
      <w:contextualSpacing/>
    </w:pPr>
  </w:style>
  <w:style w:type="paragraph" w:styleId="ListBullet">
    <w:name w:val="List Bullet"/>
    <w:basedOn w:val="Normal"/>
    <w:uiPriority w:val="99"/>
    <w:semiHidden/>
    <w:unhideWhenUsed/>
    <w:rsid w:val="00595779"/>
    <w:pPr>
      <w:numPr>
        <w:numId w:val="11"/>
      </w:numPr>
      <w:spacing w:after="240"/>
      <w:ind w:left="1440" w:hanging="720"/>
      <w:contextualSpacing/>
    </w:pPr>
  </w:style>
  <w:style w:type="paragraph" w:styleId="ListBullet2">
    <w:name w:val="List Bullet 2"/>
    <w:basedOn w:val="Normal"/>
    <w:uiPriority w:val="99"/>
    <w:semiHidden/>
    <w:unhideWhenUsed/>
    <w:rsid w:val="00595779"/>
    <w:pPr>
      <w:numPr>
        <w:numId w:val="10"/>
      </w:numPr>
      <w:spacing w:after="240"/>
      <w:ind w:left="1440" w:hanging="720"/>
      <w:contextualSpacing/>
    </w:pPr>
  </w:style>
  <w:style w:type="paragraph" w:styleId="ListBullet3">
    <w:name w:val="List Bullet 3"/>
    <w:basedOn w:val="Normal"/>
    <w:uiPriority w:val="99"/>
    <w:semiHidden/>
    <w:unhideWhenUsed/>
    <w:rsid w:val="00595779"/>
    <w:pPr>
      <w:numPr>
        <w:numId w:val="9"/>
      </w:numPr>
      <w:spacing w:after="240"/>
      <w:ind w:left="2160" w:hanging="720"/>
      <w:contextualSpacing/>
    </w:pPr>
  </w:style>
  <w:style w:type="paragraph" w:styleId="ListBullet4">
    <w:name w:val="List Bullet 4"/>
    <w:basedOn w:val="Normal"/>
    <w:uiPriority w:val="99"/>
    <w:semiHidden/>
    <w:unhideWhenUsed/>
    <w:rsid w:val="00595779"/>
    <w:pPr>
      <w:numPr>
        <w:numId w:val="8"/>
      </w:numPr>
      <w:spacing w:after="240"/>
      <w:ind w:left="2880" w:hanging="720"/>
      <w:contextualSpacing/>
    </w:pPr>
  </w:style>
  <w:style w:type="paragraph" w:styleId="ListBullet5">
    <w:name w:val="List Bullet 5"/>
    <w:basedOn w:val="Normal"/>
    <w:uiPriority w:val="99"/>
    <w:semiHidden/>
    <w:unhideWhenUsed/>
    <w:rsid w:val="00595779"/>
    <w:pPr>
      <w:numPr>
        <w:numId w:val="7"/>
      </w:numPr>
      <w:spacing w:after="240"/>
      <w:ind w:left="3600" w:hanging="720"/>
      <w:contextualSpacing/>
    </w:pPr>
  </w:style>
  <w:style w:type="character" w:styleId="IntenseReference">
    <w:name w:val="Intense Reference"/>
    <w:basedOn w:val="DefaultParagraphFont"/>
    <w:uiPriority w:val="32"/>
    <w:semiHidden/>
    <w:rsid w:val="00595779"/>
    <w:rPr>
      <w:b/>
      <w:bCs/>
      <w:smallCaps/>
      <w:color w:val="auto"/>
      <w:spacing w:val="5"/>
    </w:rPr>
  </w:style>
  <w:style w:type="paragraph" w:styleId="IntenseQuote">
    <w:name w:val="Intense Quote"/>
    <w:basedOn w:val="Normal"/>
    <w:next w:val="Normal"/>
    <w:link w:val="IntenseQuoteChar"/>
    <w:uiPriority w:val="30"/>
    <w:semiHidden/>
    <w:rsid w:val="005957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595779"/>
    <w:rPr>
      <w:i/>
      <w:iCs/>
    </w:rPr>
  </w:style>
  <w:style w:type="character" w:styleId="IntenseEmphasis">
    <w:name w:val="Intense Emphasis"/>
    <w:basedOn w:val="DefaultParagraphFont"/>
    <w:uiPriority w:val="21"/>
    <w:semiHidden/>
    <w:rsid w:val="00595779"/>
    <w:rPr>
      <w:i/>
      <w:iCs/>
      <w:color w:val="auto"/>
    </w:rPr>
  </w:style>
  <w:style w:type="paragraph" w:styleId="Index1">
    <w:name w:val="index 1"/>
    <w:basedOn w:val="Normal"/>
    <w:next w:val="Normal"/>
    <w:autoRedefine/>
    <w:uiPriority w:val="99"/>
    <w:semiHidden/>
    <w:unhideWhenUsed/>
    <w:rsid w:val="00595779"/>
    <w:pPr>
      <w:ind w:left="240" w:hanging="240"/>
    </w:pPr>
  </w:style>
  <w:style w:type="paragraph" w:styleId="IndexHeading">
    <w:name w:val="index heading"/>
    <w:basedOn w:val="Normal"/>
    <w:next w:val="Index1"/>
    <w:uiPriority w:val="99"/>
    <w:semiHidden/>
    <w:unhideWhenUsed/>
    <w:rsid w:val="00595779"/>
    <w:rPr>
      <w:rFonts w:eastAsiaTheme="majorEastAsia" w:cstheme="majorBidi"/>
      <w:b/>
      <w:bCs/>
    </w:rPr>
  </w:style>
  <w:style w:type="paragraph" w:styleId="EnvelopeReturn">
    <w:name w:val="envelope return"/>
    <w:basedOn w:val="Normal"/>
    <w:uiPriority w:val="99"/>
    <w:semiHidden/>
    <w:rsid w:val="00595779"/>
    <w:rPr>
      <w:rFonts w:eastAsiaTheme="majorEastAsia" w:cstheme="majorBidi"/>
      <w:szCs w:val="20"/>
    </w:rPr>
  </w:style>
  <w:style w:type="paragraph" w:customStyle="1" w:styleId="LRIndent5">
    <w:name w:val="L/R Indent .5&quot;"/>
    <w:basedOn w:val="Normal"/>
    <w:qFormat/>
    <w:rsid w:val="00A14559"/>
    <w:pPr>
      <w:spacing w:after="240"/>
      <w:ind w:left="720" w:right="720"/>
    </w:pPr>
  </w:style>
  <w:style w:type="paragraph" w:customStyle="1" w:styleId="LRIndent1">
    <w:name w:val="L/R Indent 1&quot;"/>
    <w:basedOn w:val="Normal"/>
    <w:qFormat/>
    <w:rsid w:val="00A14559"/>
    <w:pPr>
      <w:spacing w:after="240"/>
      <w:ind w:left="1440" w:right="1440"/>
    </w:pPr>
  </w:style>
  <w:style w:type="paragraph" w:customStyle="1" w:styleId="LeftIndent5">
    <w:name w:val="Left Indent .5&quot;"/>
    <w:basedOn w:val="Normal"/>
    <w:qFormat/>
    <w:rsid w:val="00FB0C41"/>
    <w:pPr>
      <w:spacing w:after="240"/>
      <w:ind w:left="720"/>
    </w:pPr>
  </w:style>
  <w:style w:type="paragraph" w:customStyle="1" w:styleId="LeftIndent1">
    <w:name w:val="Left Indent 1&quot;"/>
    <w:basedOn w:val="Normal"/>
    <w:qFormat/>
    <w:rsid w:val="00FB0C41"/>
    <w:pPr>
      <w:spacing w:after="240"/>
      <w:ind w:left="1440"/>
    </w:pPr>
  </w:style>
  <w:style w:type="paragraph" w:customStyle="1" w:styleId="LeftIndent15">
    <w:name w:val="Left Indent 1.5&quot;"/>
    <w:basedOn w:val="Normal"/>
    <w:qFormat/>
    <w:rsid w:val="00FB0C41"/>
    <w:pPr>
      <w:spacing w:after="240"/>
      <w:ind w:left="2160"/>
    </w:pPr>
  </w:style>
  <w:style w:type="paragraph" w:customStyle="1" w:styleId="BodyText4">
    <w:name w:val="Body Text 4"/>
    <w:basedOn w:val="Normal"/>
    <w:link w:val="BodyText4Char"/>
    <w:qFormat/>
    <w:rsid w:val="00F70F9B"/>
    <w:pPr>
      <w:spacing w:line="480" w:lineRule="auto"/>
      <w:ind w:firstLine="720"/>
    </w:pPr>
  </w:style>
  <w:style w:type="character" w:customStyle="1" w:styleId="BodyText4Char">
    <w:name w:val="Body Text 4 Char"/>
    <w:basedOn w:val="DefaultParagraphFont"/>
    <w:link w:val="BodyText4"/>
    <w:rsid w:val="00F70F9B"/>
  </w:style>
  <w:style w:type="paragraph" w:customStyle="1" w:styleId="KMKDoubleSignature">
    <w:name w:val="KMK Double Signature"/>
    <w:basedOn w:val="Normal"/>
    <w:link w:val="KMKDoubleSignatureChar"/>
    <w:qFormat/>
    <w:rsid w:val="00F70F9B"/>
    <w:pPr>
      <w:tabs>
        <w:tab w:val="right" w:pos="4320"/>
        <w:tab w:val="left" w:pos="5040"/>
        <w:tab w:val="right" w:pos="9360"/>
      </w:tabs>
      <w:spacing w:after="240"/>
    </w:pPr>
  </w:style>
  <w:style w:type="character" w:customStyle="1" w:styleId="KMKDoubleSignatureChar">
    <w:name w:val="KMK Double Signature Char"/>
    <w:basedOn w:val="DefaultParagraphFont"/>
    <w:link w:val="KMKDoubleSignature"/>
    <w:rsid w:val="00F70F9B"/>
  </w:style>
  <w:style w:type="paragraph" w:customStyle="1" w:styleId="KMKSingleSignature">
    <w:name w:val="KMK Single Signature"/>
    <w:basedOn w:val="Normal"/>
    <w:link w:val="KMKSingleSignatureChar"/>
    <w:qFormat/>
    <w:rsid w:val="00F70F9B"/>
    <w:pPr>
      <w:tabs>
        <w:tab w:val="right" w:pos="9360"/>
      </w:tabs>
      <w:spacing w:after="240"/>
      <w:ind w:left="5040"/>
    </w:pPr>
  </w:style>
  <w:style w:type="character" w:customStyle="1" w:styleId="KMKSingleSignatureChar">
    <w:name w:val="KMK Single Signature Char"/>
    <w:basedOn w:val="DefaultParagraphFont"/>
    <w:link w:val="KMKSingleSignature"/>
    <w:rsid w:val="00F70F9B"/>
  </w:style>
  <w:style w:type="character" w:customStyle="1" w:styleId="Heading2Char">
    <w:name w:val="Heading 2 Char"/>
    <w:basedOn w:val="DefaultParagraphFont"/>
    <w:link w:val="Heading2"/>
    <w:semiHidden/>
    <w:rsid w:val="0010013E"/>
    <w:rPr>
      <w:rFonts w:eastAsiaTheme="majorEastAsia" w:cstheme="majorBidi"/>
      <w:szCs w:val="26"/>
    </w:rPr>
  </w:style>
  <w:style w:type="character" w:customStyle="1" w:styleId="Heading3Char">
    <w:name w:val="Heading 3 Char"/>
    <w:basedOn w:val="DefaultParagraphFont"/>
    <w:link w:val="Heading3"/>
    <w:semiHidden/>
    <w:rsid w:val="0010013E"/>
    <w:rPr>
      <w:rFonts w:eastAsiaTheme="majorEastAsia" w:cstheme="majorBidi"/>
    </w:rPr>
  </w:style>
  <w:style w:type="character" w:customStyle="1" w:styleId="Heading4Char">
    <w:name w:val="Heading 4 Char"/>
    <w:basedOn w:val="DefaultParagraphFont"/>
    <w:link w:val="Heading4"/>
    <w:semiHidden/>
    <w:rsid w:val="0010013E"/>
    <w:rPr>
      <w:rFonts w:eastAsiaTheme="majorEastAsia" w:cstheme="majorBidi"/>
      <w:iCs/>
    </w:rPr>
  </w:style>
  <w:style w:type="character" w:customStyle="1" w:styleId="Heading5Char">
    <w:name w:val="Heading 5 Char"/>
    <w:basedOn w:val="DefaultParagraphFont"/>
    <w:link w:val="Heading5"/>
    <w:semiHidden/>
    <w:rsid w:val="0010013E"/>
    <w:rPr>
      <w:rFonts w:eastAsiaTheme="majorEastAsia" w:cstheme="majorBidi"/>
    </w:rPr>
  </w:style>
  <w:style w:type="character" w:customStyle="1" w:styleId="Heading6Char">
    <w:name w:val="Heading 6 Char"/>
    <w:basedOn w:val="DefaultParagraphFont"/>
    <w:link w:val="Heading6"/>
    <w:semiHidden/>
    <w:rsid w:val="0010013E"/>
    <w:rPr>
      <w:rFonts w:eastAsiaTheme="majorEastAsia" w:cstheme="majorBidi"/>
    </w:rPr>
  </w:style>
  <w:style w:type="character" w:customStyle="1" w:styleId="Heading7Char">
    <w:name w:val="Heading 7 Char"/>
    <w:basedOn w:val="DefaultParagraphFont"/>
    <w:link w:val="Heading7"/>
    <w:semiHidden/>
    <w:rsid w:val="0010013E"/>
    <w:rPr>
      <w:rFonts w:eastAsiaTheme="majorEastAsia" w:cstheme="majorBidi"/>
      <w:iCs/>
    </w:rPr>
  </w:style>
  <w:style w:type="character" w:customStyle="1" w:styleId="Heading8Char">
    <w:name w:val="Heading 8 Char"/>
    <w:basedOn w:val="DefaultParagraphFont"/>
    <w:link w:val="Heading8"/>
    <w:semiHidden/>
    <w:rsid w:val="0010013E"/>
    <w:rPr>
      <w:rFonts w:eastAsiaTheme="majorEastAsia" w:cstheme="majorBidi"/>
      <w:szCs w:val="21"/>
    </w:rPr>
  </w:style>
  <w:style w:type="character" w:customStyle="1" w:styleId="Heading9Char">
    <w:name w:val="Heading 9 Char"/>
    <w:basedOn w:val="DefaultParagraphFont"/>
    <w:link w:val="Heading9"/>
    <w:semiHidden/>
    <w:rsid w:val="0010013E"/>
    <w:rPr>
      <w:rFonts w:eastAsiaTheme="majorEastAsia" w:cstheme="majorBidi"/>
      <w:iCs/>
      <w:szCs w:val="21"/>
    </w:rPr>
  </w:style>
  <w:style w:type="paragraph" w:styleId="ListParagraph">
    <w:name w:val="List Paragraph"/>
    <w:basedOn w:val="Normal"/>
    <w:uiPriority w:val="34"/>
    <w:qFormat/>
    <w:rsid w:val="008F0814"/>
    <w:pPr>
      <w:ind w:left="720"/>
      <w:contextualSpacing/>
    </w:pPr>
  </w:style>
  <w:style w:type="paragraph" w:styleId="Header">
    <w:name w:val="header"/>
    <w:basedOn w:val="Normal"/>
    <w:link w:val="HeaderChar"/>
    <w:uiPriority w:val="99"/>
    <w:unhideWhenUsed/>
    <w:rsid w:val="0011519F"/>
    <w:pPr>
      <w:tabs>
        <w:tab w:val="center" w:pos="4680"/>
        <w:tab w:val="right" w:pos="9360"/>
      </w:tabs>
    </w:pPr>
  </w:style>
  <w:style w:type="character" w:customStyle="1" w:styleId="HeaderChar">
    <w:name w:val="Header Char"/>
    <w:basedOn w:val="DefaultParagraphFont"/>
    <w:link w:val="Header"/>
    <w:uiPriority w:val="99"/>
    <w:rsid w:val="0011519F"/>
  </w:style>
  <w:style w:type="paragraph" w:styleId="Footer">
    <w:name w:val="footer"/>
    <w:basedOn w:val="Normal"/>
    <w:link w:val="FooterChar"/>
    <w:uiPriority w:val="99"/>
    <w:unhideWhenUsed/>
    <w:rsid w:val="0011519F"/>
    <w:pPr>
      <w:tabs>
        <w:tab w:val="center" w:pos="4680"/>
        <w:tab w:val="right" w:pos="9360"/>
      </w:tabs>
    </w:pPr>
  </w:style>
  <w:style w:type="character" w:customStyle="1" w:styleId="FooterChar">
    <w:name w:val="Footer Char"/>
    <w:basedOn w:val="DefaultParagraphFont"/>
    <w:link w:val="Footer"/>
    <w:uiPriority w:val="99"/>
    <w:rsid w:val="0011519F"/>
  </w:style>
  <w:style w:type="character" w:customStyle="1" w:styleId="DocID">
    <w:name w:val="DocID"/>
    <w:basedOn w:val="DefaultParagraphFont"/>
    <w:rsid w:val="0011519F"/>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3611">
      <w:bodyDiv w:val="1"/>
      <w:marLeft w:val="0"/>
      <w:marRight w:val="0"/>
      <w:marTop w:val="0"/>
      <w:marBottom w:val="0"/>
      <w:divBdr>
        <w:top w:val="none" w:sz="0" w:space="0" w:color="auto"/>
        <w:left w:val="none" w:sz="0" w:space="0" w:color="auto"/>
        <w:bottom w:val="none" w:sz="0" w:space="0" w:color="auto"/>
        <w:right w:val="none" w:sz="0" w:space="0" w:color="auto"/>
      </w:divBdr>
    </w:div>
    <w:div w:id="12182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rm%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 I M A N A G E ! 1 4 5 1 5 0 5 2 . 1 < / d o c u m e n t i d >  
     < s e n d e r i d > C O T T O N C < / s e n d e r i d >  
     < s e n d e r e m a i l > C C O T T O N @ K M K L A W . C O M < / s e n d e r e m a i l >  
     < l a s t m o d i f i e d > 2 0 2 5 - 0 5 - 1 2 T 0 9 : 3 2 : 0 0 . 0 0 0 0 0 0 0 - 0 4 : 0 0 < / l a s t m o d i f i e d >  
     < d a t a b a s e > I M A N A G E < / d a t a b a s e >  
 < / p r o p e r t i e s > 
</file>

<file path=customXml/itemProps1.xml><?xml version="1.0" encoding="utf-8"?>
<ds:datastoreItem xmlns:ds="http://schemas.openxmlformats.org/officeDocument/2006/customXml" ds:itemID="{63197B2D-6BBF-C64B-AF3B-D05B76ED0C4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Office\Templates\Firm Templates\Blank.dotx</Template>
  <TotalTime>2</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 Clarke D.</dc:creator>
  <cp:keywords/>
  <dc:description/>
  <cp:lastModifiedBy>Painted Feathers Farm</cp:lastModifiedBy>
  <cp:revision>3</cp:revision>
  <dcterms:created xsi:type="dcterms:W3CDTF">2025-05-27T20:39:00Z</dcterms:created>
  <dcterms:modified xsi:type="dcterms:W3CDTF">2025-05-27T20:44:00Z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14515052</vt:lpwstr>
  </property>
  <property fmtid="{D5CDD505-2E9C-101B-9397-08002B2CF9AE}" pid="3" name="DocumentVersion">
    <vt:lpwstr>1</vt:lpwstr>
  </property>
  <property fmtid="{D5CDD505-2E9C-101B-9397-08002B2CF9AE}" pid="4" name="ClientNumber">
    <vt:lpwstr>WA7422</vt:lpwstr>
  </property>
  <property fmtid="{D5CDD505-2E9C-101B-9397-08002B2CF9AE}" pid="5" name="MatterNumber">
    <vt:lpwstr>CG0001</vt:lpwstr>
  </property>
  <property fmtid="{D5CDD505-2E9C-101B-9397-08002B2CF9AE}" pid="6" name="ClientName">
    <vt:lpwstr>WARNER, JILL</vt:lpwstr>
  </property>
  <property fmtid="{D5CDD505-2E9C-101B-9397-08002B2CF9AE}" pid="7" name="MatterName">
    <vt:lpwstr>LLC Formation</vt:lpwstr>
  </property>
  <property fmtid="{D5CDD505-2E9C-101B-9397-08002B2CF9AE}" pid="8" name="DatabaseName">
    <vt:lpwstr>IMANAGE</vt:lpwstr>
  </property>
  <property fmtid="{D5CDD505-2E9C-101B-9397-08002B2CF9AE}" pid="9" name="TypistName">
    <vt:lpwstr>COTTONC</vt:lpwstr>
  </property>
  <property fmtid="{D5CDD505-2E9C-101B-9397-08002B2CF9AE}" pid="10" name="AuthorName">
    <vt:lpwstr>COTTONC</vt:lpwstr>
  </property>
  <property fmtid="{D5CDD505-2E9C-101B-9397-08002B2CF9AE}" pid="11" name="InUseBy">
    <vt:lpwstr>COTTONC</vt:lpwstr>
  </property>
  <property fmtid="{D5CDD505-2E9C-101B-9397-08002B2CF9AE}" pid="12" name="EditDate">
    <vt:lpwstr>5/1/2025 1:53:36 AM</vt:lpwstr>
  </property>
  <property fmtid="{D5CDD505-2E9C-101B-9397-08002B2CF9AE}" pid="13" name="EditTime">
    <vt:lpwstr/>
  </property>
  <property fmtid="{D5CDD505-2E9C-101B-9397-08002B2CF9AE}" pid="14" name="IsiManageWork">
    <vt:lpwstr>True</vt:lpwstr>
  </property>
  <property fmtid="{D5CDD505-2E9C-101B-9397-08002B2CF9AE}" pid="15" name="DocID">
    <vt:lpwstr>14515052.1</vt:lpwstr>
  </property>
  <property fmtid="{D5CDD505-2E9C-101B-9397-08002B2CF9AE}" pid="16" name="iManageFooter">
    <vt:lpwstr>#14515052v1&lt;IMANAGE&gt; - Lodging and Guided Tour Liability Waiver</vt:lpwstr>
  </property>
</Properties>
</file>