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95B1" w14:textId="77777777" w:rsidR="002B1B75" w:rsidRDefault="002B1B75" w:rsidP="00D33858">
      <w:pPr>
        <w:pStyle w:val="Title"/>
        <w:jc w:val="center"/>
      </w:pPr>
      <w:r>
        <w:rPr>
          <w:noProof/>
          <w:lang w:eastAsia="en-GB"/>
        </w:rPr>
        <w:drawing>
          <wp:inline distT="0" distB="0" distL="0" distR="0" wp14:anchorId="7CC39626" wp14:editId="7CC39627">
            <wp:extent cx="1047750" cy="1047750"/>
            <wp:effectExtent l="19050" t="0" r="0" b="0"/>
            <wp:docPr id="19" name="Picture 18" descr="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NoText.jpeg"/>
                    <pic:cNvPicPr/>
                  </pic:nvPicPr>
                  <pic:blipFill>
                    <a:blip r:embed="rId10" cstate="print"/>
                    <a:stretch>
                      <a:fillRect/>
                    </a:stretch>
                  </pic:blipFill>
                  <pic:spPr>
                    <a:xfrm>
                      <a:off x="0" y="0"/>
                      <a:ext cx="1047750" cy="1047750"/>
                    </a:xfrm>
                    <a:prstGeom prst="rect">
                      <a:avLst/>
                    </a:prstGeom>
                  </pic:spPr>
                </pic:pic>
              </a:graphicData>
            </a:graphic>
          </wp:inline>
        </w:drawing>
      </w:r>
    </w:p>
    <w:p w14:paraId="7CC395B2" w14:textId="77777777" w:rsidR="00D33858" w:rsidRDefault="00D33858" w:rsidP="00D33858">
      <w:pPr>
        <w:pStyle w:val="Title"/>
        <w:jc w:val="center"/>
      </w:pPr>
      <w:r>
        <w:t>Vision Motor Training Ltd</w:t>
      </w:r>
    </w:p>
    <w:p w14:paraId="7CC395B3" w14:textId="402C828C" w:rsidR="00D33858" w:rsidRDefault="00D33858" w:rsidP="00D33858">
      <w:pPr>
        <w:pStyle w:val="Title"/>
        <w:jc w:val="center"/>
      </w:pPr>
      <w:r>
        <w:t>A</w:t>
      </w:r>
      <w:r w:rsidR="00D81B56">
        <w:t>ttendance</w:t>
      </w:r>
      <w:r>
        <w:t xml:space="preserve"> Policy</w:t>
      </w:r>
    </w:p>
    <w:p w14:paraId="082F6ECF" w14:textId="77777777"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Statement of Intent </w:t>
      </w:r>
    </w:p>
    <w:p w14:paraId="1EBAB57F" w14:textId="09DF964C"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Pr>
          <w:rFonts w:ascii="ArialMT" w:eastAsia="Times New Roman" w:hAnsi="ArialMT" w:cs="Times New Roman"/>
          <w:lang w:eastAsia="en-GB"/>
        </w:rPr>
        <w:t>Vision Motor Training</w:t>
      </w:r>
      <w:r w:rsidRPr="00D81B56">
        <w:rPr>
          <w:rFonts w:ascii="ArialMT" w:eastAsia="Times New Roman" w:hAnsi="ArialMT" w:cs="Times New Roman"/>
          <w:lang w:eastAsia="en-GB"/>
        </w:rPr>
        <w:t xml:space="preserve"> </w:t>
      </w:r>
      <w:r w:rsidRPr="00D81B56">
        <w:rPr>
          <w:rFonts w:ascii="ArialMT" w:eastAsia="Times New Roman" w:hAnsi="ArialMT" w:cs="Times New Roman"/>
          <w:sz w:val="24"/>
          <w:szCs w:val="24"/>
          <w:lang w:eastAsia="en-GB"/>
        </w:rPr>
        <w:t xml:space="preserve">is committed to the continuous raising of achievement of all our </w:t>
      </w:r>
      <w:r>
        <w:rPr>
          <w:rFonts w:ascii="ArialMT" w:eastAsia="Times New Roman" w:hAnsi="ArialMT" w:cs="Times New Roman"/>
          <w:sz w:val="24"/>
          <w:szCs w:val="24"/>
          <w:lang w:eastAsia="en-GB"/>
        </w:rPr>
        <w:t>learners</w:t>
      </w:r>
      <w:r w:rsidRPr="00D81B56">
        <w:rPr>
          <w:rFonts w:ascii="ArialMT" w:eastAsia="Times New Roman" w:hAnsi="ArialMT" w:cs="Times New Roman"/>
          <w:sz w:val="24"/>
          <w:szCs w:val="24"/>
          <w:lang w:eastAsia="en-GB"/>
        </w:rPr>
        <w:t xml:space="preserve">. Regular attendance is critical if our </w:t>
      </w:r>
      <w:r>
        <w:rPr>
          <w:rFonts w:ascii="ArialMT" w:eastAsia="Times New Roman" w:hAnsi="ArialMT" w:cs="Times New Roman"/>
          <w:sz w:val="24"/>
          <w:szCs w:val="24"/>
          <w:lang w:eastAsia="en-GB"/>
        </w:rPr>
        <w:t>learners</w:t>
      </w:r>
      <w:r w:rsidRPr="00D81B56">
        <w:rPr>
          <w:rFonts w:ascii="ArialMT" w:eastAsia="Times New Roman" w:hAnsi="ArialMT" w:cs="Times New Roman"/>
          <w:sz w:val="24"/>
          <w:szCs w:val="24"/>
          <w:lang w:eastAsia="en-GB"/>
        </w:rPr>
        <w:t xml:space="preserve"> are to be successful and benefit from the opportunities presented to them. </w:t>
      </w:r>
    </w:p>
    <w:p w14:paraId="7BD188BF" w14:textId="0033E8EB"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One of our basic principles is to celebrate success. Good attendance is fundamental to a successful and fulfilling experience. We actively promote 100% attendance for all our </w:t>
      </w:r>
      <w:r w:rsidR="00131DB8">
        <w:rPr>
          <w:rFonts w:ascii="ArialMT" w:eastAsia="Times New Roman" w:hAnsi="ArialMT" w:cs="Times New Roman"/>
          <w:sz w:val="24"/>
          <w:szCs w:val="24"/>
          <w:lang w:eastAsia="en-GB"/>
        </w:rPr>
        <w:t>learners,</w:t>
      </w:r>
      <w:r w:rsidRPr="00D81B56">
        <w:rPr>
          <w:rFonts w:ascii="ArialMT" w:eastAsia="Times New Roman" w:hAnsi="ArialMT" w:cs="Times New Roman"/>
          <w:sz w:val="24"/>
          <w:szCs w:val="24"/>
          <w:lang w:eastAsia="en-GB"/>
        </w:rPr>
        <w:t xml:space="preserve"> and we use a variety of weekly, termly and annual </w:t>
      </w:r>
      <w:r>
        <w:rPr>
          <w:rFonts w:ascii="ArialMT" w:eastAsia="Times New Roman" w:hAnsi="ArialMT" w:cs="Times New Roman"/>
          <w:sz w:val="24"/>
          <w:szCs w:val="24"/>
          <w:lang w:eastAsia="en-GB"/>
        </w:rPr>
        <w:t>rewards</w:t>
      </w:r>
      <w:r w:rsidRPr="00D81B56">
        <w:rPr>
          <w:rFonts w:ascii="ArialMT" w:eastAsia="Times New Roman" w:hAnsi="ArialMT" w:cs="Times New Roman"/>
          <w:sz w:val="24"/>
          <w:szCs w:val="24"/>
          <w:lang w:eastAsia="en-GB"/>
        </w:rPr>
        <w:t xml:space="preserve"> to promote good attendance and punctuality. </w:t>
      </w:r>
    </w:p>
    <w:p w14:paraId="30780FC2" w14:textId="431A8024"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Pr>
          <w:rFonts w:ascii="ArialMT" w:eastAsia="Times New Roman" w:hAnsi="ArialMT" w:cs="Times New Roman"/>
          <w:sz w:val="24"/>
          <w:szCs w:val="24"/>
          <w:lang w:eastAsia="en-GB"/>
        </w:rPr>
        <w:t xml:space="preserve">The </w:t>
      </w:r>
      <w:r w:rsidRPr="00D81B56">
        <w:rPr>
          <w:rFonts w:ascii="ArialMT" w:eastAsia="Times New Roman" w:hAnsi="ArialMT" w:cs="Times New Roman"/>
          <w:sz w:val="24"/>
          <w:szCs w:val="24"/>
          <w:lang w:eastAsia="en-GB"/>
        </w:rPr>
        <w:t xml:space="preserve">Staff, in partnership with parents/carers, have a duty to promote full attendance at </w:t>
      </w:r>
      <w:r>
        <w:rPr>
          <w:rFonts w:ascii="ArialMT" w:eastAsia="Times New Roman" w:hAnsi="ArialMT" w:cs="Times New Roman"/>
          <w:sz w:val="24"/>
          <w:szCs w:val="24"/>
          <w:lang w:eastAsia="en-GB"/>
        </w:rPr>
        <w:t>Vision Motor Training</w:t>
      </w:r>
      <w:r w:rsidRPr="00D81B56">
        <w:rPr>
          <w:rFonts w:ascii="ArialMT" w:eastAsia="Times New Roman" w:hAnsi="ArialMT" w:cs="Times New Roman"/>
          <w:sz w:val="24"/>
          <w:szCs w:val="24"/>
          <w:lang w:eastAsia="en-GB"/>
        </w:rPr>
        <w:t xml:space="preserve">. </w:t>
      </w:r>
    </w:p>
    <w:p w14:paraId="6405C98E"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09014F6F" w14:textId="6AB2AF8E"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Parental Responsibility </w:t>
      </w:r>
    </w:p>
    <w:p w14:paraId="12511385" w14:textId="7CE94394"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Under the 1996 Education Act, Section 7, parents/carers have a legal duty to ensure that their </w:t>
      </w:r>
      <w:r>
        <w:rPr>
          <w:rFonts w:ascii="ArialMT" w:eastAsia="Times New Roman" w:hAnsi="ArialMT" w:cs="Times New Roman"/>
          <w:sz w:val="24"/>
          <w:szCs w:val="24"/>
          <w:lang w:eastAsia="en-GB"/>
        </w:rPr>
        <w:t>young people</w:t>
      </w:r>
      <w:r w:rsidRPr="00D81B56">
        <w:rPr>
          <w:rFonts w:ascii="ArialMT" w:eastAsia="Times New Roman" w:hAnsi="ArialMT" w:cs="Times New Roman"/>
          <w:sz w:val="24"/>
          <w:szCs w:val="24"/>
          <w:lang w:eastAsia="en-GB"/>
        </w:rPr>
        <w:t xml:space="preserve"> attend regularly and arrive on time. Regular attendance is essential to the all-round development of the </w:t>
      </w:r>
      <w:r>
        <w:rPr>
          <w:rFonts w:ascii="ArialMT" w:eastAsia="Times New Roman" w:hAnsi="ArialMT" w:cs="Times New Roman"/>
          <w:sz w:val="24"/>
          <w:szCs w:val="24"/>
          <w:lang w:eastAsia="en-GB"/>
        </w:rPr>
        <w:t xml:space="preserve">young </w:t>
      </w:r>
      <w:r w:rsidR="00131DB8">
        <w:rPr>
          <w:rFonts w:ascii="ArialMT" w:eastAsia="Times New Roman" w:hAnsi="ArialMT" w:cs="Times New Roman"/>
          <w:sz w:val="24"/>
          <w:szCs w:val="24"/>
          <w:lang w:eastAsia="en-GB"/>
        </w:rPr>
        <w:t>person,</w:t>
      </w:r>
      <w:r w:rsidRPr="00D81B56">
        <w:rPr>
          <w:rFonts w:ascii="ArialMT" w:eastAsia="Times New Roman" w:hAnsi="ArialMT" w:cs="Times New Roman"/>
          <w:sz w:val="24"/>
          <w:szCs w:val="24"/>
          <w:lang w:eastAsia="en-GB"/>
        </w:rPr>
        <w:t xml:space="preserve"> and they should be allowed to take full advantage of educational opportunities available to them in order to make good progress in their learning. Poor attendance undermines their educational attainment and progress and, sometimes, puts </w:t>
      </w:r>
      <w:r>
        <w:rPr>
          <w:rFonts w:ascii="ArialMT" w:eastAsia="Times New Roman" w:hAnsi="ArialMT" w:cs="Times New Roman"/>
          <w:sz w:val="24"/>
          <w:szCs w:val="24"/>
          <w:lang w:eastAsia="en-GB"/>
        </w:rPr>
        <w:t>learners</w:t>
      </w:r>
      <w:r w:rsidRPr="00D81B56">
        <w:rPr>
          <w:rFonts w:ascii="ArialMT" w:eastAsia="Times New Roman" w:hAnsi="ArialMT" w:cs="Times New Roman"/>
          <w:sz w:val="24"/>
          <w:szCs w:val="24"/>
          <w:lang w:eastAsia="en-GB"/>
        </w:rPr>
        <w:t xml:space="preserve"> at risk by encouraging anti-social behaviour. </w:t>
      </w:r>
    </w:p>
    <w:p w14:paraId="4B667FA7" w14:textId="44CF6233"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It is the parents’/carers’ responsibility to contact the </w:t>
      </w:r>
      <w:r>
        <w:rPr>
          <w:rFonts w:ascii="Arial" w:eastAsia="Times New Roman" w:hAnsi="Arial" w:cs="Arial"/>
          <w:b/>
          <w:bCs/>
          <w:sz w:val="24"/>
          <w:szCs w:val="24"/>
          <w:lang w:eastAsia="en-GB"/>
        </w:rPr>
        <w:t>provision</w:t>
      </w:r>
      <w:r w:rsidRPr="00D81B56">
        <w:rPr>
          <w:rFonts w:ascii="Arial" w:eastAsia="Times New Roman" w:hAnsi="Arial" w:cs="Arial"/>
          <w:b/>
          <w:bCs/>
          <w:sz w:val="24"/>
          <w:szCs w:val="24"/>
          <w:lang w:eastAsia="en-GB"/>
        </w:rPr>
        <w:t xml:space="preserve"> by 9.</w:t>
      </w:r>
      <w:r>
        <w:rPr>
          <w:rFonts w:ascii="Arial" w:eastAsia="Times New Roman" w:hAnsi="Arial" w:cs="Arial"/>
          <w:b/>
          <w:bCs/>
          <w:sz w:val="24"/>
          <w:szCs w:val="24"/>
          <w:lang w:eastAsia="en-GB"/>
        </w:rPr>
        <w:t>5</w:t>
      </w:r>
      <w:r w:rsidRPr="00D81B56">
        <w:rPr>
          <w:rFonts w:ascii="Arial" w:eastAsia="Times New Roman" w:hAnsi="Arial" w:cs="Arial"/>
          <w:b/>
          <w:bCs/>
          <w:sz w:val="24"/>
          <w:szCs w:val="24"/>
          <w:lang w:eastAsia="en-GB"/>
        </w:rPr>
        <w:t>0 a.m. on the first day their c</w:t>
      </w:r>
      <w:r>
        <w:rPr>
          <w:rFonts w:ascii="Arial" w:eastAsia="Times New Roman" w:hAnsi="Arial" w:cs="Arial"/>
          <w:b/>
          <w:bCs/>
          <w:sz w:val="24"/>
          <w:szCs w:val="24"/>
          <w:lang w:eastAsia="en-GB"/>
        </w:rPr>
        <w:t>hild</w:t>
      </w:r>
      <w:r w:rsidRPr="00D81B56">
        <w:rPr>
          <w:rFonts w:ascii="Arial" w:eastAsia="Times New Roman" w:hAnsi="Arial" w:cs="Arial"/>
          <w:b/>
          <w:bCs/>
          <w:sz w:val="24"/>
          <w:szCs w:val="24"/>
          <w:lang w:eastAsia="en-GB"/>
        </w:rPr>
        <w:t xml:space="preserve"> is absent. This is a safeguarding issue requirement so that all parties know that your child is safe and their whereabouts is known. </w:t>
      </w:r>
      <w:r>
        <w:rPr>
          <w:rFonts w:ascii="Arial" w:eastAsia="Times New Roman" w:hAnsi="Arial" w:cs="Arial"/>
          <w:b/>
          <w:bCs/>
          <w:sz w:val="24"/>
          <w:szCs w:val="24"/>
          <w:lang w:eastAsia="en-GB"/>
        </w:rPr>
        <w:t>P</w:t>
      </w:r>
      <w:r w:rsidRPr="00D81B56">
        <w:rPr>
          <w:rFonts w:ascii="Arial" w:eastAsia="Times New Roman" w:hAnsi="Arial" w:cs="Arial"/>
          <w:b/>
          <w:bCs/>
          <w:sz w:val="24"/>
          <w:szCs w:val="24"/>
          <w:lang w:eastAsia="en-GB"/>
        </w:rPr>
        <w:t xml:space="preserve">arents/carers should update the </w:t>
      </w:r>
      <w:r>
        <w:rPr>
          <w:rFonts w:ascii="Arial" w:eastAsia="Times New Roman" w:hAnsi="Arial" w:cs="Arial"/>
          <w:b/>
          <w:bCs/>
          <w:sz w:val="24"/>
          <w:szCs w:val="24"/>
          <w:lang w:eastAsia="en-GB"/>
        </w:rPr>
        <w:t>provision</w:t>
      </w:r>
      <w:r w:rsidRPr="00D81B56">
        <w:rPr>
          <w:rFonts w:ascii="Arial" w:eastAsia="Times New Roman" w:hAnsi="Arial" w:cs="Arial"/>
          <w:b/>
          <w:bCs/>
          <w:sz w:val="24"/>
          <w:szCs w:val="24"/>
          <w:lang w:eastAsia="en-GB"/>
        </w:rPr>
        <w:t xml:space="preserve"> for each day of absence and inform the </w:t>
      </w:r>
      <w:r>
        <w:rPr>
          <w:rFonts w:ascii="Arial" w:eastAsia="Times New Roman" w:hAnsi="Arial" w:cs="Arial"/>
          <w:b/>
          <w:bCs/>
          <w:sz w:val="24"/>
          <w:szCs w:val="24"/>
          <w:lang w:eastAsia="en-GB"/>
        </w:rPr>
        <w:t>provision</w:t>
      </w:r>
      <w:r w:rsidRPr="00D81B56">
        <w:rPr>
          <w:rFonts w:ascii="Arial" w:eastAsia="Times New Roman" w:hAnsi="Arial" w:cs="Arial"/>
          <w:b/>
          <w:bCs/>
          <w:sz w:val="24"/>
          <w:szCs w:val="24"/>
          <w:lang w:eastAsia="en-GB"/>
        </w:rPr>
        <w:t xml:space="preserve"> when their child is returning. </w:t>
      </w:r>
    </w:p>
    <w:p w14:paraId="363BF532" w14:textId="11936E79"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lastRenderedPageBreak/>
        <w:t xml:space="preserve">Pupils are expected to arrive by </w:t>
      </w:r>
      <w:r>
        <w:rPr>
          <w:rFonts w:ascii="ArialMT" w:eastAsia="Times New Roman" w:hAnsi="ArialMT" w:cs="Times New Roman"/>
          <w:sz w:val="24"/>
          <w:szCs w:val="24"/>
          <w:lang w:eastAsia="en-GB"/>
        </w:rPr>
        <w:t>9</w:t>
      </w:r>
      <w:r w:rsidRPr="00D81B56">
        <w:rPr>
          <w:rFonts w:ascii="ArialMT" w:eastAsia="Times New Roman" w:hAnsi="ArialMT" w:cs="Times New Roman"/>
          <w:sz w:val="24"/>
          <w:szCs w:val="24"/>
          <w:lang w:eastAsia="en-GB"/>
        </w:rPr>
        <w:t>.</w:t>
      </w:r>
      <w:r>
        <w:rPr>
          <w:rFonts w:ascii="ArialMT" w:eastAsia="Times New Roman" w:hAnsi="ArialMT" w:cs="Times New Roman"/>
          <w:sz w:val="24"/>
          <w:szCs w:val="24"/>
          <w:lang w:eastAsia="en-GB"/>
        </w:rPr>
        <w:t>3</w:t>
      </w:r>
      <w:r w:rsidRPr="00D81B56">
        <w:rPr>
          <w:rFonts w:ascii="ArialMT" w:eastAsia="Times New Roman" w:hAnsi="ArialMT" w:cs="Times New Roman"/>
          <w:sz w:val="24"/>
          <w:szCs w:val="24"/>
          <w:lang w:eastAsia="en-GB"/>
        </w:rPr>
        <w:t xml:space="preserve">0 a.m. All pupils that arrive late must report to the office where the reason for lateness is recorded. </w:t>
      </w:r>
    </w:p>
    <w:p w14:paraId="411CA507"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353A5C9A" w14:textId="6001D386"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The Role of the School Staff </w:t>
      </w:r>
    </w:p>
    <w:p w14:paraId="7BFBCA59" w14:textId="52D0579B"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Pr>
          <w:rFonts w:ascii="ArialMT" w:eastAsia="Times New Roman" w:hAnsi="ArialMT" w:cs="Times New Roman"/>
          <w:sz w:val="24"/>
          <w:szCs w:val="24"/>
          <w:lang w:eastAsia="en-GB"/>
        </w:rPr>
        <w:t>T</w:t>
      </w:r>
      <w:r w:rsidRPr="00D81B56">
        <w:rPr>
          <w:rFonts w:ascii="ArialMT" w:eastAsia="Times New Roman" w:hAnsi="ArialMT" w:cs="Times New Roman"/>
          <w:sz w:val="24"/>
          <w:szCs w:val="24"/>
          <w:lang w:eastAsia="en-GB"/>
        </w:rPr>
        <w:t>utors complete a register at the beginning of each morning and once during the afternoon session. Marking the attendance registers twice daily is a legal requirement. (The Education (Pupil Registration) (England) Regulations 2006). T</w:t>
      </w:r>
      <w:r>
        <w:rPr>
          <w:rFonts w:ascii="ArialMT" w:eastAsia="Times New Roman" w:hAnsi="ArialMT" w:cs="Times New Roman"/>
          <w:sz w:val="24"/>
          <w:szCs w:val="24"/>
          <w:lang w:eastAsia="en-GB"/>
        </w:rPr>
        <w:t>utors</w:t>
      </w:r>
      <w:r w:rsidRPr="00D81B56">
        <w:rPr>
          <w:rFonts w:ascii="ArialMT" w:eastAsia="Times New Roman" w:hAnsi="ArialMT" w:cs="Times New Roman"/>
          <w:sz w:val="24"/>
          <w:szCs w:val="24"/>
          <w:lang w:eastAsia="en-GB"/>
        </w:rPr>
        <w:t xml:space="preserve"> mark pupils present, absent or late. The tutor notifies the names of children whose attendance is causing concern. </w:t>
      </w:r>
    </w:p>
    <w:p w14:paraId="0FF821DC" w14:textId="77777777" w:rsidR="00D81B56" w:rsidRDefault="00D81B56" w:rsidP="00D81B56">
      <w:pPr>
        <w:spacing w:before="100" w:beforeAutospacing="1" w:after="100" w:afterAutospacing="1"/>
        <w:rPr>
          <w:rFonts w:ascii="ArialMT" w:eastAsia="Times New Roman" w:hAnsi="ArialMT" w:cs="Times New Roman"/>
          <w:sz w:val="24"/>
          <w:szCs w:val="24"/>
          <w:lang w:eastAsia="en-GB"/>
        </w:rPr>
      </w:pPr>
      <w:r w:rsidRPr="00D81B56">
        <w:rPr>
          <w:rFonts w:ascii="ArialMT" w:eastAsia="Times New Roman" w:hAnsi="ArialMT" w:cs="Times New Roman"/>
          <w:sz w:val="24"/>
          <w:szCs w:val="24"/>
          <w:lang w:eastAsia="en-GB"/>
        </w:rPr>
        <w:t xml:space="preserve">It is the responsibility of the Attendance Officer to ensure: </w:t>
      </w:r>
    </w:p>
    <w:p w14:paraId="058EC13B" w14:textId="029B21C7" w:rsidR="00D81B56" w:rsidRPr="00D81B56" w:rsidRDefault="00D81B56" w:rsidP="00D81B56">
      <w:pPr>
        <w:pStyle w:val="ListParagraph"/>
        <w:numPr>
          <w:ilvl w:val="0"/>
          <w:numId w:val="23"/>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Attendance and lateness records are up to date. </w:t>
      </w:r>
    </w:p>
    <w:p w14:paraId="5097A284" w14:textId="7AB2BAAE" w:rsidR="00D81B56" w:rsidRPr="00D81B56" w:rsidRDefault="00D81B56" w:rsidP="00D81B56">
      <w:pPr>
        <w:pStyle w:val="ListParagraph"/>
        <w:numPr>
          <w:ilvl w:val="0"/>
          <w:numId w:val="23"/>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If no reason for absence has been provided, parents are contacted on the first day of absence by phone call. </w:t>
      </w:r>
    </w:p>
    <w:p w14:paraId="644270A0" w14:textId="33021985" w:rsidR="00D81B56" w:rsidRPr="00D81B56" w:rsidRDefault="00D81B56" w:rsidP="00D81B56">
      <w:pPr>
        <w:pStyle w:val="ListParagraph"/>
        <w:numPr>
          <w:ilvl w:val="0"/>
          <w:numId w:val="23"/>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Receive, update and maintain, accurate registers in line with Education (Pupil Registration) Regulations 2001. </w:t>
      </w:r>
    </w:p>
    <w:p w14:paraId="5D16905A" w14:textId="5B98734F" w:rsidR="00D81B56" w:rsidRPr="00D81B56" w:rsidRDefault="00D81B56" w:rsidP="00D81B56">
      <w:pPr>
        <w:pStyle w:val="ListParagraph"/>
        <w:numPr>
          <w:ilvl w:val="0"/>
          <w:numId w:val="23"/>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Where there has been no communication, letters are sent to parents requesting reasons for absence. </w:t>
      </w:r>
    </w:p>
    <w:p w14:paraId="0D46B2E2" w14:textId="528F395D" w:rsidR="00D81B56" w:rsidRPr="00D81B56" w:rsidRDefault="00D81B56" w:rsidP="00D81B56">
      <w:pPr>
        <w:pStyle w:val="ListParagraph"/>
        <w:numPr>
          <w:ilvl w:val="0"/>
          <w:numId w:val="23"/>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The appropriate attendance code is entered into the register (see National Attendance Codes). </w:t>
      </w:r>
    </w:p>
    <w:p w14:paraId="6C49380E" w14:textId="2EF1661C" w:rsidR="00D81B56" w:rsidRPr="00D81B56" w:rsidRDefault="00D81B56" w:rsidP="00D81B56">
      <w:pPr>
        <w:pStyle w:val="ListParagraph"/>
        <w:numPr>
          <w:ilvl w:val="0"/>
          <w:numId w:val="23"/>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Parents are informed termly of the child’s attendance figure. </w:t>
      </w:r>
    </w:p>
    <w:p w14:paraId="04CF274B" w14:textId="0AD0DF23" w:rsidR="00D81B56" w:rsidRPr="00D81B56" w:rsidRDefault="00D81B56" w:rsidP="00D81B56">
      <w:pPr>
        <w:pStyle w:val="ListParagraph"/>
        <w:numPr>
          <w:ilvl w:val="0"/>
          <w:numId w:val="23"/>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The Attendance Officer will work proactively with parents/carers and communicate sensitively to try and remove barriers to promote good attendance. </w:t>
      </w:r>
    </w:p>
    <w:p w14:paraId="2E3E2970"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1A232BD6" w14:textId="0A0CF5CB"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The Role of Parents/Carers </w:t>
      </w:r>
    </w:p>
    <w:p w14:paraId="52555E13" w14:textId="19511B92"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It is the responsibility of the parents/carers to communicate with the Attendance Officer</w:t>
      </w:r>
      <w:r>
        <w:rPr>
          <w:rFonts w:ascii="ArialMT" w:eastAsia="Times New Roman" w:hAnsi="ArialMT" w:cs="Times New Roman"/>
          <w:sz w:val="24"/>
          <w:szCs w:val="24"/>
          <w:lang w:eastAsia="en-GB"/>
        </w:rPr>
        <w:t>,</w:t>
      </w:r>
      <w:r w:rsidRPr="00D81B56">
        <w:rPr>
          <w:rFonts w:ascii="ArialMT" w:eastAsia="Times New Roman" w:hAnsi="ArialMT" w:cs="Times New Roman"/>
          <w:sz w:val="24"/>
          <w:szCs w:val="24"/>
          <w:lang w:eastAsia="en-GB"/>
        </w:rPr>
        <w:t xml:space="preserve"> any issues that might hinder attendance. </w:t>
      </w:r>
    </w:p>
    <w:p w14:paraId="02C66848"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2CC30C72"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3006D49F" w14:textId="109B3168"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lastRenderedPageBreak/>
        <w:t xml:space="preserve">The Role of Pupils </w:t>
      </w:r>
    </w:p>
    <w:p w14:paraId="1117A9D0" w14:textId="325D43D4"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It is the responsibility of pupils to actively get themselves into </w:t>
      </w:r>
      <w:r>
        <w:rPr>
          <w:rFonts w:ascii="ArialMT" w:eastAsia="Times New Roman" w:hAnsi="ArialMT" w:cs="Times New Roman"/>
          <w:sz w:val="24"/>
          <w:szCs w:val="24"/>
          <w:lang w:eastAsia="en-GB"/>
        </w:rPr>
        <w:t>the provision</w:t>
      </w:r>
      <w:r w:rsidRPr="00D81B56">
        <w:rPr>
          <w:rFonts w:ascii="ArialMT" w:eastAsia="Times New Roman" w:hAnsi="ArialMT" w:cs="Times New Roman"/>
          <w:sz w:val="24"/>
          <w:szCs w:val="24"/>
          <w:lang w:eastAsia="en-GB"/>
        </w:rPr>
        <w:t xml:space="preserve">, be punctual and ready to learn. Pupils need to speak to the Attendance Officer, or any member of staff, if there are issues preventing attendance, so that they can be resolved. </w:t>
      </w:r>
    </w:p>
    <w:p w14:paraId="68E0AE5B"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53DA4011" w14:textId="05CB71FD"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Timeline of the Staged Approach for Managing Poor Attendance </w:t>
      </w:r>
    </w:p>
    <w:p w14:paraId="76D8AC28" w14:textId="143DD66F" w:rsidR="00D81B56" w:rsidRPr="00D81B56" w:rsidRDefault="00D81B56" w:rsidP="00D81B56">
      <w:pPr>
        <w:pStyle w:val="ListParagraph"/>
        <w:numPr>
          <w:ilvl w:val="0"/>
          <w:numId w:val="25"/>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95 - 100% attendance – the tutor to investigate and notify the Attendance Officer of concerns. The Attendance Officer to contact parent/carer if appropriate. </w:t>
      </w:r>
    </w:p>
    <w:p w14:paraId="71516E84" w14:textId="437BB39A" w:rsidR="00D81B56" w:rsidRPr="00D81B56" w:rsidRDefault="00D81B56" w:rsidP="00D81B56">
      <w:pPr>
        <w:pStyle w:val="ListParagraph"/>
        <w:numPr>
          <w:ilvl w:val="0"/>
          <w:numId w:val="25"/>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90 - 95% attendance - school intervention letters/meetings with parents/carers, with the assistance of </w:t>
      </w:r>
      <w:r>
        <w:rPr>
          <w:rFonts w:ascii="ArialMT" w:eastAsia="Times New Roman" w:hAnsi="ArialMT" w:cs="Times New Roman"/>
          <w:sz w:val="24"/>
          <w:szCs w:val="24"/>
          <w:lang w:eastAsia="en-GB"/>
        </w:rPr>
        <w:t>Local Authority Education Welfare Service, if necessary</w:t>
      </w:r>
      <w:r w:rsidRPr="00D81B56">
        <w:rPr>
          <w:rFonts w:ascii="ArialMT" w:eastAsia="Times New Roman" w:hAnsi="ArialMT" w:cs="Times New Roman"/>
          <w:sz w:val="24"/>
          <w:szCs w:val="24"/>
          <w:lang w:eastAsia="en-GB"/>
        </w:rPr>
        <w:t xml:space="preserve">. </w:t>
      </w:r>
    </w:p>
    <w:p w14:paraId="5C09C50C" w14:textId="7FAE9369" w:rsidR="00D81B56" w:rsidRPr="00D81B56" w:rsidRDefault="00D81B56" w:rsidP="00D81B56">
      <w:pPr>
        <w:pStyle w:val="ListParagraph"/>
        <w:numPr>
          <w:ilvl w:val="0"/>
          <w:numId w:val="25"/>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Where the level of absence has not improved and there are unauthorised absences, the </w:t>
      </w:r>
      <w:r>
        <w:rPr>
          <w:rFonts w:ascii="ArialMT" w:eastAsia="Times New Roman" w:hAnsi="ArialMT" w:cs="Times New Roman"/>
          <w:sz w:val="24"/>
          <w:szCs w:val="24"/>
          <w:lang w:eastAsia="en-GB"/>
        </w:rPr>
        <w:t>provision</w:t>
      </w:r>
      <w:r w:rsidRPr="00D81B56">
        <w:rPr>
          <w:rFonts w:ascii="ArialMT" w:eastAsia="Times New Roman" w:hAnsi="ArialMT" w:cs="Times New Roman"/>
          <w:sz w:val="24"/>
          <w:szCs w:val="24"/>
          <w:lang w:eastAsia="en-GB"/>
        </w:rPr>
        <w:t xml:space="preserve"> will consult with the Local Authority School </w:t>
      </w:r>
      <w:r>
        <w:rPr>
          <w:rFonts w:ascii="ArialMT" w:eastAsia="Times New Roman" w:hAnsi="ArialMT" w:cs="Times New Roman"/>
          <w:sz w:val="24"/>
          <w:szCs w:val="24"/>
          <w:lang w:eastAsia="en-GB"/>
        </w:rPr>
        <w:t>Education Welfare Service</w:t>
      </w:r>
      <w:r w:rsidRPr="00D81B56">
        <w:rPr>
          <w:rFonts w:ascii="ArialMT" w:eastAsia="Times New Roman" w:hAnsi="ArialMT" w:cs="Times New Roman"/>
          <w:sz w:val="24"/>
          <w:szCs w:val="24"/>
          <w:lang w:eastAsia="en-GB"/>
        </w:rPr>
        <w:t xml:space="preserve"> for advice. </w:t>
      </w:r>
    </w:p>
    <w:p w14:paraId="7DD94A60" w14:textId="6A0CD4EE" w:rsidR="00D81B56" w:rsidRPr="00D81B56" w:rsidRDefault="00D81B56" w:rsidP="00D81B56">
      <w:pPr>
        <w:pStyle w:val="ListParagraph"/>
        <w:numPr>
          <w:ilvl w:val="0"/>
          <w:numId w:val="25"/>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For the cases that require intensive family support, the </w:t>
      </w:r>
      <w:r>
        <w:rPr>
          <w:rFonts w:ascii="ArialMT" w:eastAsia="Times New Roman" w:hAnsi="ArialMT" w:cs="Times New Roman"/>
          <w:sz w:val="24"/>
          <w:szCs w:val="24"/>
          <w:lang w:eastAsia="en-GB"/>
        </w:rPr>
        <w:t>provision</w:t>
      </w:r>
      <w:r w:rsidRPr="00D81B56">
        <w:rPr>
          <w:rFonts w:ascii="ArialMT" w:eastAsia="Times New Roman" w:hAnsi="ArialMT" w:cs="Times New Roman"/>
          <w:sz w:val="24"/>
          <w:szCs w:val="24"/>
          <w:lang w:eastAsia="en-GB"/>
        </w:rPr>
        <w:t xml:space="preserve"> may make a</w:t>
      </w:r>
      <w:r>
        <w:rPr>
          <w:rFonts w:ascii="ArialMT" w:eastAsia="Times New Roman" w:hAnsi="ArialMT" w:cs="Times New Roman"/>
          <w:sz w:val="24"/>
          <w:szCs w:val="24"/>
          <w:lang w:eastAsia="en-GB"/>
        </w:rPr>
        <w:t>n</w:t>
      </w:r>
      <w:r w:rsidRPr="00D81B56">
        <w:rPr>
          <w:rFonts w:ascii="ArialMT" w:eastAsia="Times New Roman" w:hAnsi="ArialMT" w:cs="Times New Roman"/>
          <w:sz w:val="24"/>
          <w:szCs w:val="24"/>
          <w:lang w:eastAsia="en-GB"/>
        </w:rPr>
        <w:t xml:space="preserve"> Early Help </w:t>
      </w:r>
      <w:r>
        <w:rPr>
          <w:rFonts w:ascii="ArialMT" w:eastAsia="Times New Roman" w:hAnsi="ArialMT" w:cs="Times New Roman"/>
          <w:sz w:val="24"/>
          <w:szCs w:val="24"/>
          <w:lang w:eastAsia="en-GB"/>
        </w:rPr>
        <w:t>Assessment</w:t>
      </w:r>
      <w:r w:rsidRPr="00D81B56">
        <w:rPr>
          <w:rFonts w:ascii="ArialMT" w:eastAsia="Times New Roman" w:hAnsi="ArialMT" w:cs="Times New Roman"/>
          <w:sz w:val="24"/>
          <w:szCs w:val="24"/>
          <w:lang w:eastAsia="en-GB"/>
        </w:rPr>
        <w:t xml:space="preserve">. </w:t>
      </w:r>
    </w:p>
    <w:p w14:paraId="77BCDF48"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14075018" w14:textId="1576558E"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Children Missing Education </w:t>
      </w:r>
    </w:p>
    <w:p w14:paraId="77986F13" w14:textId="332EEE88"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No </w:t>
      </w:r>
      <w:r>
        <w:rPr>
          <w:rFonts w:ascii="ArialMT" w:eastAsia="Times New Roman" w:hAnsi="ArialMT" w:cs="Times New Roman"/>
          <w:sz w:val="24"/>
          <w:szCs w:val="24"/>
          <w:lang w:eastAsia="en-GB"/>
        </w:rPr>
        <w:t>young person</w:t>
      </w:r>
      <w:r w:rsidRPr="00D81B56">
        <w:rPr>
          <w:rFonts w:ascii="ArialMT" w:eastAsia="Times New Roman" w:hAnsi="ArialMT" w:cs="Times New Roman"/>
          <w:sz w:val="24"/>
          <w:szCs w:val="24"/>
          <w:lang w:eastAsia="en-GB"/>
        </w:rPr>
        <w:t xml:space="preserve"> should be removed from the </w:t>
      </w:r>
      <w:r>
        <w:rPr>
          <w:rFonts w:ascii="ArialMT" w:eastAsia="Times New Roman" w:hAnsi="ArialMT" w:cs="Times New Roman"/>
          <w:sz w:val="24"/>
          <w:szCs w:val="24"/>
          <w:lang w:eastAsia="en-GB"/>
        </w:rPr>
        <w:t xml:space="preserve">provision </w:t>
      </w:r>
      <w:r w:rsidRPr="00D81B56">
        <w:rPr>
          <w:rFonts w:ascii="ArialMT" w:eastAsia="Times New Roman" w:hAnsi="ArialMT" w:cs="Times New Roman"/>
          <w:sz w:val="24"/>
          <w:szCs w:val="24"/>
          <w:lang w:eastAsia="en-GB"/>
        </w:rPr>
        <w:t xml:space="preserve">without consultation between the </w:t>
      </w:r>
      <w:r>
        <w:rPr>
          <w:rFonts w:ascii="ArialMT" w:eastAsia="Times New Roman" w:hAnsi="ArialMT" w:cs="Times New Roman"/>
          <w:sz w:val="24"/>
          <w:szCs w:val="24"/>
          <w:lang w:eastAsia="en-GB"/>
        </w:rPr>
        <w:t>Director</w:t>
      </w:r>
      <w:r w:rsidRPr="00D81B56">
        <w:rPr>
          <w:rFonts w:ascii="ArialMT" w:eastAsia="Times New Roman" w:hAnsi="ArialMT" w:cs="Times New Roman"/>
          <w:sz w:val="24"/>
          <w:szCs w:val="24"/>
          <w:lang w:eastAsia="en-GB"/>
        </w:rPr>
        <w:t xml:space="preserve"> and the </w:t>
      </w:r>
      <w:r>
        <w:rPr>
          <w:rFonts w:ascii="ArialMT" w:eastAsia="Times New Roman" w:hAnsi="ArialMT" w:cs="Times New Roman"/>
          <w:sz w:val="24"/>
          <w:szCs w:val="24"/>
          <w:lang w:eastAsia="en-GB"/>
        </w:rPr>
        <w:t>Education Welfare Service</w:t>
      </w:r>
      <w:r w:rsidRPr="00D81B56">
        <w:rPr>
          <w:rFonts w:ascii="ArialMT" w:eastAsia="Times New Roman" w:hAnsi="ArialMT" w:cs="Times New Roman"/>
          <w:sz w:val="24"/>
          <w:szCs w:val="24"/>
          <w:lang w:eastAsia="en-GB"/>
        </w:rPr>
        <w:t xml:space="preserve"> when appropriate. Please see the</w:t>
      </w:r>
      <w:r>
        <w:rPr>
          <w:rFonts w:ascii="ArialMT" w:eastAsia="Times New Roman" w:hAnsi="ArialMT" w:cs="Times New Roman"/>
          <w:sz w:val="24"/>
          <w:szCs w:val="24"/>
          <w:lang w:eastAsia="en-GB"/>
        </w:rPr>
        <w:t xml:space="preserve"> </w:t>
      </w:r>
      <w:r w:rsidRPr="00D81B56">
        <w:rPr>
          <w:rFonts w:ascii="ArialMT" w:eastAsia="Times New Roman" w:hAnsi="ArialMT" w:cs="Times New Roman"/>
          <w:sz w:val="24"/>
          <w:szCs w:val="24"/>
          <w:lang w:eastAsia="en-GB"/>
        </w:rPr>
        <w:t xml:space="preserve">circumstances </w:t>
      </w:r>
      <w:r w:rsidR="00131DB8" w:rsidRPr="00D81B56">
        <w:rPr>
          <w:rFonts w:ascii="ArialMT" w:eastAsia="Times New Roman" w:hAnsi="ArialMT" w:cs="Times New Roman"/>
          <w:sz w:val="24"/>
          <w:szCs w:val="24"/>
          <w:lang w:eastAsia="en-GB"/>
        </w:rPr>
        <w:t>below: -</w:t>
      </w:r>
      <w:r w:rsidRPr="00D81B56">
        <w:rPr>
          <w:rFonts w:ascii="ArialMT" w:eastAsia="Times New Roman" w:hAnsi="ArialMT" w:cs="Times New Roman"/>
          <w:sz w:val="24"/>
          <w:szCs w:val="24"/>
          <w:lang w:eastAsia="en-GB"/>
        </w:rPr>
        <w:t xml:space="preserve"> </w:t>
      </w:r>
    </w:p>
    <w:p w14:paraId="2DEA1B3F" w14:textId="3EC02560" w:rsidR="00D81B56" w:rsidRPr="00D81B56" w:rsidRDefault="00D81B56" w:rsidP="00D81B56">
      <w:pPr>
        <w:pStyle w:val="ListParagraph"/>
        <w:numPr>
          <w:ilvl w:val="0"/>
          <w:numId w:val="26"/>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Where a child is missing from education, Local Authority guidance will be followed, by completing a Child Missing Education referral for the following </w:t>
      </w:r>
      <w:r w:rsidR="00131DB8" w:rsidRPr="00D81B56">
        <w:rPr>
          <w:rFonts w:ascii="ArialMT" w:eastAsia="Times New Roman" w:hAnsi="ArialMT" w:cs="Times New Roman"/>
          <w:sz w:val="24"/>
          <w:szCs w:val="24"/>
          <w:lang w:eastAsia="en-GB"/>
        </w:rPr>
        <w:t>circumstances: -</w:t>
      </w:r>
      <w:r w:rsidRPr="00D81B56">
        <w:rPr>
          <w:rFonts w:ascii="ArialMT" w:eastAsia="Times New Roman" w:hAnsi="ArialMT" w:cs="Times New Roman"/>
          <w:sz w:val="24"/>
          <w:szCs w:val="24"/>
          <w:lang w:eastAsia="en-GB"/>
        </w:rPr>
        <w:t xml:space="preserve"> </w:t>
      </w:r>
    </w:p>
    <w:p w14:paraId="092416BB" w14:textId="542B77A1" w:rsidR="00D81B56" w:rsidRPr="00D81B56" w:rsidRDefault="00D81B56" w:rsidP="00D81B56">
      <w:pPr>
        <w:pStyle w:val="ListParagraph"/>
        <w:numPr>
          <w:ilvl w:val="1"/>
          <w:numId w:val="26"/>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If the whereabouts of the child is unknown and the school has failed to locate him/her. </w:t>
      </w:r>
    </w:p>
    <w:p w14:paraId="4888CB6A" w14:textId="39D4EC70" w:rsidR="00D81B56" w:rsidRPr="00D81B56" w:rsidRDefault="00D81B56" w:rsidP="00D81B56">
      <w:pPr>
        <w:pStyle w:val="ListParagraph"/>
        <w:numPr>
          <w:ilvl w:val="1"/>
          <w:numId w:val="26"/>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The family has notified the school that they are leaving the </w:t>
      </w:r>
      <w:r w:rsidR="00131DB8" w:rsidRPr="00D81B56">
        <w:rPr>
          <w:rFonts w:ascii="ArialMT" w:eastAsia="Times New Roman" w:hAnsi="ArialMT" w:cs="Times New Roman"/>
          <w:sz w:val="24"/>
          <w:szCs w:val="24"/>
          <w:lang w:eastAsia="en-GB"/>
        </w:rPr>
        <w:t>area,</w:t>
      </w:r>
      <w:r w:rsidRPr="00D81B56">
        <w:rPr>
          <w:rFonts w:ascii="ArialMT" w:eastAsia="Times New Roman" w:hAnsi="ArialMT" w:cs="Times New Roman"/>
          <w:sz w:val="24"/>
          <w:szCs w:val="24"/>
          <w:lang w:eastAsia="en-GB"/>
        </w:rPr>
        <w:t xml:space="preserve"> but no Common Transfer Form (pupil file) has been requested by another school. </w:t>
      </w:r>
    </w:p>
    <w:p w14:paraId="42F08649" w14:textId="77777777"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Lateness </w:t>
      </w:r>
    </w:p>
    <w:p w14:paraId="205C8420" w14:textId="3232B318"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At </w:t>
      </w:r>
      <w:r>
        <w:rPr>
          <w:rFonts w:ascii="ArialMT" w:eastAsia="Times New Roman" w:hAnsi="ArialMT" w:cs="Times New Roman"/>
          <w:sz w:val="24"/>
          <w:szCs w:val="24"/>
          <w:lang w:eastAsia="en-GB"/>
        </w:rPr>
        <w:t>Vision Motor Training</w:t>
      </w:r>
      <w:r w:rsidRPr="00D81B56">
        <w:rPr>
          <w:rFonts w:ascii="ArialMT" w:eastAsia="Times New Roman" w:hAnsi="ArialMT" w:cs="Times New Roman"/>
          <w:sz w:val="24"/>
          <w:szCs w:val="24"/>
          <w:lang w:eastAsia="en-GB"/>
        </w:rPr>
        <w:t>, the register is taken at 9.</w:t>
      </w:r>
      <w:r>
        <w:rPr>
          <w:rFonts w:ascii="ArialMT" w:eastAsia="Times New Roman" w:hAnsi="ArialMT" w:cs="Times New Roman"/>
          <w:sz w:val="24"/>
          <w:szCs w:val="24"/>
          <w:lang w:eastAsia="en-GB"/>
        </w:rPr>
        <w:t>3</w:t>
      </w:r>
      <w:r w:rsidRPr="00D81B56">
        <w:rPr>
          <w:rFonts w:ascii="ArialMT" w:eastAsia="Times New Roman" w:hAnsi="ArialMT" w:cs="Times New Roman"/>
          <w:sz w:val="24"/>
          <w:szCs w:val="24"/>
          <w:lang w:eastAsia="en-GB"/>
        </w:rPr>
        <w:t>0 am and 1</w:t>
      </w:r>
      <w:r>
        <w:rPr>
          <w:rFonts w:ascii="ArialMT" w:eastAsia="Times New Roman" w:hAnsi="ArialMT" w:cs="Times New Roman"/>
          <w:sz w:val="24"/>
          <w:szCs w:val="24"/>
          <w:lang w:eastAsia="en-GB"/>
        </w:rPr>
        <w:t>2</w:t>
      </w:r>
      <w:r w:rsidRPr="00D81B56">
        <w:rPr>
          <w:rFonts w:ascii="ArialMT" w:eastAsia="Times New Roman" w:hAnsi="ArialMT" w:cs="Times New Roman"/>
          <w:sz w:val="24"/>
          <w:szCs w:val="24"/>
          <w:lang w:eastAsia="en-GB"/>
        </w:rPr>
        <w:t>.</w:t>
      </w:r>
      <w:r>
        <w:rPr>
          <w:rFonts w:ascii="ArialMT" w:eastAsia="Times New Roman" w:hAnsi="ArialMT" w:cs="Times New Roman"/>
          <w:sz w:val="24"/>
          <w:szCs w:val="24"/>
          <w:lang w:eastAsia="en-GB"/>
        </w:rPr>
        <w:t>2</w:t>
      </w:r>
      <w:r w:rsidRPr="00D81B56">
        <w:rPr>
          <w:rFonts w:ascii="ArialMT" w:eastAsia="Times New Roman" w:hAnsi="ArialMT" w:cs="Times New Roman"/>
          <w:sz w:val="24"/>
          <w:szCs w:val="24"/>
          <w:lang w:eastAsia="en-GB"/>
        </w:rPr>
        <w:t xml:space="preserve">0 pm. </w:t>
      </w:r>
      <w:r>
        <w:rPr>
          <w:rFonts w:ascii="ArialMT" w:eastAsia="Times New Roman" w:hAnsi="ArialMT" w:cs="Times New Roman"/>
          <w:sz w:val="24"/>
          <w:szCs w:val="24"/>
          <w:lang w:eastAsia="en-GB"/>
        </w:rPr>
        <w:t>Learner</w:t>
      </w:r>
      <w:r w:rsidRPr="00D81B56">
        <w:rPr>
          <w:rFonts w:ascii="ArialMT" w:eastAsia="Times New Roman" w:hAnsi="ArialMT" w:cs="Times New Roman"/>
          <w:sz w:val="24"/>
          <w:szCs w:val="24"/>
          <w:lang w:eastAsia="en-GB"/>
        </w:rPr>
        <w:t xml:space="preserve">s arriving after these times must enter by the main entrance and report to </w:t>
      </w:r>
      <w:r>
        <w:rPr>
          <w:rFonts w:ascii="ArialMT" w:eastAsia="Times New Roman" w:hAnsi="ArialMT" w:cs="Times New Roman"/>
          <w:sz w:val="24"/>
          <w:szCs w:val="24"/>
          <w:lang w:eastAsia="en-GB"/>
        </w:rPr>
        <w:t>the office</w:t>
      </w:r>
      <w:r w:rsidRPr="00D81B56">
        <w:rPr>
          <w:rFonts w:ascii="ArialMT" w:eastAsia="Times New Roman" w:hAnsi="ArialMT" w:cs="Times New Roman"/>
          <w:sz w:val="24"/>
          <w:szCs w:val="24"/>
          <w:lang w:eastAsia="en-GB"/>
        </w:rPr>
        <w:t xml:space="preserve"> where the </w:t>
      </w:r>
      <w:r w:rsidRPr="00D81B56">
        <w:rPr>
          <w:rFonts w:ascii="ArialMT" w:eastAsia="Times New Roman" w:hAnsi="ArialMT" w:cs="Times New Roman"/>
          <w:sz w:val="24"/>
          <w:szCs w:val="24"/>
          <w:lang w:eastAsia="en-GB"/>
        </w:rPr>
        <w:lastRenderedPageBreak/>
        <w:t xml:space="preserve">reason for lateness will be recorded. The pupil will be marked as late before registration has closed at </w:t>
      </w:r>
      <w:r>
        <w:rPr>
          <w:rFonts w:ascii="ArialMT" w:eastAsia="Times New Roman" w:hAnsi="ArialMT" w:cs="Times New Roman"/>
          <w:sz w:val="24"/>
          <w:szCs w:val="24"/>
          <w:lang w:eastAsia="en-GB"/>
        </w:rPr>
        <w:t>10</w:t>
      </w:r>
      <w:r w:rsidRPr="00D81B56">
        <w:rPr>
          <w:rFonts w:ascii="ArialMT" w:eastAsia="Times New Roman" w:hAnsi="ArialMT" w:cs="Times New Roman"/>
          <w:sz w:val="24"/>
          <w:szCs w:val="24"/>
          <w:lang w:eastAsia="en-GB"/>
        </w:rPr>
        <w:t>.</w:t>
      </w:r>
      <w:r>
        <w:rPr>
          <w:rFonts w:ascii="ArialMT" w:eastAsia="Times New Roman" w:hAnsi="ArialMT" w:cs="Times New Roman"/>
          <w:sz w:val="24"/>
          <w:szCs w:val="24"/>
          <w:lang w:eastAsia="en-GB"/>
        </w:rPr>
        <w:t>1</w:t>
      </w:r>
      <w:r w:rsidRPr="00D81B56">
        <w:rPr>
          <w:rFonts w:ascii="ArialMT" w:eastAsia="Times New Roman" w:hAnsi="ArialMT" w:cs="Times New Roman"/>
          <w:sz w:val="24"/>
          <w:szCs w:val="24"/>
          <w:lang w:eastAsia="en-GB"/>
        </w:rPr>
        <w:t xml:space="preserve">0 a.m. (Code ‘L’). </w:t>
      </w:r>
    </w:p>
    <w:p w14:paraId="18457ECB" w14:textId="7EA4BFB2"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The register will close at </w:t>
      </w:r>
      <w:r>
        <w:rPr>
          <w:rFonts w:ascii="ArialMT" w:eastAsia="Times New Roman" w:hAnsi="ArialMT" w:cs="Times New Roman"/>
          <w:sz w:val="24"/>
          <w:szCs w:val="24"/>
          <w:lang w:eastAsia="en-GB"/>
        </w:rPr>
        <w:t>10</w:t>
      </w:r>
      <w:r w:rsidRPr="00D81B56">
        <w:rPr>
          <w:rFonts w:ascii="ArialMT" w:eastAsia="Times New Roman" w:hAnsi="ArialMT" w:cs="Times New Roman"/>
          <w:sz w:val="24"/>
          <w:szCs w:val="24"/>
          <w:lang w:eastAsia="en-GB"/>
        </w:rPr>
        <w:t>.</w:t>
      </w:r>
      <w:r>
        <w:rPr>
          <w:rFonts w:ascii="ArialMT" w:eastAsia="Times New Roman" w:hAnsi="ArialMT" w:cs="Times New Roman"/>
          <w:sz w:val="24"/>
          <w:szCs w:val="24"/>
          <w:lang w:eastAsia="en-GB"/>
        </w:rPr>
        <w:t>1</w:t>
      </w:r>
      <w:r w:rsidRPr="00D81B56">
        <w:rPr>
          <w:rFonts w:ascii="ArialMT" w:eastAsia="Times New Roman" w:hAnsi="ArialMT" w:cs="Times New Roman"/>
          <w:sz w:val="24"/>
          <w:szCs w:val="24"/>
          <w:lang w:eastAsia="en-GB"/>
        </w:rPr>
        <w:t>0 am and 1.</w:t>
      </w:r>
      <w:r>
        <w:rPr>
          <w:rFonts w:ascii="ArialMT" w:eastAsia="Times New Roman" w:hAnsi="ArialMT" w:cs="Times New Roman"/>
          <w:sz w:val="24"/>
          <w:szCs w:val="24"/>
          <w:lang w:eastAsia="en-GB"/>
        </w:rPr>
        <w:t>0</w:t>
      </w:r>
      <w:r w:rsidRPr="00D81B56">
        <w:rPr>
          <w:rFonts w:ascii="ArialMT" w:eastAsia="Times New Roman" w:hAnsi="ArialMT" w:cs="Times New Roman"/>
          <w:sz w:val="24"/>
          <w:szCs w:val="24"/>
          <w:lang w:eastAsia="en-GB"/>
        </w:rPr>
        <w:t xml:space="preserve">0 pm. Pupils arriving after the register has closed will be marked as late after registration (Code ‘U’) and this will count as an unauthorised absence. </w:t>
      </w:r>
    </w:p>
    <w:p w14:paraId="3D1DE9F1" w14:textId="71ACA5E6"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Frequent lateness after the register has closed (‘U’), will be discussed with parents/carers with the Attendance Officer and </w:t>
      </w:r>
      <w:r>
        <w:rPr>
          <w:rFonts w:ascii="ArialMT" w:eastAsia="Times New Roman" w:hAnsi="ArialMT" w:cs="Times New Roman"/>
          <w:sz w:val="24"/>
          <w:szCs w:val="24"/>
          <w:lang w:eastAsia="en-GB"/>
        </w:rPr>
        <w:t>Education Welfare Service</w:t>
      </w:r>
      <w:r w:rsidRPr="00D81B56">
        <w:rPr>
          <w:rFonts w:ascii="ArialMT" w:eastAsia="Times New Roman" w:hAnsi="ArialMT" w:cs="Times New Roman"/>
          <w:sz w:val="24"/>
          <w:szCs w:val="24"/>
          <w:lang w:eastAsia="en-GB"/>
        </w:rPr>
        <w:t xml:space="preserve"> and could provide grounds for prosecution or a Penalty Notice. </w:t>
      </w:r>
    </w:p>
    <w:p w14:paraId="546B9A85"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3FA4A53B" w14:textId="07654DF0"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Penalty Notice Proceedings for Lateness </w:t>
      </w:r>
    </w:p>
    <w:p w14:paraId="2A63AABE" w14:textId="390EDCB9"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Penalty Notices are issued in accordance with </w:t>
      </w:r>
      <w:r>
        <w:rPr>
          <w:rFonts w:ascii="Arial" w:eastAsia="Times New Roman" w:hAnsi="Arial" w:cs="Arial"/>
          <w:b/>
          <w:bCs/>
          <w:sz w:val="24"/>
          <w:szCs w:val="24"/>
          <w:lang w:eastAsia="en-GB"/>
        </w:rPr>
        <w:t xml:space="preserve">East Riding </w:t>
      </w:r>
      <w:proofErr w:type="gramStart"/>
      <w:r>
        <w:rPr>
          <w:rFonts w:ascii="Arial" w:eastAsia="Times New Roman" w:hAnsi="Arial" w:cs="Arial"/>
          <w:b/>
          <w:bCs/>
          <w:sz w:val="24"/>
          <w:szCs w:val="24"/>
          <w:lang w:eastAsia="en-GB"/>
        </w:rPr>
        <w:t>Of</w:t>
      </w:r>
      <w:proofErr w:type="gramEnd"/>
      <w:r>
        <w:rPr>
          <w:rFonts w:ascii="Arial" w:eastAsia="Times New Roman" w:hAnsi="Arial" w:cs="Arial"/>
          <w:b/>
          <w:bCs/>
          <w:sz w:val="24"/>
          <w:szCs w:val="24"/>
          <w:lang w:eastAsia="en-GB"/>
        </w:rPr>
        <w:t xml:space="preserve"> Yorkshire</w:t>
      </w:r>
      <w:r w:rsidRPr="00D81B56">
        <w:rPr>
          <w:rFonts w:ascii="Arial" w:eastAsia="Times New Roman" w:hAnsi="Arial" w:cs="Arial"/>
          <w:b/>
          <w:bCs/>
          <w:sz w:val="24"/>
          <w:szCs w:val="24"/>
          <w:lang w:eastAsia="en-GB"/>
        </w:rPr>
        <w:t xml:space="preserve"> County Council’s Education Penalty Notices Code of Conduct effective from January 2016, as revised in April 2017, when: </w:t>
      </w:r>
    </w:p>
    <w:p w14:paraId="4C99FA7D" w14:textId="5B2C7D0C" w:rsidR="00D81B56" w:rsidRPr="00D81B56" w:rsidRDefault="00D81B56" w:rsidP="00D81B56">
      <w:pPr>
        <w:pStyle w:val="ListParagraph"/>
        <w:numPr>
          <w:ilvl w:val="0"/>
          <w:numId w:val="26"/>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10 incidents of late arrival after the registers have closed during any possible 100 school sessions leads to a Penalty Notice Warning Letter. </w:t>
      </w:r>
    </w:p>
    <w:p w14:paraId="4A2B617B" w14:textId="6A01A8A2" w:rsidR="00D81B56" w:rsidRPr="00D81B56" w:rsidRDefault="00D81B56" w:rsidP="00D81B56">
      <w:pPr>
        <w:pStyle w:val="ListParagraph"/>
        <w:numPr>
          <w:ilvl w:val="0"/>
          <w:numId w:val="26"/>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The Penalty Notice Warning Letter sets out 15 school days during which no unauthorised absence is to be recorded. </w:t>
      </w:r>
    </w:p>
    <w:p w14:paraId="7D477DE0" w14:textId="38098F56" w:rsidR="00D81B56" w:rsidRPr="00D81B56" w:rsidRDefault="00D81B56" w:rsidP="00D81B56">
      <w:pPr>
        <w:pStyle w:val="ListParagraph"/>
        <w:numPr>
          <w:ilvl w:val="0"/>
          <w:numId w:val="26"/>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If unauthorised absence is recorded during the </w:t>
      </w:r>
      <w:r w:rsidR="00131DB8" w:rsidRPr="00D81B56">
        <w:rPr>
          <w:rFonts w:ascii="ArialMT" w:eastAsia="Times New Roman" w:hAnsi="ArialMT" w:cs="Times New Roman"/>
          <w:sz w:val="24"/>
          <w:szCs w:val="24"/>
          <w:lang w:eastAsia="en-GB"/>
        </w:rPr>
        <w:t>15-day</w:t>
      </w:r>
      <w:r w:rsidRPr="00D81B56">
        <w:rPr>
          <w:rFonts w:ascii="ArialMT" w:eastAsia="Times New Roman" w:hAnsi="ArialMT" w:cs="Times New Roman"/>
          <w:sz w:val="24"/>
          <w:szCs w:val="24"/>
          <w:lang w:eastAsia="en-GB"/>
        </w:rPr>
        <w:t xml:space="preserve"> period, a Penalty Notice(s) will be issued (one per parent per child). </w:t>
      </w:r>
    </w:p>
    <w:p w14:paraId="3AB5048B" w14:textId="5C1FE79E" w:rsidR="00D81B56" w:rsidRPr="00D81B56" w:rsidRDefault="00D81B56" w:rsidP="00D81B56">
      <w:pPr>
        <w:pStyle w:val="ListParagraph"/>
        <w:numPr>
          <w:ilvl w:val="0"/>
          <w:numId w:val="26"/>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Where a Penalty Notice is not paid within 28 days of issue the Local Authority will instigate court proceedings. </w:t>
      </w:r>
    </w:p>
    <w:p w14:paraId="1A9EE90D"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4D7C203D" w14:textId="0D1C8820"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Authorising Absence </w:t>
      </w:r>
    </w:p>
    <w:p w14:paraId="2DED9289" w14:textId="69E86DCF"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Only the </w:t>
      </w:r>
      <w:r>
        <w:rPr>
          <w:rFonts w:ascii="ArialMT" w:eastAsia="Times New Roman" w:hAnsi="ArialMT" w:cs="Times New Roman"/>
          <w:sz w:val="24"/>
          <w:szCs w:val="24"/>
          <w:lang w:eastAsia="en-GB"/>
        </w:rPr>
        <w:t>Director</w:t>
      </w:r>
      <w:r w:rsidRPr="00D81B56">
        <w:rPr>
          <w:rFonts w:ascii="ArialMT" w:eastAsia="Times New Roman" w:hAnsi="ArialMT" w:cs="Times New Roman"/>
          <w:sz w:val="24"/>
          <w:szCs w:val="24"/>
          <w:lang w:eastAsia="en-GB"/>
        </w:rPr>
        <w:t xml:space="preserve"> can authorise absence using a consistent approach. The </w:t>
      </w:r>
      <w:r>
        <w:rPr>
          <w:rFonts w:ascii="ArialMT" w:eastAsia="Times New Roman" w:hAnsi="ArialMT" w:cs="Times New Roman"/>
          <w:sz w:val="24"/>
          <w:szCs w:val="24"/>
          <w:lang w:eastAsia="en-GB"/>
        </w:rPr>
        <w:t>Director</w:t>
      </w:r>
      <w:r w:rsidRPr="00D81B56">
        <w:rPr>
          <w:rFonts w:ascii="ArialMT" w:eastAsia="Times New Roman" w:hAnsi="ArialMT" w:cs="Times New Roman"/>
          <w:sz w:val="24"/>
          <w:szCs w:val="24"/>
          <w:lang w:eastAsia="en-GB"/>
        </w:rPr>
        <w:t xml:space="preserve"> is not obliged to accept a parent’s/carer’s explanation. A letter or telephone message from a parent/carer does not in itself authorise an absence. If absences are not authorised, parents will be notified. </w:t>
      </w:r>
    </w:p>
    <w:p w14:paraId="0E1B6B76" w14:textId="77777777"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If no explanation is received, absences will not be authorised. </w:t>
      </w:r>
    </w:p>
    <w:p w14:paraId="4CF6519A" w14:textId="77777777"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lastRenderedPageBreak/>
        <w:t xml:space="preserve">Absence (for example leave for holidays) during term time can only be approved in “exceptional circumstances”. The following reasons are examples of absence that will not be authorised: </w:t>
      </w:r>
    </w:p>
    <w:p w14:paraId="0F702C29" w14:textId="4135D9FD" w:rsidR="00D81B56" w:rsidRPr="00D81B56" w:rsidRDefault="00D81B56" w:rsidP="00D81B56">
      <w:pPr>
        <w:pStyle w:val="ListParagraph"/>
        <w:numPr>
          <w:ilvl w:val="0"/>
          <w:numId w:val="28"/>
        </w:numPr>
        <w:spacing w:before="100" w:beforeAutospacing="1" w:after="100" w:afterAutospacing="1"/>
        <w:rPr>
          <w:rFonts w:ascii="Apple Color Emoji" w:eastAsia="Times New Roman" w:hAnsi="Apple Color Emoji" w:cs="Apple Color Emoji"/>
          <w:sz w:val="24"/>
          <w:szCs w:val="24"/>
          <w:lang w:eastAsia="en-GB"/>
        </w:rPr>
      </w:pPr>
      <w:r w:rsidRPr="00D81B56">
        <w:rPr>
          <w:rFonts w:ascii="ArialMT" w:eastAsia="Times New Roman" w:hAnsi="ArialMT" w:cs="Times New Roman"/>
          <w:sz w:val="24"/>
          <w:szCs w:val="24"/>
          <w:lang w:eastAsia="en-GB"/>
        </w:rPr>
        <w:t xml:space="preserve">Persistent non-specific illness </w:t>
      </w:r>
      <w:r w:rsidR="00131DB8" w:rsidRPr="00D81B56">
        <w:rPr>
          <w:rFonts w:ascii="ArialMT" w:eastAsia="Times New Roman" w:hAnsi="ArialMT" w:cs="Times New Roman"/>
          <w:sz w:val="24"/>
          <w:szCs w:val="24"/>
          <w:lang w:eastAsia="en-GB"/>
        </w:rPr>
        <w:t>e.g.,</w:t>
      </w:r>
      <w:r w:rsidRPr="00D81B56">
        <w:rPr>
          <w:rFonts w:ascii="ArialMT" w:eastAsia="Times New Roman" w:hAnsi="ArialMT" w:cs="Times New Roman"/>
          <w:sz w:val="24"/>
          <w:szCs w:val="24"/>
          <w:lang w:eastAsia="en-GB"/>
        </w:rPr>
        <w:t xml:space="preserve"> poorly/unwell. </w:t>
      </w:r>
    </w:p>
    <w:p w14:paraId="2B6D22EB" w14:textId="77777777" w:rsidR="00D81B56" w:rsidRPr="00D81B56" w:rsidRDefault="00D81B56" w:rsidP="00D81B56">
      <w:pPr>
        <w:pStyle w:val="ListParagraph"/>
        <w:numPr>
          <w:ilvl w:val="0"/>
          <w:numId w:val="28"/>
        </w:numPr>
        <w:spacing w:before="100" w:beforeAutospacing="1" w:after="100" w:afterAutospacing="1"/>
        <w:rPr>
          <w:rFonts w:ascii="Apple Color Emoji" w:eastAsia="Times New Roman" w:hAnsi="Apple Color Emoji" w:cs="Apple Color Emoji"/>
          <w:sz w:val="24"/>
          <w:szCs w:val="24"/>
          <w:lang w:eastAsia="en-GB"/>
        </w:rPr>
      </w:pPr>
      <w:r w:rsidRPr="00D81B56">
        <w:rPr>
          <w:rFonts w:ascii="ArialMT" w:eastAsia="Times New Roman" w:hAnsi="ArialMT" w:cs="Times New Roman"/>
          <w:sz w:val="24"/>
          <w:szCs w:val="24"/>
          <w:lang w:eastAsia="en-GB"/>
        </w:rPr>
        <w:t>Absence of siblings if one child is ill.</w:t>
      </w:r>
    </w:p>
    <w:p w14:paraId="79483F38" w14:textId="14E15ACE" w:rsidR="00D81B56" w:rsidRPr="00D81B56" w:rsidRDefault="00D81B56" w:rsidP="00D81B56">
      <w:pPr>
        <w:pStyle w:val="ListParagraph"/>
        <w:numPr>
          <w:ilvl w:val="0"/>
          <w:numId w:val="28"/>
        </w:numPr>
        <w:spacing w:before="100" w:beforeAutospacing="1" w:after="100" w:afterAutospacing="1"/>
        <w:rPr>
          <w:rFonts w:ascii="Apple Color Emoji" w:eastAsia="Times New Roman" w:hAnsi="Apple Color Emoji" w:cs="Apple Color Emoji"/>
          <w:sz w:val="24"/>
          <w:szCs w:val="24"/>
          <w:lang w:eastAsia="en-GB"/>
        </w:rPr>
      </w:pPr>
      <w:r w:rsidRPr="00D81B56">
        <w:rPr>
          <w:rFonts w:ascii="ArialMT" w:eastAsia="Times New Roman" w:hAnsi="ArialMT" w:cs="Times New Roman"/>
          <w:sz w:val="24"/>
          <w:szCs w:val="24"/>
          <w:lang w:eastAsia="en-GB"/>
        </w:rPr>
        <w:t xml:space="preserve">Inadequate clothing/uniform. </w:t>
      </w:r>
    </w:p>
    <w:p w14:paraId="2465449D" w14:textId="4ED81FBA" w:rsidR="00D81B56" w:rsidRPr="00D81B56" w:rsidRDefault="00D81B56" w:rsidP="00D81B56">
      <w:pPr>
        <w:pStyle w:val="ListParagraph"/>
        <w:numPr>
          <w:ilvl w:val="0"/>
          <w:numId w:val="28"/>
        </w:numPr>
        <w:spacing w:before="100" w:beforeAutospacing="1" w:after="100" w:afterAutospacing="1"/>
        <w:rPr>
          <w:rFonts w:ascii="Apple Color Emoji" w:eastAsia="Times New Roman" w:hAnsi="Apple Color Emoji" w:cs="Apple Color Emoji"/>
          <w:sz w:val="24"/>
          <w:szCs w:val="24"/>
          <w:lang w:eastAsia="en-GB"/>
        </w:rPr>
      </w:pPr>
      <w:r>
        <w:rPr>
          <w:rFonts w:ascii="ArialMT" w:eastAsia="Times New Roman" w:hAnsi="ArialMT" w:cs="Times New Roman"/>
          <w:sz w:val="24"/>
          <w:szCs w:val="24"/>
          <w:lang w:eastAsia="en-GB"/>
        </w:rPr>
        <w:t>Oversleeping</w:t>
      </w:r>
    </w:p>
    <w:p w14:paraId="03C3953F" w14:textId="3FCEBD7D" w:rsidR="00D81B56" w:rsidRPr="00D81B56" w:rsidRDefault="00D81B56" w:rsidP="00D81B56">
      <w:pPr>
        <w:pStyle w:val="ListParagraph"/>
        <w:numPr>
          <w:ilvl w:val="0"/>
          <w:numId w:val="28"/>
        </w:numPr>
        <w:spacing w:before="100" w:beforeAutospacing="1" w:after="100" w:afterAutospacing="1"/>
        <w:rPr>
          <w:rFonts w:ascii="Apple Color Emoji" w:eastAsia="Times New Roman" w:hAnsi="Apple Color Emoji" w:cs="Apple Color Emoji"/>
          <w:sz w:val="24"/>
          <w:szCs w:val="24"/>
          <w:lang w:eastAsia="en-GB"/>
        </w:rPr>
      </w:pPr>
      <w:r w:rsidRPr="00D81B56">
        <w:rPr>
          <w:rFonts w:ascii="ArialMT" w:eastAsia="Times New Roman" w:hAnsi="ArialMT" w:cs="Times New Roman"/>
          <w:sz w:val="24"/>
          <w:szCs w:val="24"/>
          <w:lang w:eastAsia="en-GB"/>
        </w:rPr>
        <w:t xml:space="preserve">Confusion over school dates. </w:t>
      </w:r>
    </w:p>
    <w:p w14:paraId="01413E53" w14:textId="1EDB655C" w:rsidR="00D81B56" w:rsidRPr="00D81B56" w:rsidRDefault="00D81B56" w:rsidP="00D81B56">
      <w:pPr>
        <w:pStyle w:val="ListParagraph"/>
        <w:numPr>
          <w:ilvl w:val="0"/>
          <w:numId w:val="28"/>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Medical/dental appointments of more than half a day without very good reasons. </w:t>
      </w:r>
    </w:p>
    <w:p w14:paraId="3F009E9D" w14:textId="5463B5DF" w:rsidR="00D81B56" w:rsidRPr="00D81B56" w:rsidRDefault="00D81B56" w:rsidP="00D81B56">
      <w:pPr>
        <w:pStyle w:val="ListParagraph"/>
        <w:numPr>
          <w:ilvl w:val="0"/>
          <w:numId w:val="28"/>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Child’s/family birthday. </w:t>
      </w:r>
    </w:p>
    <w:p w14:paraId="15D1CA2D" w14:textId="739A32EB" w:rsidR="00D81B56" w:rsidRPr="00D81B56" w:rsidRDefault="00D81B56" w:rsidP="00D81B56">
      <w:pPr>
        <w:pStyle w:val="ListParagraph"/>
        <w:numPr>
          <w:ilvl w:val="0"/>
          <w:numId w:val="28"/>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Shopping trip. </w:t>
      </w:r>
    </w:p>
    <w:p w14:paraId="2C45D6D2" w14:textId="7B3A8EAF" w:rsidR="00D81B56" w:rsidRPr="00D81B56" w:rsidRDefault="00D81B56" w:rsidP="00D81B56">
      <w:pPr>
        <w:pStyle w:val="ListParagraph"/>
        <w:numPr>
          <w:ilvl w:val="0"/>
          <w:numId w:val="28"/>
        </w:num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Family Holidays (with some rare exceptions). </w:t>
      </w:r>
    </w:p>
    <w:p w14:paraId="0E4F1228" w14:textId="5B9B16D3"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Persistent unauthorised absence (10% or more of the school year) may result in a referral to the Local Authority for consideration of prosecution. The </w:t>
      </w:r>
      <w:r>
        <w:rPr>
          <w:rFonts w:ascii="ArialMT" w:eastAsia="Times New Roman" w:hAnsi="ArialMT" w:cs="Times New Roman"/>
          <w:sz w:val="24"/>
          <w:szCs w:val="24"/>
          <w:lang w:eastAsia="en-GB"/>
        </w:rPr>
        <w:t>provision</w:t>
      </w:r>
      <w:r w:rsidRPr="00D81B56">
        <w:rPr>
          <w:rFonts w:ascii="ArialMT" w:eastAsia="Times New Roman" w:hAnsi="ArialMT" w:cs="Times New Roman"/>
          <w:sz w:val="24"/>
          <w:szCs w:val="24"/>
          <w:lang w:eastAsia="en-GB"/>
        </w:rPr>
        <w:t xml:space="preserve"> will follow procedures with </w:t>
      </w:r>
      <w:r>
        <w:rPr>
          <w:rFonts w:ascii="ArialMT" w:eastAsia="Times New Roman" w:hAnsi="ArialMT" w:cs="Times New Roman"/>
          <w:sz w:val="24"/>
          <w:szCs w:val="24"/>
          <w:lang w:eastAsia="en-GB"/>
        </w:rPr>
        <w:t>the LA</w:t>
      </w:r>
      <w:r w:rsidRPr="00D81B56">
        <w:rPr>
          <w:rFonts w:ascii="ArialMT" w:eastAsia="Times New Roman" w:hAnsi="ArialMT" w:cs="Times New Roman"/>
          <w:sz w:val="24"/>
          <w:szCs w:val="24"/>
          <w:lang w:eastAsia="en-GB"/>
        </w:rPr>
        <w:t xml:space="preserve"> prior to referral and parents will be notified in writing. </w:t>
      </w:r>
    </w:p>
    <w:p w14:paraId="0A78302C" w14:textId="61029539"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When a referral is made, the child’s Registration Certificate, copies of all letters sent to parents and minutes of any meetings </w:t>
      </w:r>
      <w:r w:rsidRPr="00D81B56">
        <w:rPr>
          <w:rFonts w:ascii="Arial" w:eastAsia="Times New Roman" w:hAnsi="Arial" w:cs="Arial"/>
          <w:b/>
          <w:bCs/>
          <w:sz w:val="24"/>
          <w:szCs w:val="24"/>
          <w:lang w:eastAsia="en-GB"/>
        </w:rPr>
        <w:t xml:space="preserve">need to </w:t>
      </w:r>
      <w:r w:rsidRPr="00D81B56">
        <w:rPr>
          <w:rFonts w:ascii="ArialMT" w:eastAsia="Times New Roman" w:hAnsi="ArialMT" w:cs="Times New Roman"/>
          <w:sz w:val="24"/>
          <w:szCs w:val="24"/>
          <w:lang w:eastAsia="en-GB"/>
        </w:rPr>
        <w:t xml:space="preserve">be attached to the completed referral form with any other relevant information. </w:t>
      </w:r>
    </w:p>
    <w:p w14:paraId="3FDCBED5" w14:textId="7A085079"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 w:eastAsia="Times New Roman" w:hAnsi="Arial" w:cs="Arial"/>
          <w:b/>
          <w:bCs/>
          <w:sz w:val="24"/>
          <w:szCs w:val="24"/>
          <w:lang w:eastAsia="en-GB"/>
        </w:rPr>
        <w:t xml:space="preserve">Action may </w:t>
      </w:r>
      <w:r w:rsidR="00131DB8" w:rsidRPr="00D81B56">
        <w:rPr>
          <w:rFonts w:ascii="Arial" w:eastAsia="Times New Roman" w:hAnsi="Arial" w:cs="Arial"/>
          <w:b/>
          <w:bCs/>
          <w:sz w:val="24"/>
          <w:szCs w:val="24"/>
          <w:lang w:eastAsia="en-GB"/>
        </w:rPr>
        <w:t>include</w:t>
      </w:r>
      <w:r w:rsidR="00131DB8" w:rsidRPr="00D81B56">
        <w:rPr>
          <w:rFonts w:ascii="ArialMT" w:eastAsia="Times New Roman" w:hAnsi="ArialMT" w:cs="Times New Roman"/>
          <w:sz w:val="24"/>
          <w:szCs w:val="24"/>
          <w:lang w:eastAsia="en-GB"/>
        </w:rPr>
        <w:t>: -</w:t>
      </w:r>
      <w:r w:rsidRPr="00D81B56">
        <w:rPr>
          <w:rFonts w:ascii="ArialMT" w:eastAsia="Times New Roman" w:hAnsi="ArialMT" w:cs="Times New Roman"/>
          <w:sz w:val="24"/>
          <w:szCs w:val="24"/>
          <w:lang w:eastAsia="en-GB"/>
        </w:rPr>
        <w:t xml:space="preserve"> </w:t>
      </w:r>
    </w:p>
    <w:p w14:paraId="1291C9B9" w14:textId="33BA7CA8" w:rsidR="00D81B56" w:rsidRPr="00D81B56" w:rsidRDefault="00D81B56" w:rsidP="00D81B56">
      <w:pPr>
        <w:numPr>
          <w:ilvl w:val="0"/>
          <w:numId w:val="16"/>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Attendance Improvement Meetings with the school’s Attendance Officer and </w:t>
      </w:r>
      <w:r>
        <w:rPr>
          <w:rFonts w:ascii="ArialMT" w:eastAsia="SymbolMT" w:hAnsi="ArialMT" w:cs="SymbolMT"/>
          <w:sz w:val="24"/>
          <w:szCs w:val="24"/>
          <w:lang w:eastAsia="en-GB"/>
        </w:rPr>
        <w:t>LA</w:t>
      </w:r>
      <w:r w:rsidRPr="00D81B56">
        <w:rPr>
          <w:rFonts w:ascii="ArialMT" w:eastAsia="SymbolMT" w:hAnsi="ArialMT" w:cs="SymbolMT"/>
          <w:sz w:val="24"/>
          <w:szCs w:val="24"/>
          <w:lang w:eastAsia="en-GB"/>
        </w:rPr>
        <w:t xml:space="preserve">. </w:t>
      </w:r>
    </w:p>
    <w:p w14:paraId="7DF47799" w14:textId="45EE5D65" w:rsidR="00D81B56" w:rsidRPr="00D81B56" w:rsidRDefault="00D81B56" w:rsidP="00D81B56">
      <w:pPr>
        <w:numPr>
          <w:ilvl w:val="0"/>
          <w:numId w:val="16"/>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Home visits conducted by </w:t>
      </w:r>
      <w:r>
        <w:rPr>
          <w:rFonts w:ascii="ArialMT" w:eastAsia="SymbolMT" w:hAnsi="ArialMT" w:cs="SymbolMT"/>
          <w:sz w:val="24"/>
          <w:szCs w:val="24"/>
          <w:lang w:eastAsia="en-GB"/>
        </w:rPr>
        <w:t>provision staff or EWS</w:t>
      </w:r>
      <w:r w:rsidRPr="00D81B56">
        <w:rPr>
          <w:rFonts w:ascii="ArialMT" w:eastAsia="SymbolMT" w:hAnsi="ArialMT" w:cs="SymbolMT"/>
          <w:sz w:val="24"/>
          <w:szCs w:val="24"/>
          <w:lang w:eastAsia="en-GB"/>
        </w:rPr>
        <w:t xml:space="preserve">. </w:t>
      </w:r>
    </w:p>
    <w:p w14:paraId="269D2E08" w14:textId="04880DA1" w:rsidR="00D81B56" w:rsidRPr="00D81B56" w:rsidRDefault="00D81B56" w:rsidP="00D81B56">
      <w:pPr>
        <w:numPr>
          <w:ilvl w:val="0"/>
          <w:numId w:val="16"/>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Fast Track to Prosecution with support of </w:t>
      </w:r>
      <w:r>
        <w:rPr>
          <w:rFonts w:ascii="ArialMT" w:eastAsia="SymbolMT" w:hAnsi="ArialMT" w:cs="SymbolMT"/>
          <w:sz w:val="24"/>
          <w:szCs w:val="24"/>
          <w:lang w:eastAsia="en-GB"/>
        </w:rPr>
        <w:t>EWS</w:t>
      </w:r>
      <w:r w:rsidRPr="00D81B56">
        <w:rPr>
          <w:rFonts w:ascii="ArialMT" w:eastAsia="SymbolMT" w:hAnsi="ArialMT" w:cs="SymbolMT"/>
          <w:sz w:val="24"/>
          <w:szCs w:val="24"/>
          <w:lang w:eastAsia="en-GB"/>
        </w:rPr>
        <w:t xml:space="preserve">. </w:t>
      </w:r>
    </w:p>
    <w:p w14:paraId="76FBAFB6" w14:textId="77777777" w:rsidR="00D81B56" w:rsidRPr="00D81B56" w:rsidRDefault="00D81B56" w:rsidP="00D81B56">
      <w:pPr>
        <w:spacing w:before="100" w:beforeAutospacing="1" w:after="100" w:afterAutospacing="1"/>
        <w:rPr>
          <w:rFonts w:ascii="SymbolMT" w:eastAsia="SymbolMT" w:hAnsi="SymbolMT" w:cs="SymbolMT"/>
          <w:sz w:val="24"/>
          <w:szCs w:val="24"/>
          <w:lang w:eastAsia="en-GB"/>
        </w:rPr>
      </w:pPr>
      <w:r w:rsidRPr="00D81B56">
        <w:rPr>
          <w:rFonts w:ascii="Arial" w:eastAsia="SymbolMT" w:hAnsi="Arial" w:cs="Arial"/>
          <w:b/>
          <w:bCs/>
          <w:sz w:val="24"/>
          <w:szCs w:val="24"/>
          <w:lang w:eastAsia="en-GB"/>
        </w:rPr>
        <w:t xml:space="preserve">Penalty Notices Proceedings for Poor Attendance </w:t>
      </w:r>
    </w:p>
    <w:p w14:paraId="3090CBE9" w14:textId="093920B1" w:rsidR="00D81B56" w:rsidRPr="00D81B56" w:rsidRDefault="00D81B56" w:rsidP="00D81B56">
      <w:pPr>
        <w:spacing w:before="100" w:beforeAutospacing="1" w:after="100" w:afterAutospacing="1"/>
        <w:rPr>
          <w:rFonts w:ascii="SymbolMT" w:eastAsia="SymbolMT" w:hAnsi="SymbolMT" w:cs="SymbolMT"/>
          <w:sz w:val="24"/>
          <w:szCs w:val="24"/>
          <w:lang w:eastAsia="en-GB"/>
        </w:rPr>
      </w:pPr>
      <w:r w:rsidRPr="00D81B56">
        <w:rPr>
          <w:rFonts w:ascii="Arial" w:eastAsia="SymbolMT" w:hAnsi="Arial" w:cs="Arial"/>
          <w:b/>
          <w:bCs/>
          <w:sz w:val="24"/>
          <w:szCs w:val="24"/>
          <w:lang w:eastAsia="en-GB"/>
        </w:rPr>
        <w:t xml:space="preserve">Penalty Notices are issued in accordance with </w:t>
      </w:r>
      <w:r>
        <w:rPr>
          <w:rFonts w:ascii="Arial" w:eastAsia="SymbolMT" w:hAnsi="Arial" w:cs="Arial"/>
          <w:b/>
          <w:bCs/>
          <w:sz w:val="24"/>
          <w:szCs w:val="24"/>
          <w:lang w:eastAsia="en-GB"/>
        </w:rPr>
        <w:t>East Riding of Yorkshire</w:t>
      </w:r>
      <w:r w:rsidRPr="00D81B56">
        <w:rPr>
          <w:rFonts w:ascii="Arial" w:eastAsia="SymbolMT" w:hAnsi="Arial" w:cs="Arial"/>
          <w:b/>
          <w:bCs/>
          <w:sz w:val="24"/>
          <w:szCs w:val="24"/>
          <w:lang w:eastAsia="en-GB"/>
        </w:rPr>
        <w:t xml:space="preserve"> County Council’s Education Penalty Notices Code of Conduct effective from January 2016 and revised in April 2017. </w:t>
      </w:r>
    </w:p>
    <w:p w14:paraId="3DEB679C" w14:textId="77777777" w:rsidR="00D81B56" w:rsidRP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A Penalty Notice can only be issued in cases of absence for 10 or more half day sessions (5 school days) without authorisation during any 100 possible school sessions or period of 50 days of schooling – these do not need to be consecutive. </w:t>
      </w:r>
    </w:p>
    <w:p w14:paraId="0AF2ADD5" w14:textId="77777777" w:rsidR="00D81B56" w:rsidRP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lastRenderedPageBreak/>
        <w:t xml:space="preserve">A Penalty Notice can also be issued where an excluded child is found in a public place during school hours. </w:t>
      </w:r>
    </w:p>
    <w:p w14:paraId="1B0375E9" w14:textId="2C63FB3D" w:rsidR="00D81B56" w:rsidRP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After the appropriate request for a Penalty Notice is received, </w:t>
      </w:r>
      <w:r>
        <w:rPr>
          <w:rFonts w:ascii="ArialMT" w:eastAsia="SymbolMT" w:hAnsi="ArialMT" w:cs="SymbolMT"/>
          <w:sz w:val="24"/>
          <w:szCs w:val="24"/>
          <w:lang w:eastAsia="en-GB"/>
        </w:rPr>
        <w:t>the LA</w:t>
      </w:r>
      <w:r w:rsidRPr="00D81B56">
        <w:rPr>
          <w:rFonts w:ascii="ArialMT" w:eastAsia="SymbolMT" w:hAnsi="ArialMT" w:cs="SymbolMT"/>
          <w:sz w:val="24"/>
          <w:szCs w:val="24"/>
          <w:lang w:eastAsia="en-GB"/>
        </w:rPr>
        <w:t xml:space="preserve"> will issue a warning letter setting out 15 school days during which no unauthorised absence is to be recorded </w:t>
      </w:r>
    </w:p>
    <w:p w14:paraId="6ECF2197" w14:textId="3528218C" w:rsidR="00D81B56" w:rsidRP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If unauthorised absence is recorded during the </w:t>
      </w:r>
      <w:r w:rsidR="00131DB8" w:rsidRPr="00D81B56">
        <w:rPr>
          <w:rFonts w:ascii="ArialMT" w:eastAsia="SymbolMT" w:hAnsi="ArialMT" w:cs="SymbolMT"/>
          <w:sz w:val="24"/>
          <w:szCs w:val="24"/>
          <w:lang w:eastAsia="en-GB"/>
        </w:rPr>
        <w:t>15-day</w:t>
      </w:r>
      <w:r w:rsidRPr="00D81B56">
        <w:rPr>
          <w:rFonts w:ascii="ArialMT" w:eastAsia="SymbolMT" w:hAnsi="ArialMT" w:cs="SymbolMT"/>
          <w:sz w:val="24"/>
          <w:szCs w:val="24"/>
          <w:lang w:eastAsia="en-GB"/>
        </w:rPr>
        <w:t xml:space="preserve"> </w:t>
      </w:r>
      <w:proofErr w:type="gramStart"/>
      <w:r w:rsidRPr="00D81B56">
        <w:rPr>
          <w:rFonts w:ascii="ArialMT" w:eastAsia="SymbolMT" w:hAnsi="ArialMT" w:cs="SymbolMT"/>
          <w:sz w:val="24"/>
          <w:szCs w:val="24"/>
          <w:lang w:eastAsia="en-GB"/>
        </w:rPr>
        <w:t>period</w:t>
      </w:r>
      <w:proofErr w:type="gramEnd"/>
      <w:r w:rsidRPr="00D81B56">
        <w:rPr>
          <w:rFonts w:ascii="ArialMT" w:eastAsia="SymbolMT" w:hAnsi="ArialMT" w:cs="SymbolMT"/>
          <w:sz w:val="24"/>
          <w:szCs w:val="24"/>
          <w:lang w:eastAsia="en-GB"/>
        </w:rPr>
        <w:t xml:space="preserve"> a Penalty Notice will be issued (one per parent per child) </w:t>
      </w:r>
    </w:p>
    <w:p w14:paraId="1B4895AB" w14:textId="77777777" w:rsidR="00D81B56" w:rsidRPr="00D81B56" w:rsidRDefault="00D81B56" w:rsidP="00D81B56">
      <w:pPr>
        <w:spacing w:before="100" w:beforeAutospacing="1" w:after="100" w:afterAutospacing="1"/>
        <w:rPr>
          <w:rFonts w:ascii="SymbolMT" w:eastAsia="SymbolMT" w:hAnsi="SymbolMT" w:cs="SymbolMT"/>
          <w:sz w:val="24"/>
          <w:szCs w:val="24"/>
          <w:lang w:eastAsia="en-GB"/>
        </w:rPr>
      </w:pPr>
      <w:r w:rsidRPr="00D81B56">
        <w:rPr>
          <w:rFonts w:ascii="Arial" w:eastAsia="SymbolMT" w:hAnsi="Arial" w:cs="Arial"/>
          <w:b/>
          <w:bCs/>
          <w:sz w:val="24"/>
          <w:szCs w:val="24"/>
          <w:lang w:eastAsia="en-GB"/>
        </w:rPr>
        <w:t>Exceptional circumstances could include</w:t>
      </w:r>
      <w:r w:rsidRPr="00D81B56">
        <w:rPr>
          <w:rFonts w:ascii="ArialMT" w:eastAsia="SymbolMT" w:hAnsi="ArialMT" w:cs="SymbolMT"/>
          <w:sz w:val="24"/>
          <w:szCs w:val="24"/>
          <w:lang w:eastAsia="en-GB"/>
        </w:rPr>
        <w:t xml:space="preserve">: </w:t>
      </w:r>
    </w:p>
    <w:p w14:paraId="4AA285AE" w14:textId="74395AB1" w:rsidR="00D81B56" w:rsidRP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Service personnel returning from a tour of duty abroad where it is evidenced the parent will not be in receipt of any leave </w:t>
      </w:r>
      <w:r w:rsidR="00131DB8" w:rsidRPr="00D81B56">
        <w:rPr>
          <w:rFonts w:ascii="ArialMT" w:eastAsia="SymbolMT" w:hAnsi="ArialMT" w:cs="SymbolMT"/>
          <w:sz w:val="24"/>
          <w:szCs w:val="24"/>
          <w:lang w:eastAsia="en-GB"/>
        </w:rPr>
        <w:t>soon</w:t>
      </w:r>
      <w:r w:rsidRPr="00D81B56">
        <w:rPr>
          <w:rFonts w:ascii="ArialMT" w:eastAsia="SymbolMT" w:hAnsi="ArialMT" w:cs="SymbolMT"/>
          <w:sz w:val="24"/>
          <w:szCs w:val="24"/>
          <w:lang w:eastAsia="en-GB"/>
        </w:rPr>
        <w:t xml:space="preserve"> that coincides with school holidays. </w:t>
      </w:r>
    </w:p>
    <w:p w14:paraId="57EF45C4" w14:textId="77777777" w:rsidR="00D81B56" w:rsidRP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Where an absence from school is recommended by a health professional as part of a parent’s or child’s rehabilitation from a medical or emotional issue. </w:t>
      </w:r>
    </w:p>
    <w:p w14:paraId="11545D14" w14:textId="77777777" w:rsidR="00D81B56" w:rsidRP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The death or terminal illness of a person close to the family. </w:t>
      </w:r>
    </w:p>
    <w:p w14:paraId="5693E878" w14:textId="77777777" w:rsid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ArialMT" w:eastAsia="SymbolMT" w:hAnsi="ArialMT" w:cs="SymbolMT"/>
          <w:sz w:val="24"/>
          <w:szCs w:val="24"/>
          <w:lang w:eastAsia="en-GB"/>
        </w:rPr>
        <w:t xml:space="preserve">To attend a wedding or funeral of a person close to the family. </w:t>
      </w:r>
    </w:p>
    <w:p w14:paraId="0ABEDEBE" w14:textId="5134D082" w:rsidR="00D81B56" w:rsidRPr="00D81B56" w:rsidRDefault="00D81B56" w:rsidP="00D81B56">
      <w:pPr>
        <w:numPr>
          <w:ilvl w:val="0"/>
          <w:numId w:val="17"/>
        </w:numPr>
        <w:spacing w:before="100" w:beforeAutospacing="1" w:after="100" w:afterAutospacing="1"/>
        <w:rPr>
          <w:rFonts w:ascii="SymbolMT" w:eastAsia="SymbolMT" w:hAnsi="SymbolMT" w:cs="SymbolMT"/>
          <w:sz w:val="24"/>
          <w:szCs w:val="24"/>
          <w:lang w:eastAsia="en-GB"/>
        </w:rPr>
      </w:pPr>
      <w:r w:rsidRPr="00D81B56">
        <w:rPr>
          <w:rFonts w:ascii="SymbolMT" w:eastAsia="SymbolMT" w:hAnsi="SymbolMT" w:cs="SymbolMT" w:hint="eastAsia"/>
          <w:sz w:val="24"/>
          <w:szCs w:val="24"/>
          <w:lang w:eastAsia="en-GB"/>
        </w:rPr>
        <w:t xml:space="preserve"> </w:t>
      </w:r>
      <w:r w:rsidRPr="00D81B56">
        <w:rPr>
          <w:rFonts w:ascii="ArialMT" w:eastAsia="Times New Roman" w:hAnsi="ArialMT" w:cs="Times New Roman"/>
          <w:sz w:val="24"/>
          <w:szCs w:val="24"/>
          <w:lang w:eastAsia="en-GB"/>
        </w:rPr>
        <w:t xml:space="preserve">Any strong personal reasons why a family might need to take a child away from school for a short break. </w:t>
      </w:r>
    </w:p>
    <w:p w14:paraId="5773D964" w14:textId="069F36F8"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Any examples provided are illustrative rather than exhaustive. It is acceptable to take a pupil’s previous record of attendance into account when the </w:t>
      </w:r>
      <w:r>
        <w:rPr>
          <w:rFonts w:ascii="ArialMT" w:eastAsia="Times New Roman" w:hAnsi="ArialMT" w:cs="Times New Roman"/>
          <w:sz w:val="24"/>
          <w:szCs w:val="24"/>
          <w:lang w:eastAsia="en-GB"/>
        </w:rPr>
        <w:t>provision</w:t>
      </w:r>
      <w:r w:rsidRPr="00D81B56">
        <w:rPr>
          <w:rFonts w:ascii="ArialMT" w:eastAsia="Times New Roman" w:hAnsi="ArialMT" w:cs="Times New Roman"/>
          <w:sz w:val="24"/>
          <w:szCs w:val="24"/>
          <w:lang w:eastAsia="en-GB"/>
        </w:rPr>
        <w:t xml:space="preserve"> is making decisions. The fundamental principles for defining ‘exceptional’ are rare, significant, unavoidable and short. And by 'unavoidable' it implies that an event could not reasonably be scheduled at another time. It is important to note that </w:t>
      </w:r>
      <w:r>
        <w:rPr>
          <w:rFonts w:ascii="ArialMT" w:eastAsia="Times New Roman" w:hAnsi="ArialMT" w:cs="Times New Roman"/>
          <w:sz w:val="24"/>
          <w:szCs w:val="24"/>
          <w:lang w:eastAsia="en-GB"/>
        </w:rPr>
        <w:t>the director</w:t>
      </w:r>
      <w:r w:rsidRPr="00D81B56">
        <w:rPr>
          <w:rFonts w:ascii="ArialMT" w:eastAsia="Times New Roman" w:hAnsi="ArialMT" w:cs="Times New Roman"/>
          <w:sz w:val="24"/>
          <w:szCs w:val="24"/>
          <w:lang w:eastAsia="en-GB"/>
        </w:rPr>
        <w:t xml:space="preserve"> can agree the absence of a </w:t>
      </w:r>
      <w:r>
        <w:rPr>
          <w:rFonts w:ascii="ArialMT" w:eastAsia="Times New Roman" w:hAnsi="ArialMT" w:cs="Times New Roman"/>
          <w:sz w:val="24"/>
          <w:szCs w:val="24"/>
          <w:lang w:eastAsia="en-GB"/>
        </w:rPr>
        <w:t>young person</w:t>
      </w:r>
      <w:r w:rsidRPr="00D81B56">
        <w:rPr>
          <w:rFonts w:ascii="ArialMT" w:eastAsia="Times New Roman" w:hAnsi="ArialMT" w:cs="Times New Roman"/>
          <w:sz w:val="24"/>
          <w:szCs w:val="24"/>
          <w:lang w:eastAsia="en-GB"/>
        </w:rPr>
        <w:t xml:space="preserve"> in exceptional circumstances and this discretion can be used also to determine the length of the authorised absence. </w:t>
      </w:r>
    </w:p>
    <w:p w14:paraId="1267BE47" w14:textId="2ED1334B"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Where Penalty Notices are imposed, the regulations state that the penalty will be £120 to be paid within 28 days, reduced to £60 if paid within 21 days. Penalty Notices are issued to each parent of each child. Failure to pay the penalty in full by the end of the 28-day</w:t>
      </w:r>
      <w:r>
        <w:rPr>
          <w:rFonts w:ascii="ArialMT" w:eastAsia="Times New Roman" w:hAnsi="ArialMT" w:cs="Times New Roman"/>
          <w:sz w:val="24"/>
          <w:szCs w:val="24"/>
          <w:lang w:eastAsia="en-GB"/>
        </w:rPr>
        <w:t xml:space="preserve"> </w:t>
      </w:r>
      <w:r w:rsidRPr="00D81B56">
        <w:rPr>
          <w:rFonts w:ascii="ArialMT" w:eastAsia="Times New Roman" w:hAnsi="ArialMT" w:cs="Times New Roman"/>
          <w:sz w:val="24"/>
          <w:szCs w:val="24"/>
          <w:lang w:eastAsia="en-GB"/>
        </w:rPr>
        <w:t xml:space="preserve">period will result in prosecution by the Local Authority. </w:t>
      </w:r>
    </w:p>
    <w:p w14:paraId="30FB6151" w14:textId="77777777" w:rsidR="00D81B56" w:rsidRPr="00D81B56" w:rsidRDefault="00D81B56" w:rsidP="00D81B56">
      <w:pPr>
        <w:spacing w:before="100" w:beforeAutospacing="1" w:after="100" w:afterAutospacing="1"/>
        <w:rPr>
          <w:rFonts w:ascii="Times New Roman" w:eastAsia="Times New Roman" w:hAnsi="Times New Roman" w:cs="Times New Roman"/>
          <w:sz w:val="24"/>
          <w:szCs w:val="24"/>
          <w:lang w:eastAsia="en-GB"/>
        </w:rPr>
      </w:pPr>
      <w:r w:rsidRPr="00D81B56">
        <w:rPr>
          <w:rFonts w:ascii="ArialMT" w:eastAsia="Times New Roman" w:hAnsi="ArialMT" w:cs="Times New Roman"/>
          <w:sz w:val="24"/>
          <w:szCs w:val="24"/>
          <w:lang w:eastAsia="en-GB"/>
        </w:rPr>
        <w:t xml:space="preserve">Section 444 of the Education Act 1996 says that parents are </w:t>
      </w:r>
      <w:r w:rsidRPr="00D81B56">
        <w:rPr>
          <w:rFonts w:ascii="Arial" w:eastAsia="Times New Roman" w:hAnsi="Arial" w:cs="Arial"/>
          <w:b/>
          <w:bCs/>
          <w:sz w:val="24"/>
          <w:szCs w:val="24"/>
          <w:lang w:eastAsia="en-GB"/>
        </w:rPr>
        <w:t xml:space="preserve">guilty </w:t>
      </w:r>
      <w:r w:rsidRPr="00D81B56">
        <w:rPr>
          <w:rFonts w:ascii="ArialMT" w:eastAsia="Times New Roman" w:hAnsi="ArialMT" w:cs="Times New Roman"/>
          <w:sz w:val="24"/>
          <w:szCs w:val="24"/>
          <w:lang w:eastAsia="en-GB"/>
        </w:rPr>
        <w:t xml:space="preserve">of an offence of failing to secure regular attendance at school unless they can prove that the child was absent: </w:t>
      </w:r>
    </w:p>
    <w:p w14:paraId="36D12AC1" w14:textId="77777777" w:rsidR="00D81B56" w:rsidRPr="00D81B56" w:rsidRDefault="00D81B56" w:rsidP="00D81B56">
      <w:pPr>
        <w:numPr>
          <w:ilvl w:val="0"/>
          <w:numId w:val="18"/>
        </w:numPr>
        <w:spacing w:before="100" w:beforeAutospacing="1" w:after="100" w:afterAutospacing="1"/>
        <w:rPr>
          <w:rFonts w:ascii="SymbolMT" w:eastAsia="SymbolMT" w:hAnsi="SymbolMT" w:cs="SymbolMT"/>
          <w:sz w:val="20"/>
          <w:szCs w:val="20"/>
          <w:lang w:eastAsia="en-GB"/>
        </w:rPr>
      </w:pPr>
      <w:r w:rsidRPr="00D81B56">
        <w:rPr>
          <w:rFonts w:ascii="ArialMT" w:eastAsia="SymbolMT" w:hAnsi="ArialMT" w:cs="SymbolMT"/>
          <w:sz w:val="24"/>
          <w:szCs w:val="24"/>
          <w:lang w:eastAsia="en-GB"/>
        </w:rPr>
        <w:lastRenderedPageBreak/>
        <w:t xml:space="preserve">with leave (the school has given permission). </w:t>
      </w:r>
    </w:p>
    <w:p w14:paraId="79EBE0E5" w14:textId="323D601F" w:rsidR="00D81B56" w:rsidRPr="00D81B56" w:rsidRDefault="00D81B56" w:rsidP="00D81B56">
      <w:pPr>
        <w:numPr>
          <w:ilvl w:val="0"/>
          <w:numId w:val="18"/>
        </w:numPr>
        <w:spacing w:before="100" w:beforeAutospacing="1" w:after="100" w:afterAutospacing="1"/>
        <w:rPr>
          <w:rFonts w:ascii="SymbolMT" w:eastAsia="SymbolMT" w:hAnsi="SymbolMT" w:cs="SymbolMT"/>
          <w:sz w:val="20"/>
          <w:szCs w:val="20"/>
          <w:lang w:eastAsia="en-GB"/>
        </w:rPr>
      </w:pPr>
      <w:r w:rsidRPr="00D81B56">
        <w:rPr>
          <w:rFonts w:ascii="ArialMT" w:eastAsia="SymbolMT" w:hAnsi="ArialMT" w:cs="SymbolMT"/>
          <w:sz w:val="24"/>
          <w:szCs w:val="24"/>
          <w:lang w:eastAsia="en-GB"/>
        </w:rPr>
        <w:t xml:space="preserve">due to sickness or any unavoidable cause (the sickness or unavoidable cause must relate to the child, not the parent). </w:t>
      </w:r>
    </w:p>
    <w:p w14:paraId="691FA4F4" w14:textId="77777777" w:rsidR="00D81B56" w:rsidRPr="00D81B56" w:rsidRDefault="00D81B56" w:rsidP="00D81B56">
      <w:pPr>
        <w:numPr>
          <w:ilvl w:val="0"/>
          <w:numId w:val="18"/>
        </w:numPr>
        <w:spacing w:before="100" w:beforeAutospacing="1" w:after="100" w:afterAutospacing="1"/>
        <w:rPr>
          <w:rFonts w:ascii="SymbolMT" w:eastAsia="SymbolMT" w:hAnsi="SymbolMT" w:cs="SymbolMT"/>
          <w:sz w:val="20"/>
          <w:szCs w:val="20"/>
          <w:lang w:eastAsia="en-GB"/>
        </w:rPr>
      </w:pPr>
      <w:r w:rsidRPr="00D81B56">
        <w:rPr>
          <w:rFonts w:ascii="ArialMT" w:eastAsia="SymbolMT" w:hAnsi="ArialMT" w:cs="SymbolMT"/>
          <w:sz w:val="24"/>
          <w:szCs w:val="24"/>
          <w:lang w:eastAsia="en-GB"/>
        </w:rPr>
        <w:t xml:space="preserve">religious observance. </w:t>
      </w:r>
    </w:p>
    <w:p w14:paraId="7E0816E7" w14:textId="77777777" w:rsidR="00D81B56" w:rsidRPr="00D81B56" w:rsidRDefault="00D81B56" w:rsidP="00D81B56">
      <w:pPr>
        <w:numPr>
          <w:ilvl w:val="0"/>
          <w:numId w:val="18"/>
        </w:numPr>
        <w:spacing w:before="100" w:beforeAutospacing="1" w:after="100" w:afterAutospacing="1"/>
        <w:rPr>
          <w:rFonts w:ascii="SymbolMT" w:eastAsia="SymbolMT" w:hAnsi="SymbolMT" w:cs="SymbolMT"/>
          <w:sz w:val="20"/>
          <w:szCs w:val="20"/>
          <w:lang w:eastAsia="en-GB"/>
        </w:rPr>
      </w:pPr>
      <w:r w:rsidRPr="00D81B56">
        <w:rPr>
          <w:rFonts w:ascii="ArialMT" w:eastAsia="SymbolMT" w:hAnsi="ArialMT" w:cs="SymbolMT"/>
          <w:sz w:val="24"/>
          <w:szCs w:val="24"/>
          <w:lang w:eastAsia="en-GB"/>
        </w:rPr>
        <w:t xml:space="preserve">failure by the Local Authority to provide transport. </w:t>
      </w:r>
    </w:p>
    <w:p w14:paraId="3CD891E1" w14:textId="77777777" w:rsidR="00D81B56" w:rsidRDefault="00D81B56" w:rsidP="00D81B56">
      <w:pPr>
        <w:spacing w:before="100" w:beforeAutospacing="1" w:after="100" w:afterAutospacing="1"/>
        <w:rPr>
          <w:rFonts w:ascii="SymbolMT" w:eastAsia="SymbolMT" w:hAnsi="SymbolMT" w:cs="SymbolMT"/>
          <w:sz w:val="20"/>
          <w:szCs w:val="20"/>
          <w:lang w:eastAsia="en-GB"/>
        </w:rPr>
      </w:pPr>
      <w:r w:rsidRPr="00D81B56">
        <w:rPr>
          <w:rFonts w:ascii="ArialMT" w:eastAsia="SymbolMT" w:hAnsi="ArialMT" w:cs="SymbolMT"/>
          <w:sz w:val="24"/>
          <w:szCs w:val="24"/>
          <w:lang w:eastAsia="en-GB"/>
        </w:rPr>
        <w:t xml:space="preserve">In law, these are the only acceptable reasons for a child being absent from school. </w:t>
      </w:r>
    </w:p>
    <w:p w14:paraId="636C02CD" w14:textId="567BD4A6" w:rsidR="00D81B56" w:rsidRPr="00D81B56" w:rsidRDefault="00D81B56" w:rsidP="00D81B56">
      <w:pPr>
        <w:spacing w:before="100" w:beforeAutospacing="1" w:after="100" w:afterAutospacing="1"/>
        <w:rPr>
          <w:rFonts w:ascii="SymbolMT" w:eastAsia="SymbolMT" w:hAnsi="SymbolMT" w:cs="SymbolMT"/>
          <w:sz w:val="20"/>
          <w:szCs w:val="20"/>
          <w:lang w:eastAsia="en-GB"/>
        </w:rPr>
      </w:pPr>
      <w:r w:rsidRPr="00D81B56">
        <w:rPr>
          <w:rFonts w:ascii="ArialMT" w:eastAsia="SymbolMT" w:hAnsi="ArialMT" w:cs="SymbolMT"/>
          <w:sz w:val="24"/>
          <w:szCs w:val="24"/>
          <w:lang w:eastAsia="en-GB"/>
        </w:rPr>
        <w:t xml:space="preserve">The </w:t>
      </w:r>
      <w:r>
        <w:rPr>
          <w:rFonts w:ascii="ArialMT" w:eastAsia="SymbolMT" w:hAnsi="ArialMT" w:cs="SymbolMT"/>
          <w:sz w:val="24"/>
          <w:szCs w:val="24"/>
          <w:lang w:eastAsia="en-GB"/>
        </w:rPr>
        <w:t>Director</w:t>
      </w:r>
      <w:r w:rsidRPr="00D81B56">
        <w:rPr>
          <w:rFonts w:ascii="ArialMT" w:eastAsia="SymbolMT" w:hAnsi="ArialMT" w:cs="SymbolMT"/>
          <w:sz w:val="24"/>
          <w:szCs w:val="24"/>
          <w:lang w:eastAsia="en-GB"/>
        </w:rPr>
        <w:t xml:space="preserve"> may authorise absence in “exceptional circumstances</w:t>
      </w:r>
      <w:proofErr w:type="gramStart"/>
      <w:r w:rsidRPr="00D81B56">
        <w:rPr>
          <w:rFonts w:ascii="ArialMT" w:eastAsia="SymbolMT" w:hAnsi="ArialMT" w:cs="SymbolMT"/>
          <w:sz w:val="24"/>
          <w:szCs w:val="24"/>
          <w:lang w:eastAsia="en-GB"/>
        </w:rPr>
        <w:t>”</w:t>
      </w:r>
      <w:proofErr w:type="gramEnd"/>
      <w:r w:rsidRPr="00D81B56">
        <w:rPr>
          <w:rFonts w:ascii="ArialMT" w:eastAsia="SymbolMT" w:hAnsi="ArialMT" w:cs="SymbolMT"/>
          <w:sz w:val="24"/>
          <w:szCs w:val="24"/>
          <w:lang w:eastAsia="en-GB"/>
        </w:rPr>
        <w:t xml:space="preserve"> but this must be requested in advance and agreement to each request is at the discretion of the </w:t>
      </w:r>
      <w:r>
        <w:rPr>
          <w:rFonts w:ascii="ArialMT" w:eastAsia="SymbolMT" w:hAnsi="ArialMT" w:cs="SymbolMT"/>
          <w:sz w:val="24"/>
          <w:szCs w:val="24"/>
          <w:lang w:eastAsia="en-GB"/>
        </w:rPr>
        <w:t>Director</w:t>
      </w:r>
      <w:r w:rsidRPr="00D81B56">
        <w:rPr>
          <w:rFonts w:ascii="ArialMT" w:eastAsia="SymbolMT" w:hAnsi="ArialMT" w:cs="SymbolMT"/>
          <w:sz w:val="24"/>
          <w:szCs w:val="24"/>
          <w:lang w:eastAsia="en-GB"/>
        </w:rPr>
        <w:t xml:space="preserve">, acting on behalf of the Governing Body (Education (Pupil Registration) (England) Regulations 2006). Each case will be judged on its merits and the </w:t>
      </w:r>
      <w:r>
        <w:rPr>
          <w:rFonts w:ascii="ArialMT" w:eastAsia="SymbolMT" w:hAnsi="ArialMT" w:cs="SymbolMT"/>
          <w:sz w:val="24"/>
          <w:szCs w:val="24"/>
          <w:lang w:eastAsia="en-GB"/>
        </w:rPr>
        <w:t>Director</w:t>
      </w:r>
      <w:r w:rsidRPr="00D81B56">
        <w:rPr>
          <w:rFonts w:ascii="ArialMT" w:eastAsia="SymbolMT" w:hAnsi="ArialMT" w:cs="SymbolMT"/>
          <w:sz w:val="24"/>
          <w:szCs w:val="24"/>
          <w:lang w:eastAsia="en-GB"/>
        </w:rPr>
        <w:t xml:space="preserve">’s decision is final. Once the decision not to authorise leave is taken, it cannot be authorised retrospectively. </w:t>
      </w:r>
    </w:p>
    <w:p w14:paraId="41B46E1B" w14:textId="4F8611AC" w:rsidR="00D81B56" w:rsidRPr="00D81B56" w:rsidRDefault="00D81B56" w:rsidP="00D81B56">
      <w:pPr>
        <w:spacing w:before="100" w:beforeAutospacing="1" w:after="100" w:afterAutospacing="1"/>
        <w:rPr>
          <w:rFonts w:ascii="SymbolMT" w:eastAsia="SymbolMT" w:hAnsi="SymbolMT" w:cs="SymbolMT"/>
          <w:sz w:val="20"/>
          <w:szCs w:val="20"/>
          <w:lang w:eastAsia="en-GB"/>
        </w:rPr>
      </w:pPr>
      <w:r w:rsidRPr="00D81B56">
        <w:rPr>
          <w:rFonts w:ascii="ArialMT" w:eastAsia="SymbolMT" w:hAnsi="ArialMT" w:cs="SymbolMT"/>
          <w:sz w:val="24"/>
          <w:szCs w:val="24"/>
          <w:lang w:eastAsia="en-GB"/>
        </w:rPr>
        <w:t xml:space="preserve">If the absence is not authorised and the holiday is taken anyway, the case may be referred to the </w:t>
      </w:r>
      <w:r>
        <w:rPr>
          <w:rFonts w:ascii="ArialMT" w:eastAsia="SymbolMT" w:hAnsi="ArialMT" w:cs="SymbolMT"/>
          <w:sz w:val="24"/>
          <w:szCs w:val="24"/>
          <w:lang w:eastAsia="en-GB"/>
        </w:rPr>
        <w:t>LA</w:t>
      </w:r>
      <w:r w:rsidRPr="00D81B56">
        <w:rPr>
          <w:rFonts w:ascii="ArialMT" w:eastAsia="SymbolMT" w:hAnsi="ArialMT" w:cs="SymbolMT"/>
          <w:sz w:val="24"/>
          <w:szCs w:val="24"/>
          <w:lang w:eastAsia="en-GB"/>
        </w:rPr>
        <w:t xml:space="preserve"> who may issue a Penalty Notice to each parent for each child taken out of school. </w:t>
      </w:r>
    </w:p>
    <w:p w14:paraId="41F0D069" w14:textId="1515DBD2" w:rsidR="00D81B56" w:rsidRPr="00D81B56" w:rsidRDefault="00D81B56" w:rsidP="00D81B56">
      <w:pPr>
        <w:spacing w:before="100" w:beforeAutospacing="1" w:after="100" w:afterAutospacing="1"/>
        <w:rPr>
          <w:rFonts w:ascii="SymbolMT" w:eastAsia="SymbolMT" w:hAnsi="SymbolMT" w:cs="SymbolMT"/>
          <w:sz w:val="20"/>
          <w:szCs w:val="20"/>
          <w:lang w:eastAsia="en-GB"/>
        </w:rPr>
      </w:pPr>
      <w:r w:rsidRPr="00D81B56">
        <w:rPr>
          <w:rFonts w:ascii="ArialMT" w:eastAsia="SymbolMT" w:hAnsi="ArialMT" w:cs="SymbolMT"/>
          <w:sz w:val="24"/>
          <w:szCs w:val="24"/>
          <w:lang w:eastAsia="en-GB"/>
        </w:rPr>
        <w:t xml:space="preserve">Failure to pay the penalty in full by the end of the </w:t>
      </w:r>
      <w:r w:rsidR="00131DB8" w:rsidRPr="00D81B56">
        <w:rPr>
          <w:rFonts w:ascii="ArialMT" w:eastAsia="SymbolMT" w:hAnsi="ArialMT" w:cs="SymbolMT"/>
          <w:sz w:val="24"/>
          <w:szCs w:val="24"/>
          <w:lang w:eastAsia="en-GB"/>
        </w:rPr>
        <w:t>28-day</w:t>
      </w:r>
      <w:r w:rsidRPr="00D81B56">
        <w:rPr>
          <w:rFonts w:ascii="ArialMT" w:eastAsia="SymbolMT" w:hAnsi="ArialMT" w:cs="SymbolMT"/>
          <w:sz w:val="24"/>
          <w:szCs w:val="24"/>
          <w:lang w:eastAsia="en-GB"/>
        </w:rPr>
        <w:t xml:space="preserve"> period will result in prosecution by the Local Authority. </w:t>
      </w:r>
    </w:p>
    <w:p w14:paraId="4D362062"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03119D82"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46FFC1DF"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668E0ED1"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62B5B402"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58070CB9" w14:textId="029ED6DE" w:rsidR="00D81B56" w:rsidRDefault="00D81B56" w:rsidP="00D81B56">
      <w:pPr>
        <w:spacing w:before="100" w:beforeAutospacing="1" w:after="100" w:afterAutospacing="1"/>
        <w:rPr>
          <w:rFonts w:ascii="Arial" w:eastAsia="Times New Roman" w:hAnsi="Arial" w:cs="Arial"/>
          <w:b/>
          <w:bCs/>
          <w:sz w:val="24"/>
          <w:szCs w:val="24"/>
          <w:lang w:eastAsia="en-GB"/>
        </w:rPr>
      </w:pPr>
    </w:p>
    <w:p w14:paraId="22A5B261" w14:textId="49B901C4" w:rsidR="00131DB8" w:rsidRDefault="00131DB8" w:rsidP="00D81B56">
      <w:pPr>
        <w:spacing w:before="100" w:beforeAutospacing="1" w:after="100" w:afterAutospacing="1"/>
        <w:rPr>
          <w:rFonts w:ascii="Arial" w:eastAsia="Times New Roman" w:hAnsi="Arial" w:cs="Arial"/>
          <w:b/>
          <w:bCs/>
          <w:sz w:val="24"/>
          <w:szCs w:val="24"/>
          <w:lang w:eastAsia="en-GB"/>
        </w:rPr>
      </w:pPr>
    </w:p>
    <w:p w14:paraId="59859478" w14:textId="77777777" w:rsidR="00131DB8" w:rsidRDefault="00131DB8" w:rsidP="00D81B56">
      <w:pPr>
        <w:spacing w:before="100" w:beforeAutospacing="1" w:after="100" w:afterAutospacing="1"/>
        <w:rPr>
          <w:rFonts w:ascii="Arial" w:eastAsia="Times New Roman" w:hAnsi="Arial" w:cs="Arial"/>
          <w:b/>
          <w:bCs/>
          <w:sz w:val="24"/>
          <w:szCs w:val="24"/>
          <w:lang w:eastAsia="en-GB"/>
        </w:rPr>
      </w:pPr>
    </w:p>
    <w:p w14:paraId="445E6CE5" w14:textId="77777777" w:rsidR="00D81B56" w:rsidRDefault="00D81B56" w:rsidP="00D81B56">
      <w:pPr>
        <w:spacing w:before="100" w:beforeAutospacing="1" w:after="100" w:afterAutospacing="1"/>
        <w:rPr>
          <w:rFonts w:ascii="Arial" w:eastAsia="Times New Roman" w:hAnsi="Arial" w:cs="Arial"/>
          <w:b/>
          <w:bCs/>
          <w:sz w:val="24"/>
          <w:szCs w:val="24"/>
          <w:lang w:eastAsia="en-GB"/>
        </w:rPr>
      </w:pPr>
    </w:p>
    <w:p w14:paraId="3C23941E" w14:textId="77777777" w:rsidR="00D81B56" w:rsidRDefault="00D81B56" w:rsidP="00D81B56">
      <w:pPr>
        <w:spacing w:before="100" w:beforeAutospacing="1" w:after="100" w:afterAutospacing="1"/>
        <w:rPr>
          <w:rFonts w:ascii="Arial" w:eastAsia="Times New Roman" w:hAnsi="Arial" w:cs="Arial"/>
          <w:b/>
          <w:bCs/>
          <w:sz w:val="24"/>
          <w:szCs w:val="24"/>
          <w:lang w:eastAsia="en-GB"/>
        </w:rPr>
        <w:sectPr w:rsidR="00D81B56" w:rsidSect="002B1B75">
          <w:headerReference w:type="default" r:id="rId11"/>
          <w:footerReference w:type="default" r:id="rId12"/>
          <w:pgSz w:w="11906" w:h="16838"/>
          <w:pgMar w:top="720" w:right="720" w:bottom="720" w:left="720" w:header="57" w:footer="708" w:gutter="0"/>
          <w:cols w:space="708"/>
          <w:docGrid w:linePitch="360"/>
        </w:sectPr>
      </w:pPr>
    </w:p>
    <w:p w14:paraId="428BA4DE" w14:textId="77777777" w:rsidR="00D81B56" w:rsidRDefault="00D81B56" w:rsidP="60DA2BCB">
      <w:pPr>
        <w:autoSpaceDE w:val="0"/>
        <w:autoSpaceDN w:val="0"/>
        <w:adjustRightInd w:val="0"/>
        <w:jc w:val="both"/>
        <w:rPr>
          <w:rFonts w:cs="Arial-BoldMT"/>
          <w:b/>
          <w:bCs/>
          <w:color w:val="000000"/>
          <w:sz w:val="24"/>
          <w:szCs w:val="24"/>
        </w:rPr>
      </w:pPr>
    </w:p>
    <w:p w14:paraId="4C23AAC3" w14:textId="77777777" w:rsidR="00131DB8" w:rsidRDefault="00131DB8" w:rsidP="60DA2BCB">
      <w:pPr>
        <w:autoSpaceDE w:val="0"/>
        <w:autoSpaceDN w:val="0"/>
        <w:adjustRightInd w:val="0"/>
        <w:jc w:val="both"/>
        <w:rPr>
          <w:rFonts w:cs="Arial-BoldMT"/>
          <w:b/>
          <w:bCs/>
          <w:color w:val="000000"/>
          <w:sz w:val="24"/>
          <w:szCs w:val="24"/>
        </w:rPr>
      </w:pPr>
    </w:p>
    <w:p w14:paraId="2BF6D95D" w14:textId="77777777" w:rsidR="00131DB8" w:rsidRDefault="00131DB8" w:rsidP="60DA2BCB">
      <w:pPr>
        <w:autoSpaceDE w:val="0"/>
        <w:autoSpaceDN w:val="0"/>
        <w:adjustRightInd w:val="0"/>
        <w:jc w:val="both"/>
        <w:rPr>
          <w:rFonts w:cs="Arial-BoldMT"/>
          <w:b/>
          <w:bCs/>
          <w:color w:val="000000"/>
          <w:sz w:val="24"/>
          <w:szCs w:val="24"/>
        </w:rPr>
      </w:pPr>
    </w:p>
    <w:p w14:paraId="7CC39625" w14:textId="0F5ADDAC" w:rsidR="00F6137A" w:rsidRPr="00F6137A" w:rsidRDefault="00D81B56" w:rsidP="60DA2BCB">
      <w:pPr>
        <w:autoSpaceDE w:val="0"/>
        <w:autoSpaceDN w:val="0"/>
        <w:adjustRightInd w:val="0"/>
        <w:jc w:val="both"/>
        <w:rPr>
          <w:rFonts w:cs="Verdana"/>
          <w:b/>
          <w:bCs/>
          <w:sz w:val="28"/>
          <w:szCs w:val="28"/>
        </w:rPr>
      </w:pPr>
      <w:r>
        <w:rPr>
          <w:rFonts w:cs="Arial-BoldMT"/>
          <w:b/>
          <w:bCs/>
          <w:color w:val="000000"/>
          <w:sz w:val="24"/>
          <w:szCs w:val="24"/>
        </w:rPr>
        <w:t xml:space="preserve">Date of </w:t>
      </w:r>
      <w:r w:rsidR="00F6137A" w:rsidRPr="27CE0F1B">
        <w:rPr>
          <w:rFonts w:cs="Verdana"/>
          <w:b/>
          <w:bCs/>
          <w:sz w:val="24"/>
          <w:szCs w:val="24"/>
        </w:rPr>
        <w:t>Review:</w:t>
      </w:r>
      <w:r w:rsidR="0048035A" w:rsidRPr="27CE0F1B">
        <w:rPr>
          <w:rFonts w:cs="Verdana"/>
          <w:b/>
          <w:bCs/>
          <w:sz w:val="24"/>
          <w:szCs w:val="24"/>
        </w:rPr>
        <w:t xml:space="preserve"> June 20</w:t>
      </w:r>
      <w:r w:rsidR="00D130F6" w:rsidRPr="27CE0F1B">
        <w:rPr>
          <w:rFonts w:cs="Verdana"/>
          <w:b/>
          <w:bCs/>
          <w:sz w:val="24"/>
          <w:szCs w:val="24"/>
        </w:rPr>
        <w:t>2</w:t>
      </w:r>
      <w:r w:rsidR="6DC8534C" w:rsidRPr="27CE0F1B">
        <w:rPr>
          <w:rFonts w:cs="Verdana"/>
          <w:b/>
          <w:bCs/>
          <w:sz w:val="24"/>
          <w:szCs w:val="24"/>
        </w:rPr>
        <w:t>3</w:t>
      </w:r>
      <w:r w:rsidR="00F6137A">
        <w:tab/>
      </w:r>
      <w:r w:rsidR="00F6137A">
        <w:tab/>
      </w:r>
      <w:r w:rsidR="00F6137A">
        <w:tab/>
      </w:r>
      <w:r w:rsidR="00F6137A">
        <w:tab/>
      </w:r>
    </w:p>
    <w:sectPr w:rsidR="00F6137A" w:rsidRPr="00F6137A" w:rsidSect="00D81B56">
      <w:type w:val="continuous"/>
      <w:pgSz w:w="11906" w:h="16838"/>
      <w:pgMar w:top="720" w:right="720" w:bottom="720" w:left="720" w:header="57"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8DC2" w14:textId="77777777" w:rsidR="0055609C" w:rsidRDefault="0055609C" w:rsidP="003B011F">
      <w:r>
        <w:separator/>
      </w:r>
    </w:p>
  </w:endnote>
  <w:endnote w:type="continuationSeparator" w:id="0">
    <w:p w14:paraId="5FEC3EDB" w14:textId="77777777" w:rsidR="0055609C" w:rsidRDefault="0055609C" w:rsidP="003B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Klee One"/>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SymbolMT">
    <w:altName w:val="Songti TC Light"/>
    <w:panose1 w:val="020B0604020202020204"/>
    <w:charset w:val="88"/>
    <w:family w:val="auto"/>
    <w:notTrueType/>
    <w:pitch w:val="default"/>
    <w:sig w:usb0="00002A87" w:usb1="08080000" w:usb2="00000010" w:usb3="00000000" w:csb0="001001FF" w:csb1="00000000"/>
  </w:font>
  <w:font w:name="Arial-BoldMT">
    <w:altName w:val="Arial"/>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962D" w14:textId="446C8A15" w:rsidR="003B011F" w:rsidRDefault="0048035A" w:rsidP="003B011F">
    <w:pPr>
      <w:pStyle w:val="Footer"/>
      <w:jc w:val="center"/>
    </w:pPr>
    <w:r>
      <w:t>V1.</w:t>
    </w:r>
    <w:r w:rsidR="00D81B56">
      <w:t>22</w:t>
    </w:r>
    <w:r w:rsidR="00D130F6">
      <w:t>A</w:t>
    </w:r>
  </w:p>
  <w:p w14:paraId="7CC3962E" w14:textId="77777777" w:rsidR="003B011F" w:rsidRDefault="003B0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EE75" w14:textId="77777777" w:rsidR="0055609C" w:rsidRDefault="0055609C" w:rsidP="003B011F">
      <w:r>
        <w:separator/>
      </w:r>
    </w:p>
  </w:footnote>
  <w:footnote w:type="continuationSeparator" w:id="0">
    <w:p w14:paraId="1A7E65D1" w14:textId="77777777" w:rsidR="0055609C" w:rsidRDefault="0055609C" w:rsidP="003B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962C" w14:textId="77777777" w:rsidR="003B011F" w:rsidRDefault="003B011F" w:rsidP="003B011F">
    <w:pPr>
      <w:pStyle w:val="Header"/>
      <w:tabs>
        <w:tab w:val="clear" w:pos="4513"/>
        <w:tab w:val="clear" w:pos="9026"/>
        <w:tab w:val="left" w:pos="10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092"/>
    <w:multiLevelType w:val="hybridMultilevel"/>
    <w:tmpl w:val="013E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A00C2"/>
    <w:multiLevelType w:val="multilevel"/>
    <w:tmpl w:val="9F30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97EA7"/>
    <w:multiLevelType w:val="hybridMultilevel"/>
    <w:tmpl w:val="3A308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87DFC"/>
    <w:multiLevelType w:val="hybridMultilevel"/>
    <w:tmpl w:val="E1CC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91B32"/>
    <w:multiLevelType w:val="hybridMultilevel"/>
    <w:tmpl w:val="F3B0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83240"/>
    <w:multiLevelType w:val="hybridMultilevel"/>
    <w:tmpl w:val="0FC4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F0370"/>
    <w:multiLevelType w:val="hybridMultilevel"/>
    <w:tmpl w:val="32EA8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F5F7F"/>
    <w:multiLevelType w:val="multilevel"/>
    <w:tmpl w:val="930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00BEF"/>
    <w:multiLevelType w:val="multilevel"/>
    <w:tmpl w:val="F47C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9128E"/>
    <w:multiLevelType w:val="multilevel"/>
    <w:tmpl w:val="0A58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67A4A"/>
    <w:multiLevelType w:val="hybridMultilevel"/>
    <w:tmpl w:val="9DA0A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6287F"/>
    <w:multiLevelType w:val="hybridMultilevel"/>
    <w:tmpl w:val="79D424BC"/>
    <w:lvl w:ilvl="0" w:tplc="87C2BF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81EB0"/>
    <w:multiLevelType w:val="hybridMultilevel"/>
    <w:tmpl w:val="DECCFAE4"/>
    <w:lvl w:ilvl="0" w:tplc="87C2BF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94247"/>
    <w:multiLevelType w:val="hybridMultilevel"/>
    <w:tmpl w:val="CF0A4386"/>
    <w:lvl w:ilvl="0" w:tplc="87C2BF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367CF"/>
    <w:multiLevelType w:val="hybridMultilevel"/>
    <w:tmpl w:val="5D2CC0B0"/>
    <w:lvl w:ilvl="0" w:tplc="87C2BF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44A5D"/>
    <w:multiLevelType w:val="hybridMultilevel"/>
    <w:tmpl w:val="D2EE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4478C"/>
    <w:multiLevelType w:val="hybridMultilevel"/>
    <w:tmpl w:val="FE6C1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A74A3"/>
    <w:multiLevelType w:val="multilevel"/>
    <w:tmpl w:val="CEF8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F22F76"/>
    <w:multiLevelType w:val="multilevel"/>
    <w:tmpl w:val="1A30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9118FE"/>
    <w:multiLevelType w:val="hybridMultilevel"/>
    <w:tmpl w:val="E4A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532E5"/>
    <w:multiLevelType w:val="multilevel"/>
    <w:tmpl w:val="8368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1298C"/>
    <w:multiLevelType w:val="hybridMultilevel"/>
    <w:tmpl w:val="21F4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D7629"/>
    <w:multiLevelType w:val="hybridMultilevel"/>
    <w:tmpl w:val="1E9CAEAA"/>
    <w:lvl w:ilvl="0" w:tplc="87C2BF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57A1B"/>
    <w:multiLevelType w:val="multilevel"/>
    <w:tmpl w:val="3F8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260AE"/>
    <w:multiLevelType w:val="hybridMultilevel"/>
    <w:tmpl w:val="598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15241"/>
    <w:multiLevelType w:val="hybridMultilevel"/>
    <w:tmpl w:val="C01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07EB4"/>
    <w:multiLevelType w:val="hybridMultilevel"/>
    <w:tmpl w:val="279C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C5D11"/>
    <w:multiLevelType w:val="multilevel"/>
    <w:tmpl w:val="3FD8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628364">
    <w:abstractNumId w:val="6"/>
  </w:num>
  <w:num w:numId="2" w16cid:durableId="2128889430">
    <w:abstractNumId w:val="19"/>
  </w:num>
  <w:num w:numId="3" w16cid:durableId="499929982">
    <w:abstractNumId w:val="3"/>
  </w:num>
  <w:num w:numId="4" w16cid:durableId="138571057">
    <w:abstractNumId w:val="25"/>
  </w:num>
  <w:num w:numId="5" w16cid:durableId="597061823">
    <w:abstractNumId w:val="26"/>
  </w:num>
  <w:num w:numId="6" w16cid:durableId="1553693362">
    <w:abstractNumId w:val="0"/>
  </w:num>
  <w:num w:numId="7" w16cid:durableId="481118192">
    <w:abstractNumId w:val="22"/>
  </w:num>
  <w:num w:numId="8" w16cid:durableId="230190171">
    <w:abstractNumId w:val="13"/>
  </w:num>
  <w:num w:numId="9" w16cid:durableId="1434090139">
    <w:abstractNumId w:val="11"/>
  </w:num>
  <w:num w:numId="10" w16cid:durableId="151222254">
    <w:abstractNumId w:val="12"/>
  </w:num>
  <w:num w:numId="11" w16cid:durableId="615601142">
    <w:abstractNumId w:val="14"/>
  </w:num>
  <w:num w:numId="12" w16cid:durableId="602884675">
    <w:abstractNumId w:val="7"/>
  </w:num>
  <w:num w:numId="13" w16cid:durableId="890188394">
    <w:abstractNumId w:val="27"/>
  </w:num>
  <w:num w:numId="14" w16cid:durableId="1207840389">
    <w:abstractNumId w:val="8"/>
  </w:num>
  <w:num w:numId="15" w16cid:durableId="1558929302">
    <w:abstractNumId w:val="1"/>
  </w:num>
  <w:num w:numId="16" w16cid:durableId="1274824632">
    <w:abstractNumId w:val="23"/>
  </w:num>
  <w:num w:numId="17" w16cid:durableId="659768386">
    <w:abstractNumId w:val="17"/>
  </w:num>
  <w:num w:numId="18" w16cid:durableId="1290553161">
    <w:abstractNumId w:val="20"/>
  </w:num>
  <w:num w:numId="19" w16cid:durableId="169102032">
    <w:abstractNumId w:val="18"/>
  </w:num>
  <w:num w:numId="20" w16cid:durableId="1557399871">
    <w:abstractNumId w:val="9"/>
  </w:num>
  <w:num w:numId="21" w16cid:durableId="337197668">
    <w:abstractNumId w:val="16"/>
  </w:num>
  <w:num w:numId="22" w16cid:durableId="206646665">
    <w:abstractNumId w:val="4"/>
  </w:num>
  <w:num w:numId="23" w16cid:durableId="102923064">
    <w:abstractNumId w:val="21"/>
  </w:num>
  <w:num w:numId="24" w16cid:durableId="733966666">
    <w:abstractNumId w:val="24"/>
  </w:num>
  <w:num w:numId="25" w16cid:durableId="1424959394">
    <w:abstractNumId w:val="5"/>
  </w:num>
  <w:num w:numId="26" w16cid:durableId="209414926">
    <w:abstractNumId w:val="10"/>
  </w:num>
  <w:num w:numId="27" w16cid:durableId="2031251006">
    <w:abstractNumId w:val="2"/>
  </w:num>
  <w:num w:numId="28" w16cid:durableId="2623016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96"/>
    <w:rsid w:val="000107A6"/>
    <w:rsid w:val="00131DB8"/>
    <w:rsid w:val="001706DB"/>
    <w:rsid w:val="00290B7D"/>
    <w:rsid w:val="002943DB"/>
    <w:rsid w:val="002B1B75"/>
    <w:rsid w:val="003012A5"/>
    <w:rsid w:val="003672EC"/>
    <w:rsid w:val="003B011F"/>
    <w:rsid w:val="0048035A"/>
    <w:rsid w:val="004E7099"/>
    <w:rsid w:val="004F4BD4"/>
    <w:rsid w:val="0055609C"/>
    <w:rsid w:val="005E137B"/>
    <w:rsid w:val="006551C0"/>
    <w:rsid w:val="00760058"/>
    <w:rsid w:val="008F58DE"/>
    <w:rsid w:val="00A01BBE"/>
    <w:rsid w:val="00A34F95"/>
    <w:rsid w:val="00BD57FA"/>
    <w:rsid w:val="00C30603"/>
    <w:rsid w:val="00D130F6"/>
    <w:rsid w:val="00D33858"/>
    <w:rsid w:val="00D81B56"/>
    <w:rsid w:val="00E42C39"/>
    <w:rsid w:val="00F32796"/>
    <w:rsid w:val="00F52C70"/>
    <w:rsid w:val="00F6137A"/>
    <w:rsid w:val="00F753CF"/>
    <w:rsid w:val="00F85B39"/>
    <w:rsid w:val="00FE04A2"/>
    <w:rsid w:val="240EC25B"/>
    <w:rsid w:val="27CE0F1B"/>
    <w:rsid w:val="60DA2BCB"/>
    <w:rsid w:val="6DC8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95B1"/>
  <w15:docId w15:val="{B0EB8D97-7486-4C56-B9CE-8E2B958D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796"/>
    <w:pPr>
      <w:ind w:left="720"/>
      <w:contextualSpacing/>
    </w:pPr>
  </w:style>
  <w:style w:type="paragraph" w:styleId="Title">
    <w:name w:val="Title"/>
    <w:basedOn w:val="Normal"/>
    <w:next w:val="Normal"/>
    <w:link w:val="TitleChar"/>
    <w:uiPriority w:val="10"/>
    <w:qFormat/>
    <w:rsid w:val="00D338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385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B011F"/>
    <w:pPr>
      <w:tabs>
        <w:tab w:val="center" w:pos="4513"/>
        <w:tab w:val="right" w:pos="9026"/>
      </w:tabs>
    </w:pPr>
  </w:style>
  <w:style w:type="character" w:customStyle="1" w:styleId="HeaderChar">
    <w:name w:val="Header Char"/>
    <w:basedOn w:val="DefaultParagraphFont"/>
    <w:link w:val="Header"/>
    <w:uiPriority w:val="99"/>
    <w:rsid w:val="003B011F"/>
  </w:style>
  <w:style w:type="paragraph" w:styleId="Footer">
    <w:name w:val="footer"/>
    <w:basedOn w:val="Normal"/>
    <w:link w:val="FooterChar"/>
    <w:uiPriority w:val="99"/>
    <w:unhideWhenUsed/>
    <w:rsid w:val="003B011F"/>
    <w:pPr>
      <w:tabs>
        <w:tab w:val="center" w:pos="4513"/>
        <w:tab w:val="right" w:pos="9026"/>
      </w:tabs>
    </w:pPr>
  </w:style>
  <w:style w:type="character" w:customStyle="1" w:styleId="FooterChar">
    <w:name w:val="Footer Char"/>
    <w:basedOn w:val="DefaultParagraphFont"/>
    <w:link w:val="Footer"/>
    <w:uiPriority w:val="99"/>
    <w:rsid w:val="003B011F"/>
  </w:style>
  <w:style w:type="paragraph" w:styleId="BalloonText">
    <w:name w:val="Balloon Text"/>
    <w:basedOn w:val="Normal"/>
    <w:link w:val="BalloonTextChar"/>
    <w:uiPriority w:val="99"/>
    <w:semiHidden/>
    <w:unhideWhenUsed/>
    <w:rsid w:val="003B011F"/>
    <w:rPr>
      <w:rFonts w:ascii="Tahoma" w:hAnsi="Tahoma" w:cs="Tahoma"/>
      <w:sz w:val="16"/>
      <w:szCs w:val="16"/>
    </w:rPr>
  </w:style>
  <w:style w:type="character" w:customStyle="1" w:styleId="BalloonTextChar">
    <w:name w:val="Balloon Text Char"/>
    <w:basedOn w:val="DefaultParagraphFont"/>
    <w:link w:val="BalloonText"/>
    <w:uiPriority w:val="99"/>
    <w:semiHidden/>
    <w:rsid w:val="003B011F"/>
    <w:rPr>
      <w:rFonts w:ascii="Tahoma" w:hAnsi="Tahoma" w:cs="Tahoma"/>
      <w:sz w:val="16"/>
      <w:szCs w:val="16"/>
    </w:rPr>
  </w:style>
  <w:style w:type="paragraph" w:styleId="NormalWeb">
    <w:name w:val="Normal (Web)"/>
    <w:basedOn w:val="Normal"/>
    <w:uiPriority w:val="99"/>
    <w:semiHidden/>
    <w:unhideWhenUsed/>
    <w:rsid w:val="00D81B5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8348">
      <w:bodyDiv w:val="1"/>
      <w:marLeft w:val="0"/>
      <w:marRight w:val="0"/>
      <w:marTop w:val="0"/>
      <w:marBottom w:val="0"/>
      <w:divBdr>
        <w:top w:val="none" w:sz="0" w:space="0" w:color="auto"/>
        <w:left w:val="none" w:sz="0" w:space="0" w:color="auto"/>
        <w:bottom w:val="none" w:sz="0" w:space="0" w:color="auto"/>
        <w:right w:val="none" w:sz="0" w:space="0" w:color="auto"/>
      </w:divBdr>
      <w:divsChild>
        <w:div w:id="923077097">
          <w:marLeft w:val="0"/>
          <w:marRight w:val="0"/>
          <w:marTop w:val="0"/>
          <w:marBottom w:val="0"/>
          <w:divBdr>
            <w:top w:val="none" w:sz="0" w:space="0" w:color="auto"/>
            <w:left w:val="none" w:sz="0" w:space="0" w:color="auto"/>
            <w:bottom w:val="none" w:sz="0" w:space="0" w:color="auto"/>
            <w:right w:val="none" w:sz="0" w:space="0" w:color="auto"/>
          </w:divBdr>
          <w:divsChild>
            <w:div w:id="554632777">
              <w:marLeft w:val="0"/>
              <w:marRight w:val="0"/>
              <w:marTop w:val="0"/>
              <w:marBottom w:val="0"/>
              <w:divBdr>
                <w:top w:val="none" w:sz="0" w:space="0" w:color="auto"/>
                <w:left w:val="none" w:sz="0" w:space="0" w:color="auto"/>
                <w:bottom w:val="none" w:sz="0" w:space="0" w:color="auto"/>
                <w:right w:val="none" w:sz="0" w:space="0" w:color="auto"/>
              </w:divBdr>
              <w:divsChild>
                <w:div w:id="1173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17">
          <w:marLeft w:val="0"/>
          <w:marRight w:val="0"/>
          <w:marTop w:val="0"/>
          <w:marBottom w:val="0"/>
          <w:divBdr>
            <w:top w:val="none" w:sz="0" w:space="0" w:color="auto"/>
            <w:left w:val="none" w:sz="0" w:space="0" w:color="auto"/>
            <w:bottom w:val="none" w:sz="0" w:space="0" w:color="auto"/>
            <w:right w:val="none" w:sz="0" w:space="0" w:color="auto"/>
          </w:divBdr>
          <w:divsChild>
            <w:div w:id="858159683">
              <w:marLeft w:val="0"/>
              <w:marRight w:val="0"/>
              <w:marTop w:val="0"/>
              <w:marBottom w:val="0"/>
              <w:divBdr>
                <w:top w:val="none" w:sz="0" w:space="0" w:color="auto"/>
                <w:left w:val="none" w:sz="0" w:space="0" w:color="auto"/>
                <w:bottom w:val="none" w:sz="0" w:space="0" w:color="auto"/>
                <w:right w:val="none" w:sz="0" w:space="0" w:color="auto"/>
              </w:divBdr>
              <w:divsChild>
                <w:div w:id="19050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973">
          <w:marLeft w:val="0"/>
          <w:marRight w:val="0"/>
          <w:marTop w:val="0"/>
          <w:marBottom w:val="0"/>
          <w:divBdr>
            <w:top w:val="none" w:sz="0" w:space="0" w:color="auto"/>
            <w:left w:val="none" w:sz="0" w:space="0" w:color="auto"/>
            <w:bottom w:val="none" w:sz="0" w:space="0" w:color="auto"/>
            <w:right w:val="none" w:sz="0" w:space="0" w:color="auto"/>
          </w:divBdr>
          <w:divsChild>
            <w:div w:id="1181118348">
              <w:marLeft w:val="0"/>
              <w:marRight w:val="0"/>
              <w:marTop w:val="0"/>
              <w:marBottom w:val="0"/>
              <w:divBdr>
                <w:top w:val="none" w:sz="0" w:space="0" w:color="auto"/>
                <w:left w:val="none" w:sz="0" w:space="0" w:color="auto"/>
                <w:bottom w:val="none" w:sz="0" w:space="0" w:color="auto"/>
                <w:right w:val="none" w:sz="0" w:space="0" w:color="auto"/>
              </w:divBdr>
              <w:divsChild>
                <w:div w:id="14939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467">
          <w:marLeft w:val="0"/>
          <w:marRight w:val="0"/>
          <w:marTop w:val="0"/>
          <w:marBottom w:val="0"/>
          <w:divBdr>
            <w:top w:val="none" w:sz="0" w:space="0" w:color="auto"/>
            <w:left w:val="none" w:sz="0" w:space="0" w:color="auto"/>
            <w:bottom w:val="none" w:sz="0" w:space="0" w:color="auto"/>
            <w:right w:val="none" w:sz="0" w:space="0" w:color="auto"/>
          </w:divBdr>
          <w:divsChild>
            <w:div w:id="350910307">
              <w:marLeft w:val="0"/>
              <w:marRight w:val="0"/>
              <w:marTop w:val="0"/>
              <w:marBottom w:val="0"/>
              <w:divBdr>
                <w:top w:val="none" w:sz="0" w:space="0" w:color="auto"/>
                <w:left w:val="none" w:sz="0" w:space="0" w:color="auto"/>
                <w:bottom w:val="none" w:sz="0" w:space="0" w:color="auto"/>
                <w:right w:val="none" w:sz="0" w:space="0" w:color="auto"/>
              </w:divBdr>
              <w:divsChild>
                <w:div w:id="8690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3559">
          <w:marLeft w:val="0"/>
          <w:marRight w:val="0"/>
          <w:marTop w:val="0"/>
          <w:marBottom w:val="0"/>
          <w:divBdr>
            <w:top w:val="none" w:sz="0" w:space="0" w:color="auto"/>
            <w:left w:val="none" w:sz="0" w:space="0" w:color="auto"/>
            <w:bottom w:val="none" w:sz="0" w:space="0" w:color="auto"/>
            <w:right w:val="none" w:sz="0" w:space="0" w:color="auto"/>
          </w:divBdr>
          <w:divsChild>
            <w:div w:id="836577527">
              <w:marLeft w:val="0"/>
              <w:marRight w:val="0"/>
              <w:marTop w:val="0"/>
              <w:marBottom w:val="0"/>
              <w:divBdr>
                <w:top w:val="none" w:sz="0" w:space="0" w:color="auto"/>
                <w:left w:val="none" w:sz="0" w:space="0" w:color="auto"/>
                <w:bottom w:val="none" w:sz="0" w:space="0" w:color="auto"/>
                <w:right w:val="none" w:sz="0" w:space="0" w:color="auto"/>
              </w:divBdr>
              <w:divsChild>
                <w:div w:id="123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2">
          <w:marLeft w:val="0"/>
          <w:marRight w:val="0"/>
          <w:marTop w:val="0"/>
          <w:marBottom w:val="0"/>
          <w:divBdr>
            <w:top w:val="none" w:sz="0" w:space="0" w:color="auto"/>
            <w:left w:val="none" w:sz="0" w:space="0" w:color="auto"/>
            <w:bottom w:val="none" w:sz="0" w:space="0" w:color="auto"/>
            <w:right w:val="none" w:sz="0" w:space="0" w:color="auto"/>
          </w:divBdr>
          <w:divsChild>
            <w:div w:id="1841387865">
              <w:marLeft w:val="0"/>
              <w:marRight w:val="0"/>
              <w:marTop w:val="0"/>
              <w:marBottom w:val="0"/>
              <w:divBdr>
                <w:top w:val="none" w:sz="0" w:space="0" w:color="auto"/>
                <w:left w:val="none" w:sz="0" w:space="0" w:color="auto"/>
                <w:bottom w:val="none" w:sz="0" w:space="0" w:color="auto"/>
                <w:right w:val="none" w:sz="0" w:space="0" w:color="auto"/>
              </w:divBdr>
              <w:divsChild>
                <w:div w:id="2089307423">
                  <w:marLeft w:val="0"/>
                  <w:marRight w:val="0"/>
                  <w:marTop w:val="0"/>
                  <w:marBottom w:val="0"/>
                  <w:divBdr>
                    <w:top w:val="none" w:sz="0" w:space="0" w:color="auto"/>
                    <w:left w:val="none" w:sz="0" w:space="0" w:color="auto"/>
                    <w:bottom w:val="none" w:sz="0" w:space="0" w:color="auto"/>
                    <w:right w:val="none" w:sz="0" w:space="0" w:color="auto"/>
                  </w:divBdr>
                </w:div>
                <w:div w:id="7093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9662">
          <w:marLeft w:val="0"/>
          <w:marRight w:val="0"/>
          <w:marTop w:val="0"/>
          <w:marBottom w:val="0"/>
          <w:divBdr>
            <w:top w:val="none" w:sz="0" w:space="0" w:color="auto"/>
            <w:left w:val="none" w:sz="0" w:space="0" w:color="auto"/>
            <w:bottom w:val="none" w:sz="0" w:space="0" w:color="auto"/>
            <w:right w:val="none" w:sz="0" w:space="0" w:color="auto"/>
          </w:divBdr>
          <w:divsChild>
            <w:div w:id="1306007352">
              <w:marLeft w:val="0"/>
              <w:marRight w:val="0"/>
              <w:marTop w:val="0"/>
              <w:marBottom w:val="0"/>
              <w:divBdr>
                <w:top w:val="none" w:sz="0" w:space="0" w:color="auto"/>
                <w:left w:val="none" w:sz="0" w:space="0" w:color="auto"/>
                <w:bottom w:val="none" w:sz="0" w:space="0" w:color="auto"/>
                <w:right w:val="none" w:sz="0" w:space="0" w:color="auto"/>
              </w:divBdr>
              <w:divsChild>
                <w:div w:id="1488092444">
                  <w:marLeft w:val="0"/>
                  <w:marRight w:val="0"/>
                  <w:marTop w:val="0"/>
                  <w:marBottom w:val="0"/>
                  <w:divBdr>
                    <w:top w:val="none" w:sz="0" w:space="0" w:color="auto"/>
                    <w:left w:val="none" w:sz="0" w:space="0" w:color="auto"/>
                    <w:bottom w:val="none" w:sz="0" w:space="0" w:color="auto"/>
                    <w:right w:val="none" w:sz="0" w:space="0" w:color="auto"/>
                  </w:divBdr>
                </w:div>
              </w:divsChild>
            </w:div>
            <w:div w:id="141194844">
              <w:marLeft w:val="0"/>
              <w:marRight w:val="0"/>
              <w:marTop w:val="0"/>
              <w:marBottom w:val="0"/>
              <w:divBdr>
                <w:top w:val="none" w:sz="0" w:space="0" w:color="auto"/>
                <w:left w:val="none" w:sz="0" w:space="0" w:color="auto"/>
                <w:bottom w:val="none" w:sz="0" w:space="0" w:color="auto"/>
                <w:right w:val="none" w:sz="0" w:space="0" w:color="auto"/>
              </w:divBdr>
              <w:divsChild>
                <w:div w:id="14317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6172">
          <w:marLeft w:val="0"/>
          <w:marRight w:val="0"/>
          <w:marTop w:val="0"/>
          <w:marBottom w:val="0"/>
          <w:divBdr>
            <w:top w:val="none" w:sz="0" w:space="0" w:color="auto"/>
            <w:left w:val="none" w:sz="0" w:space="0" w:color="auto"/>
            <w:bottom w:val="none" w:sz="0" w:space="0" w:color="auto"/>
            <w:right w:val="none" w:sz="0" w:space="0" w:color="auto"/>
          </w:divBdr>
          <w:divsChild>
            <w:div w:id="878856952">
              <w:marLeft w:val="0"/>
              <w:marRight w:val="0"/>
              <w:marTop w:val="0"/>
              <w:marBottom w:val="0"/>
              <w:divBdr>
                <w:top w:val="none" w:sz="0" w:space="0" w:color="auto"/>
                <w:left w:val="none" w:sz="0" w:space="0" w:color="auto"/>
                <w:bottom w:val="none" w:sz="0" w:space="0" w:color="auto"/>
                <w:right w:val="none" w:sz="0" w:space="0" w:color="auto"/>
              </w:divBdr>
              <w:divsChild>
                <w:div w:id="384456494">
                  <w:marLeft w:val="0"/>
                  <w:marRight w:val="0"/>
                  <w:marTop w:val="0"/>
                  <w:marBottom w:val="0"/>
                  <w:divBdr>
                    <w:top w:val="none" w:sz="0" w:space="0" w:color="auto"/>
                    <w:left w:val="none" w:sz="0" w:space="0" w:color="auto"/>
                    <w:bottom w:val="none" w:sz="0" w:space="0" w:color="auto"/>
                    <w:right w:val="none" w:sz="0" w:space="0" w:color="auto"/>
                  </w:divBdr>
                </w:div>
              </w:divsChild>
            </w:div>
            <w:div w:id="899632561">
              <w:marLeft w:val="0"/>
              <w:marRight w:val="0"/>
              <w:marTop w:val="0"/>
              <w:marBottom w:val="0"/>
              <w:divBdr>
                <w:top w:val="none" w:sz="0" w:space="0" w:color="auto"/>
                <w:left w:val="none" w:sz="0" w:space="0" w:color="auto"/>
                <w:bottom w:val="none" w:sz="0" w:space="0" w:color="auto"/>
                <w:right w:val="none" w:sz="0" w:space="0" w:color="auto"/>
              </w:divBdr>
              <w:divsChild>
                <w:div w:id="9209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060">
          <w:marLeft w:val="0"/>
          <w:marRight w:val="0"/>
          <w:marTop w:val="0"/>
          <w:marBottom w:val="0"/>
          <w:divBdr>
            <w:top w:val="none" w:sz="0" w:space="0" w:color="auto"/>
            <w:left w:val="none" w:sz="0" w:space="0" w:color="auto"/>
            <w:bottom w:val="none" w:sz="0" w:space="0" w:color="auto"/>
            <w:right w:val="none" w:sz="0" w:space="0" w:color="auto"/>
          </w:divBdr>
          <w:divsChild>
            <w:div w:id="1658000041">
              <w:marLeft w:val="0"/>
              <w:marRight w:val="0"/>
              <w:marTop w:val="0"/>
              <w:marBottom w:val="0"/>
              <w:divBdr>
                <w:top w:val="none" w:sz="0" w:space="0" w:color="auto"/>
                <w:left w:val="none" w:sz="0" w:space="0" w:color="auto"/>
                <w:bottom w:val="none" w:sz="0" w:space="0" w:color="auto"/>
                <w:right w:val="none" w:sz="0" w:space="0" w:color="auto"/>
              </w:divBdr>
              <w:divsChild>
                <w:div w:id="1678462123">
                  <w:marLeft w:val="0"/>
                  <w:marRight w:val="0"/>
                  <w:marTop w:val="0"/>
                  <w:marBottom w:val="0"/>
                  <w:divBdr>
                    <w:top w:val="none" w:sz="0" w:space="0" w:color="auto"/>
                    <w:left w:val="none" w:sz="0" w:space="0" w:color="auto"/>
                    <w:bottom w:val="none" w:sz="0" w:space="0" w:color="auto"/>
                    <w:right w:val="none" w:sz="0" w:space="0" w:color="auto"/>
                  </w:divBdr>
                </w:div>
              </w:divsChild>
            </w:div>
            <w:div w:id="2010910475">
              <w:marLeft w:val="0"/>
              <w:marRight w:val="0"/>
              <w:marTop w:val="0"/>
              <w:marBottom w:val="0"/>
              <w:divBdr>
                <w:top w:val="none" w:sz="0" w:space="0" w:color="auto"/>
                <w:left w:val="none" w:sz="0" w:space="0" w:color="auto"/>
                <w:bottom w:val="none" w:sz="0" w:space="0" w:color="auto"/>
                <w:right w:val="none" w:sz="0" w:space="0" w:color="auto"/>
              </w:divBdr>
              <w:divsChild>
                <w:div w:id="1867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186">
          <w:marLeft w:val="0"/>
          <w:marRight w:val="0"/>
          <w:marTop w:val="0"/>
          <w:marBottom w:val="0"/>
          <w:divBdr>
            <w:top w:val="none" w:sz="0" w:space="0" w:color="auto"/>
            <w:left w:val="none" w:sz="0" w:space="0" w:color="auto"/>
            <w:bottom w:val="none" w:sz="0" w:space="0" w:color="auto"/>
            <w:right w:val="none" w:sz="0" w:space="0" w:color="auto"/>
          </w:divBdr>
          <w:divsChild>
            <w:div w:id="1162310092">
              <w:marLeft w:val="0"/>
              <w:marRight w:val="0"/>
              <w:marTop w:val="0"/>
              <w:marBottom w:val="0"/>
              <w:divBdr>
                <w:top w:val="none" w:sz="0" w:space="0" w:color="auto"/>
                <w:left w:val="none" w:sz="0" w:space="0" w:color="auto"/>
                <w:bottom w:val="none" w:sz="0" w:space="0" w:color="auto"/>
                <w:right w:val="none" w:sz="0" w:space="0" w:color="auto"/>
              </w:divBdr>
              <w:divsChild>
                <w:div w:id="1834686270">
                  <w:marLeft w:val="0"/>
                  <w:marRight w:val="0"/>
                  <w:marTop w:val="0"/>
                  <w:marBottom w:val="0"/>
                  <w:divBdr>
                    <w:top w:val="none" w:sz="0" w:space="0" w:color="auto"/>
                    <w:left w:val="none" w:sz="0" w:space="0" w:color="auto"/>
                    <w:bottom w:val="none" w:sz="0" w:space="0" w:color="auto"/>
                    <w:right w:val="none" w:sz="0" w:space="0" w:color="auto"/>
                  </w:divBdr>
                </w:div>
              </w:divsChild>
            </w:div>
            <w:div w:id="641228009">
              <w:marLeft w:val="0"/>
              <w:marRight w:val="0"/>
              <w:marTop w:val="0"/>
              <w:marBottom w:val="0"/>
              <w:divBdr>
                <w:top w:val="none" w:sz="0" w:space="0" w:color="auto"/>
                <w:left w:val="none" w:sz="0" w:space="0" w:color="auto"/>
                <w:bottom w:val="none" w:sz="0" w:space="0" w:color="auto"/>
                <w:right w:val="none" w:sz="0" w:space="0" w:color="auto"/>
              </w:divBdr>
              <w:divsChild>
                <w:div w:id="9673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6945">
          <w:marLeft w:val="0"/>
          <w:marRight w:val="0"/>
          <w:marTop w:val="0"/>
          <w:marBottom w:val="0"/>
          <w:divBdr>
            <w:top w:val="none" w:sz="0" w:space="0" w:color="auto"/>
            <w:left w:val="none" w:sz="0" w:space="0" w:color="auto"/>
            <w:bottom w:val="none" w:sz="0" w:space="0" w:color="auto"/>
            <w:right w:val="none" w:sz="0" w:space="0" w:color="auto"/>
          </w:divBdr>
          <w:divsChild>
            <w:div w:id="1483548870">
              <w:marLeft w:val="0"/>
              <w:marRight w:val="0"/>
              <w:marTop w:val="0"/>
              <w:marBottom w:val="0"/>
              <w:divBdr>
                <w:top w:val="none" w:sz="0" w:space="0" w:color="auto"/>
                <w:left w:val="none" w:sz="0" w:space="0" w:color="auto"/>
                <w:bottom w:val="none" w:sz="0" w:space="0" w:color="auto"/>
                <w:right w:val="none" w:sz="0" w:space="0" w:color="auto"/>
              </w:divBdr>
              <w:divsChild>
                <w:div w:id="163790808">
                  <w:marLeft w:val="0"/>
                  <w:marRight w:val="0"/>
                  <w:marTop w:val="0"/>
                  <w:marBottom w:val="0"/>
                  <w:divBdr>
                    <w:top w:val="none" w:sz="0" w:space="0" w:color="auto"/>
                    <w:left w:val="none" w:sz="0" w:space="0" w:color="auto"/>
                    <w:bottom w:val="none" w:sz="0" w:space="0" w:color="auto"/>
                    <w:right w:val="none" w:sz="0" w:space="0" w:color="auto"/>
                  </w:divBdr>
                </w:div>
              </w:divsChild>
            </w:div>
            <w:div w:id="282152064">
              <w:marLeft w:val="0"/>
              <w:marRight w:val="0"/>
              <w:marTop w:val="0"/>
              <w:marBottom w:val="0"/>
              <w:divBdr>
                <w:top w:val="none" w:sz="0" w:space="0" w:color="auto"/>
                <w:left w:val="none" w:sz="0" w:space="0" w:color="auto"/>
                <w:bottom w:val="none" w:sz="0" w:space="0" w:color="auto"/>
                <w:right w:val="none" w:sz="0" w:space="0" w:color="auto"/>
              </w:divBdr>
              <w:divsChild>
                <w:div w:id="11293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802">
          <w:marLeft w:val="0"/>
          <w:marRight w:val="0"/>
          <w:marTop w:val="0"/>
          <w:marBottom w:val="0"/>
          <w:divBdr>
            <w:top w:val="none" w:sz="0" w:space="0" w:color="auto"/>
            <w:left w:val="none" w:sz="0" w:space="0" w:color="auto"/>
            <w:bottom w:val="none" w:sz="0" w:space="0" w:color="auto"/>
            <w:right w:val="none" w:sz="0" w:space="0" w:color="auto"/>
          </w:divBdr>
          <w:divsChild>
            <w:div w:id="1484153779">
              <w:marLeft w:val="0"/>
              <w:marRight w:val="0"/>
              <w:marTop w:val="0"/>
              <w:marBottom w:val="0"/>
              <w:divBdr>
                <w:top w:val="none" w:sz="0" w:space="0" w:color="auto"/>
                <w:left w:val="none" w:sz="0" w:space="0" w:color="auto"/>
                <w:bottom w:val="none" w:sz="0" w:space="0" w:color="auto"/>
                <w:right w:val="none" w:sz="0" w:space="0" w:color="auto"/>
              </w:divBdr>
              <w:divsChild>
                <w:div w:id="1863517640">
                  <w:marLeft w:val="0"/>
                  <w:marRight w:val="0"/>
                  <w:marTop w:val="0"/>
                  <w:marBottom w:val="0"/>
                  <w:divBdr>
                    <w:top w:val="none" w:sz="0" w:space="0" w:color="auto"/>
                    <w:left w:val="none" w:sz="0" w:space="0" w:color="auto"/>
                    <w:bottom w:val="none" w:sz="0" w:space="0" w:color="auto"/>
                    <w:right w:val="none" w:sz="0" w:space="0" w:color="auto"/>
                  </w:divBdr>
                </w:div>
              </w:divsChild>
            </w:div>
            <w:div w:id="1940723039">
              <w:marLeft w:val="0"/>
              <w:marRight w:val="0"/>
              <w:marTop w:val="0"/>
              <w:marBottom w:val="0"/>
              <w:divBdr>
                <w:top w:val="none" w:sz="0" w:space="0" w:color="auto"/>
                <w:left w:val="none" w:sz="0" w:space="0" w:color="auto"/>
                <w:bottom w:val="none" w:sz="0" w:space="0" w:color="auto"/>
                <w:right w:val="none" w:sz="0" w:space="0" w:color="auto"/>
              </w:divBdr>
              <w:divsChild>
                <w:div w:id="20743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799">
          <w:marLeft w:val="0"/>
          <w:marRight w:val="0"/>
          <w:marTop w:val="0"/>
          <w:marBottom w:val="0"/>
          <w:divBdr>
            <w:top w:val="none" w:sz="0" w:space="0" w:color="auto"/>
            <w:left w:val="none" w:sz="0" w:space="0" w:color="auto"/>
            <w:bottom w:val="none" w:sz="0" w:space="0" w:color="auto"/>
            <w:right w:val="none" w:sz="0" w:space="0" w:color="auto"/>
          </w:divBdr>
          <w:divsChild>
            <w:div w:id="173498844">
              <w:marLeft w:val="0"/>
              <w:marRight w:val="0"/>
              <w:marTop w:val="0"/>
              <w:marBottom w:val="0"/>
              <w:divBdr>
                <w:top w:val="none" w:sz="0" w:space="0" w:color="auto"/>
                <w:left w:val="none" w:sz="0" w:space="0" w:color="auto"/>
                <w:bottom w:val="none" w:sz="0" w:space="0" w:color="auto"/>
                <w:right w:val="none" w:sz="0" w:space="0" w:color="auto"/>
              </w:divBdr>
              <w:divsChild>
                <w:div w:id="590283449">
                  <w:marLeft w:val="0"/>
                  <w:marRight w:val="0"/>
                  <w:marTop w:val="0"/>
                  <w:marBottom w:val="0"/>
                  <w:divBdr>
                    <w:top w:val="none" w:sz="0" w:space="0" w:color="auto"/>
                    <w:left w:val="none" w:sz="0" w:space="0" w:color="auto"/>
                    <w:bottom w:val="none" w:sz="0" w:space="0" w:color="auto"/>
                    <w:right w:val="none" w:sz="0" w:space="0" w:color="auto"/>
                  </w:divBdr>
                </w:div>
              </w:divsChild>
            </w:div>
            <w:div w:id="878861639">
              <w:marLeft w:val="0"/>
              <w:marRight w:val="0"/>
              <w:marTop w:val="0"/>
              <w:marBottom w:val="0"/>
              <w:divBdr>
                <w:top w:val="none" w:sz="0" w:space="0" w:color="auto"/>
                <w:left w:val="none" w:sz="0" w:space="0" w:color="auto"/>
                <w:bottom w:val="none" w:sz="0" w:space="0" w:color="auto"/>
                <w:right w:val="none" w:sz="0" w:space="0" w:color="auto"/>
              </w:divBdr>
              <w:divsChild>
                <w:div w:id="12933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3181">
          <w:marLeft w:val="0"/>
          <w:marRight w:val="0"/>
          <w:marTop w:val="0"/>
          <w:marBottom w:val="0"/>
          <w:divBdr>
            <w:top w:val="none" w:sz="0" w:space="0" w:color="auto"/>
            <w:left w:val="none" w:sz="0" w:space="0" w:color="auto"/>
            <w:bottom w:val="none" w:sz="0" w:space="0" w:color="auto"/>
            <w:right w:val="none" w:sz="0" w:space="0" w:color="auto"/>
          </w:divBdr>
          <w:divsChild>
            <w:div w:id="1571233832">
              <w:marLeft w:val="0"/>
              <w:marRight w:val="0"/>
              <w:marTop w:val="0"/>
              <w:marBottom w:val="0"/>
              <w:divBdr>
                <w:top w:val="none" w:sz="0" w:space="0" w:color="auto"/>
                <w:left w:val="none" w:sz="0" w:space="0" w:color="auto"/>
                <w:bottom w:val="none" w:sz="0" w:space="0" w:color="auto"/>
                <w:right w:val="none" w:sz="0" w:space="0" w:color="auto"/>
              </w:divBdr>
              <w:divsChild>
                <w:div w:id="518856085">
                  <w:marLeft w:val="0"/>
                  <w:marRight w:val="0"/>
                  <w:marTop w:val="0"/>
                  <w:marBottom w:val="0"/>
                  <w:divBdr>
                    <w:top w:val="none" w:sz="0" w:space="0" w:color="auto"/>
                    <w:left w:val="none" w:sz="0" w:space="0" w:color="auto"/>
                    <w:bottom w:val="none" w:sz="0" w:space="0" w:color="auto"/>
                    <w:right w:val="none" w:sz="0" w:space="0" w:color="auto"/>
                  </w:divBdr>
                </w:div>
              </w:divsChild>
            </w:div>
            <w:div w:id="60518316">
              <w:marLeft w:val="0"/>
              <w:marRight w:val="0"/>
              <w:marTop w:val="0"/>
              <w:marBottom w:val="0"/>
              <w:divBdr>
                <w:top w:val="none" w:sz="0" w:space="0" w:color="auto"/>
                <w:left w:val="none" w:sz="0" w:space="0" w:color="auto"/>
                <w:bottom w:val="none" w:sz="0" w:space="0" w:color="auto"/>
                <w:right w:val="none" w:sz="0" w:space="0" w:color="auto"/>
              </w:divBdr>
              <w:divsChild>
                <w:div w:id="21200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0595">
          <w:marLeft w:val="0"/>
          <w:marRight w:val="0"/>
          <w:marTop w:val="0"/>
          <w:marBottom w:val="0"/>
          <w:divBdr>
            <w:top w:val="none" w:sz="0" w:space="0" w:color="auto"/>
            <w:left w:val="none" w:sz="0" w:space="0" w:color="auto"/>
            <w:bottom w:val="none" w:sz="0" w:space="0" w:color="auto"/>
            <w:right w:val="none" w:sz="0" w:space="0" w:color="auto"/>
          </w:divBdr>
          <w:divsChild>
            <w:div w:id="1831939408">
              <w:marLeft w:val="0"/>
              <w:marRight w:val="0"/>
              <w:marTop w:val="0"/>
              <w:marBottom w:val="0"/>
              <w:divBdr>
                <w:top w:val="none" w:sz="0" w:space="0" w:color="auto"/>
                <w:left w:val="none" w:sz="0" w:space="0" w:color="auto"/>
                <w:bottom w:val="none" w:sz="0" w:space="0" w:color="auto"/>
                <w:right w:val="none" w:sz="0" w:space="0" w:color="auto"/>
              </w:divBdr>
              <w:divsChild>
                <w:div w:id="13202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4409">
          <w:marLeft w:val="0"/>
          <w:marRight w:val="0"/>
          <w:marTop w:val="0"/>
          <w:marBottom w:val="0"/>
          <w:divBdr>
            <w:top w:val="none" w:sz="0" w:space="0" w:color="auto"/>
            <w:left w:val="none" w:sz="0" w:space="0" w:color="auto"/>
            <w:bottom w:val="none" w:sz="0" w:space="0" w:color="auto"/>
            <w:right w:val="none" w:sz="0" w:space="0" w:color="auto"/>
          </w:divBdr>
          <w:divsChild>
            <w:div w:id="862981629">
              <w:marLeft w:val="0"/>
              <w:marRight w:val="0"/>
              <w:marTop w:val="0"/>
              <w:marBottom w:val="0"/>
              <w:divBdr>
                <w:top w:val="none" w:sz="0" w:space="0" w:color="auto"/>
                <w:left w:val="none" w:sz="0" w:space="0" w:color="auto"/>
                <w:bottom w:val="none" w:sz="0" w:space="0" w:color="auto"/>
                <w:right w:val="none" w:sz="0" w:space="0" w:color="auto"/>
              </w:divBdr>
              <w:divsChild>
                <w:div w:id="1248005512">
                  <w:marLeft w:val="0"/>
                  <w:marRight w:val="0"/>
                  <w:marTop w:val="0"/>
                  <w:marBottom w:val="0"/>
                  <w:divBdr>
                    <w:top w:val="none" w:sz="0" w:space="0" w:color="auto"/>
                    <w:left w:val="none" w:sz="0" w:space="0" w:color="auto"/>
                    <w:bottom w:val="none" w:sz="0" w:space="0" w:color="auto"/>
                    <w:right w:val="none" w:sz="0" w:space="0" w:color="auto"/>
                  </w:divBdr>
                </w:div>
              </w:divsChild>
            </w:div>
            <w:div w:id="1429034681">
              <w:marLeft w:val="0"/>
              <w:marRight w:val="0"/>
              <w:marTop w:val="0"/>
              <w:marBottom w:val="0"/>
              <w:divBdr>
                <w:top w:val="none" w:sz="0" w:space="0" w:color="auto"/>
                <w:left w:val="none" w:sz="0" w:space="0" w:color="auto"/>
                <w:bottom w:val="none" w:sz="0" w:space="0" w:color="auto"/>
                <w:right w:val="none" w:sz="0" w:space="0" w:color="auto"/>
              </w:divBdr>
              <w:divsChild>
                <w:div w:id="4709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03">
          <w:marLeft w:val="0"/>
          <w:marRight w:val="0"/>
          <w:marTop w:val="0"/>
          <w:marBottom w:val="0"/>
          <w:divBdr>
            <w:top w:val="none" w:sz="0" w:space="0" w:color="auto"/>
            <w:left w:val="none" w:sz="0" w:space="0" w:color="auto"/>
            <w:bottom w:val="none" w:sz="0" w:space="0" w:color="auto"/>
            <w:right w:val="none" w:sz="0" w:space="0" w:color="auto"/>
          </w:divBdr>
          <w:divsChild>
            <w:div w:id="525411732">
              <w:marLeft w:val="0"/>
              <w:marRight w:val="0"/>
              <w:marTop w:val="0"/>
              <w:marBottom w:val="0"/>
              <w:divBdr>
                <w:top w:val="none" w:sz="0" w:space="0" w:color="auto"/>
                <w:left w:val="none" w:sz="0" w:space="0" w:color="auto"/>
                <w:bottom w:val="none" w:sz="0" w:space="0" w:color="auto"/>
                <w:right w:val="none" w:sz="0" w:space="0" w:color="auto"/>
              </w:divBdr>
              <w:divsChild>
                <w:div w:id="1772160088">
                  <w:marLeft w:val="0"/>
                  <w:marRight w:val="0"/>
                  <w:marTop w:val="0"/>
                  <w:marBottom w:val="0"/>
                  <w:divBdr>
                    <w:top w:val="none" w:sz="0" w:space="0" w:color="auto"/>
                    <w:left w:val="none" w:sz="0" w:space="0" w:color="auto"/>
                    <w:bottom w:val="none" w:sz="0" w:space="0" w:color="auto"/>
                    <w:right w:val="none" w:sz="0" w:space="0" w:color="auto"/>
                  </w:divBdr>
                </w:div>
              </w:divsChild>
            </w:div>
            <w:div w:id="1252278816">
              <w:marLeft w:val="0"/>
              <w:marRight w:val="0"/>
              <w:marTop w:val="0"/>
              <w:marBottom w:val="0"/>
              <w:divBdr>
                <w:top w:val="none" w:sz="0" w:space="0" w:color="auto"/>
                <w:left w:val="none" w:sz="0" w:space="0" w:color="auto"/>
                <w:bottom w:val="none" w:sz="0" w:space="0" w:color="auto"/>
                <w:right w:val="none" w:sz="0" w:space="0" w:color="auto"/>
              </w:divBdr>
              <w:divsChild>
                <w:div w:id="755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9570">
          <w:marLeft w:val="0"/>
          <w:marRight w:val="0"/>
          <w:marTop w:val="0"/>
          <w:marBottom w:val="0"/>
          <w:divBdr>
            <w:top w:val="none" w:sz="0" w:space="0" w:color="auto"/>
            <w:left w:val="none" w:sz="0" w:space="0" w:color="auto"/>
            <w:bottom w:val="none" w:sz="0" w:space="0" w:color="auto"/>
            <w:right w:val="none" w:sz="0" w:space="0" w:color="auto"/>
          </w:divBdr>
          <w:divsChild>
            <w:div w:id="1646473331">
              <w:marLeft w:val="0"/>
              <w:marRight w:val="0"/>
              <w:marTop w:val="0"/>
              <w:marBottom w:val="0"/>
              <w:divBdr>
                <w:top w:val="none" w:sz="0" w:space="0" w:color="auto"/>
                <w:left w:val="none" w:sz="0" w:space="0" w:color="auto"/>
                <w:bottom w:val="none" w:sz="0" w:space="0" w:color="auto"/>
                <w:right w:val="none" w:sz="0" w:space="0" w:color="auto"/>
              </w:divBdr>
              <w:divsChild>
                <w:div w:id="1647586316">
                  <w:marLeft w:val="0"/>
                  <w:marRight w:val="0"/>
                  <w:marTop w:val="0"/>
                  <w:marBottom w:val="0"/>
                  <w:divBdr>
                    <w:top w:val="none" w:sz="0" w:space="0" w:color="auto"/>
                    <w:left w:val="none" w:sz="0" w:space="0" w:color="auto"/>
                    <w:bottom w:val="none" w:sz="0" w:space="0" w:color="auto"/>
                    <w:right w:val="none" w:sz="0" w:space="0" w:color="auto"/>
                  </w:divBdr>
                </w:div>
              </w:divsChild>
            </w:div>
            <w:div w:id="1574468956">
              <w:marLeft w:val="0"/>
              <w:marRight w:val="0"/>
              <w:marTop w:val="0"/>
              <w:marBottom w:val="0"/>
              <w:divBdr>
                <w:top w:val="none" w:sz="0" w:space="0" w:color="auto"/>
                <w:left w:val="none" w:sz="0" w:space="0" w:color="auto"/>
                <w:bottom w:val="none" w:sz="0" w:space="0" w:color="auto"/>
                <w:right w:val="none" w:sz="0" w:space="0" w:color="auto"/>
              </w:divBdr>
              <w:divsChild>
                <w:div w:id="10641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658">
          <w:marLeft w:val="0"/>
          <w:marRight w:val="0"/>
          <w:marTop w:val="0"/>
          <w:marBottom w:val="0"/>
          <w:divBdr>
            <w:top w:val="none" w:sz="0" w:space="0" w:color="auto"/>
            <w:left w:val="none" w:sz="0" w:space="0" w:color="auto"/>
            <w:bottom w:val="none" w:sz="0" w:space="0" w:color="auto"/>
            <w:right w:val="none" w:sz="0" w:space="0" w:color="auto"/>
          </w:divBdr>
          <w:divsChild>
            <w:div w:id="1420248095">
              <w:marLeft w:val="0"/>
              <w:marRight w:val="0"/>
              <w:marTop w:val="0"/>
              <w:marBottom w:val="0"/>
              <w:divBdr>
                <w:top w:val="none" w:sz="0" w:space="0" w:color="auto"/>
                <w:left w:val="none" w:sz="0" w:space="0" w:color="auto"/>
                <w:bottom w:val="none" w:sz="0" w:space="0" w:color="auto"/>
                <w:right w:val="none" w:sz="0" w:space="0" w:color="auto"/>
              </w:divBdr>
              <w:divsChild>
                <w:div w:id="1273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2AAABE87D234F8AD1B19FAD266C9B" ma:contentTypeVersion="9" ma:contentTypeDescription="Create a new document." ma:contentTypeScope="" ma:versionID="9ea2395849d69cdc2ab2dae86992dbf0">
  <xsd:schema xmlns:xsd="http://www.w3.org/2001/XMLSchema" xmlns:xs="http://www.w3.org/2001/XMLSchema" xmlns:p="http://schemas.microsoft.com/office/2006/metadata/properties" xmlns:ns2="ff1eb273-af71-4e15-a555-d89bf69bb065" xmlns:ns3="874c5484-01ef-49bc-9d7a-e10690cccee2" targetNamespace="http://schemas.microsoft.com/office/2006/metadata/properties" ma:root="true" ma:fieldsID="2a1fe9f02e359cff8b6c08d06788a22e" ns2:_="" ns3:_="">
    <xsd:import namespace="ff1eb273-af71-4e15-a555-d89bf69bb065"/>
    <xsd:import namespace="874c5484-01ef-49bc-9d7a-e10690ccc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eb273-af71-4e15-a555-d89bf69bb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c5484-01ef-49bc-9d7a-e10690ccce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8E721-7A99-4233-AB3C-9454E7CAC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7E2CB-6593-493E-8AAB-8AA8FA04D7A2}">
  <ds:schemaRefs>
    <ds:schemaRef ds:uri="http://schemas.microsoft.com/sharepoint/v3/contenttype/forms"/>
  </ds:schemaRefs>
</ds:datastoreItem>
</file>

<file path=customXml/itemProps3.xml><?xml version="1.0" encoding="utf-8"?>
<ds:datastoreItem xmlns:ds="http://schemas.openxmlformats.org/officeDocument/2006/customXml" ds:itemID="{2D761F28-D85C-44FE-8498-84D78D4F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eb273-af71-4e15-a555-d89bf69bb065"/>
    <ds:schemaRef ds:uri="874c5484-01ef-49bc-9d7a-e10690ccc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Heidi Knight</cp:lastModifiedBy>
  <cp:revision>5</cp:revision>
  <cp:lastPrinted>2013-05-24T15:54:00Z</cp:lastPrinted>
  <dcterms:created xsi:type="dcterms:W3CDTF">2023-02-12T18:52:00Z</dcterms:created>
  <dcterms:modified xsi:type="dcterms:W3CDTF">2023-02-13T16:06:00Z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0x010100FD62AAABE87D234F8AD1B19FAD266C9B</vt:lpwstr>
  </property>
</Properties>
</file>