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680" w:rsidRDefault="00F26680" w:rsidP="00F26680">
      <w:pPr>
        <w:jc w:val="center"/>
        <w:rPr>
          <w:rFonts w:ascii="Arial" w:hAnsi="Arial" w:cs="Arial"/>
          <w:sz w:val="24"/>
          <w:szCs w:val="24"/>
        </w:rPr>
      </w:pPr>
      <w:r>
        <w:rPr>
          <w:rFonts w:ascii="Arial" w:hAnsi="Arial" w:cs="Arial"/>
          <w:sz w:val="24"/>
          <w:szCs w:val="24"/>
        </w:rPr>
        <w:t xml:space="preserve">Fairgrove Township </w:t>
      </w:r>
    </w:p>
    <w:p w:rsidR="00D150EC" w:rsidRDefault="00F26680" w:rsidP="00F26680">
      <w:pPr>
        <w:jc w:val="center"/>
        <w:rPr>
          <w:rFonts w:ascii="Arial" w:hAnsi="Arial" w:cs="Arial"/>
          <w:sz w:val="24"/>
          <w:szCs w:val="24"/>
        </w:rPr>
      </w:pPr>
      <w:r>
        <w:rPr>
          <w:rFonts w:ascii="Arial" w:hAnsi="Arial" w:cs="Arial"/>
          <w:sz w:val="24"/>
          <w:szCs w:val="24"/>
        </w:rPr>
        <w:t>Regular Board Meeting</w:t>
      </w:r>
    </w:p>
    <w:p w:rsidR="00F26680" w:rsidRDefault="00F26680" w:rsidP="00F26680">
      <w:pPr>
        <w:jc w:val="center"/>
        <w:rPr>
          <w:rFonts w:ascii="Arial" w:hAnsi="Arial" w:cs="Arial"/>
          <w:sz w:val="24"/>
          <w:szCs w:val="24"/>
        </w:rPr>
      </w:pPr>
      <w:r>
        <w:rPr>
          <w:rFonts w:ascii="Arial" w:hAnsi="Arial" w:cs="Arial"/>
          <w:sz w:val="24"/>
          <w:szCs w:val="24"/>
        </w:rPr>
        <w:t xml:space="preserve">September 18, </w:t>
      </w:r>
      <w:r w:rsidR="00D01E70">
        <w:rPr>
          <w:rFonts w:ascii="Arial" w:hAnsi="Arial" w:cs="Arial"/>
          <w:sz w:val="24"/>
          <w:szCs w:val="24"/>
        </w:rPr>
        <w:t>2017 7</w:t>
      </w:r>
      <w:r>
        <w:rPr>
          <w:rFonts w:ascii="Arial" w:hAnsi="Arial" w:cs="Arial"/>
          <w:sz w:val="24"/>
          <w:szCs w:val="24"/>
        </w:rPr>
        <w:t>:40 PM</w:t>
      </w:r>
    </w:p>
    <w:p w:rsidR="009A08B5" w:rsidRDefault="009A08B5" w:rsidP="009A08B5">
      <w:pPr>
        <w:rPr>
          <w:rFonts w:ascii="Arial" w:hAnsi="Arial" w:cs="Arial"/>
          <w:sz w:val="24"/>
          <w:szCs w:val="24"/>
        </w:rPr>
      </w:pPr>
      <w:r w:rsidRPr="00370557">
        <w:rPr>
          <w:rFonts w:ascii="Arial" w:hAnsi="Arial" w:cs="Arial"/>
          <w:sz w:val="24"/>
          <w:szCs w:val="24"/>
        </w:rPr>
        <w:t xml:space="preserve">Roll Call: Trustees Mike Day and Dennis Hadeway, Treasurer John McQuillan, Clerk Katie Gebhardt, Supervisor Keith Aeder, </w:t>
      </w:r>
      <w:r>
        <w:rPr>
          <w:rFonts w:ascii="Arial" w:hAnsi="Arial" w:cs="Arial"/>
          <w:sz w:val="24"/>
          <w:szCs w:val="24"/>
        </w:rPr>
        <w:t xml:space="preserve">Assessor Deb Young, </w:t>
      </w:r>
      <w:r w:rsidRPr="00370557">
        <w:rPr>
          <w:rFonts w:ascii="Arial" w:hAnsi="Arial" w:cs="Arial"/>
          <w:sz w:val="24"/>
          <w:szCs w:val="24"/>
        </w:rPr>
        <w:t>Zoning Admin Bruce Turner and Sexton Doug Foster</w:t>
      </w:r>
      <w:r>
        <w:rPr>
          <w:rFonts w:ascii="Arial" w:hAnsi="Arial" w:cs="Arial"/>
          <w:sz w:val="24"/>
          <w:szCs w:val="24"/>
        </w:rPr>
        <w:t xml:space="preserve"> were all present. </w:t>
      </w:r>
    </w:p>
    <w:p w:rsidR="009A08B5" w:rsidRPr="00370557" w:rsidRDefault="009A08B5" w:rsidP="009A08B5">
      <w:pPr>
        <w:rPr>
          <w:rFonts w:ascii="Arial" w:hAnsi="Arial" w:cs="Arial"/>
          <w:sz w:val="24"/>
          <w:szCs w:val="24"/>
        </w:rPr>
      </w:pPr>
      <w:proofErr w:type="gramStart"/>
      <w:r>
        <w:rPr>
          <w:rFonts w:ascii="Arial" w:hAnsi="Arial" w:cs="Arial"/>
          <w:sz w:val="24"/>
          <w:szCs w:val="24"/>
        </w:rPr>
        <w:t>Also</w:t>
      </w:r>
      <w:proofErr w:type="gramEnd"/>
      <w:r>
        <w:rPr>
          <w:rFonts w:ascii="Arial" w:hAnsi="Arial" w:cs="Arial"/>
          <w:sz w:val="24"/>
          <w:szCs w:val="24"/>
        </w:rPr>
        <w:t xml:space="preserve"> present: Deputy Clerk Melissa Averill, Republic Services Rep Gary Hicks, and Mike Scarborough – Akron Police. </w:t>
      </w:r>
    </w:p>
    <w:p w:rsidR="009A08B5" w:rsidRPr="00370557" w:rsidRDefault="009A08B5" w:rsidP="009A08B5">
      <w:pPr>
        <w:rPr>
          <w:rFonts w:ascii="Arial" w:hAnsi="Arial" w:cs="Arial"/>
          <w:sz w:val="24"/>
          <w:szCs w:val="24"/>
        </w:rPr>
      </w:pPr>
      <w:r w:rsidRPr="00370557">
        <w:rPr>
          <w:rFonts w:ascii="Arial" w:hAnsi="Arial" w:cs="Arial"/>
          <w:sz w:val="24"/>
          <w:szCs w:val="24"/>
        </w:rPr>
        <w:t>Pledge of Allegiance was recited.</w:t>
      </w:r>
    </w:p>
    <w:p w:rsidR="009A08B5" w:rsidRPr="00370557" w:rsidRDefault="009A08B5" w:rsidP="009A08B5">
      <w:pPr>
        <w:rPr>
          <w:rFonts w:ascii="Arial" w:hAnsi="Arial" w:cs="Arial"/>
          <w:sz w:val="24"/>
          <w:szCs w:val="24"/>
        </w:rPr>
      </w:pPr>
      <w:r>
        <w:rPr>
          <w:rFonts w:ascii="Arial" w:hAnsi="Arial" w:cs="Arial"/>
          <w:sz w:val="24"/>
          <w:szCs w:val="24"/>
        </w:rPr>
        <w:t>Hadeway</w:t>
      </w:r>
      <w:r w:rsidRPr="00370557">
        <w:rPr>
          <w:rFonts w:ascii="Arial" w:hAnsi="Arial" w:cs="Arial"/>
          <w:sz w:val="24"/>
          <w:szCs w:val="24"/>
        </w:rPr>
        <w:t xml:space="preserve"> moved and </w:t>
      </w:r>
      <w:r>
        <w:rPr>
          <w:rFonts w:ascii="Arial" w:hAnsi="Arial" w:cs="Arial"/>
          <w:sz w:val="24"/>
          <w:szCs w:val="24"/>
        </w:rPr>
        <w:t>Day</w:t>
      </w:r>
      <w:r w:rsidRPr="00370557">
        <w:rPr>
          <w:rFonts w:ascii="Arial" w:hAnsi="Arial" w:cs="Arial"/>
          <w:sz w:val="24"/>
          <w:szCs w:val="24"/>
        </w:rPr>
        <w:t xml:space="preserve"> supported to accept </w:t>
      </w:r>
      <w:r>
        <w:rPr>
          <w:rFonts w:ascii="Arial" w:hAnsi="Arial" w:cs="Arial"/>
          <w:sz w:val="24"/>
          <w:szCs w:val="24"/>
        </w:rPr>
        <w:t>August</w:t>
      </w:r>
      <w:r w:rsidRPr="00370557">
        <w:rPr>
          <w:rFonts w:ascii="Arial" w:hAnsi="Arial" w:cs="Arial"/>
          <w:sz w:val="24"/>
          <w:szCs w:val="24"/>
        </w:rPr>
        <w:t xml:space="preserve"> meeting minutes as presented. Passed</w:t>
      </w:r>
    </w:p>
    <w:p w:rsidR="009A08B5" w:rsidRDefault="009A08B5" w:rsidP="009A08B5">
      <w:pPr>
        <w:rPr>
          <w:rFonts w:ascii="Arial" w:hAnsi="Arial" w:cs="Arial"/>
          <w:sz w:val="24"/>
          <w:szCs w:val="24"/>
        </w:rPr>
      </w:pPr>
      <w:r>
        <w:rPr>
          <w:rFonts w:ascii="Arial" w:hAnsi="Arial" w:cs="Arial"/>
          <w:sz w:val="24"/>
          <w:szCs w:val="24"/>
        </w:rPr>
        <w:t>Hadeway</w:t>
      </w:r>
      <w:r w:rsidRPr="00370557">
        <w:rPr>
          <w:rFonts w:ascii="Arial" w:hAnsi="Arial" w:cs="Arial"/>
          <w:sz w:val="24"/>
          <w:szCs w:val="24"/>
        </w:rPr>
        <w:t xml:space="preserve"> moved and </w:t>
      </w:r>
      <w:r>
        <w:rPr>
          <w:rFonts w:ascii="Arial" w:hAnsi="Arial" w:cs="Arial"/>
          <w:sz w:val="24"/>
          <w:szCs w:val="24"/>
        </w:rPr>
        <w:t>Aeder</w:t>
      </w:r>
      <w:r w:rsidRPr="00370557">
        <w:rPr>
          <w:rFonts w:ascii="Arial" w:hAnsi="Arial" w:cs="Arial"/>
          <w:sz w:val="24"/>
          <w:szCs w:val="24"/>
        </w:rPr>
        <w:t xml:space="preserve"> supported to accept </w:t>
      </w:r>
      <w:r>
        <w:rPr>
          <w:rFonts w:ascii="Arial" w:hAnsi="Arial" w:cs="Arial"/>
          <w:sz w:val="24"/>
          <w:szCs w:val="24"/>
        </w:rPr>
        <w:t>CRP ground</w:t>
      </w:r>
      <w:r w:rsidRPr="00370557">
        <w:rPr>
          <w:rFonts w:ascii="Arial" w:hAnsi="Arial" w:cs="Arial"/>
          <w:sz w:val="24"/>
          <w:szCs w:val="24"/>
        </w:rPr>
        <w:t xml:space="preserve"> meeting minutes as presented. Passed</w:t>
      </w:r>
    </w:p>
    <w:p w:rsidR="009A08B5" w:rsidRPr="00370557" w:rsidRDefault="009A08B5" w:rsidP="009A08B5">
      <w:pPr>
        <w:rPr>
          <w:rFonts w:ascii="Arial" w:hAnsi="Arial" w:cs="Arial"/>
          <w:sz w:val="24"/>
          <w:szCs w:val="24"/>
        </w:rPr>
      </w:pPr>
      <w:r>
        <w:rPr>
          <w:rFonts w:ascii="Arial" w:hAnsi="Arial" w:cs="Arial"/>
          <w:sz w:val="24"/>
          <w:szCs w:val="24"/>
        </w:rPr>
        <w:t>Hadeway</w:t>
      </w:r>
      <w:r w:rsidRPr="00370557">
        <w:rPr>
          <w:rFonts w:ascii="Arial" w:hAnsi="Arial" w:cs="Arial"/>
          <w:sz w:val="24"/>
          <w:szCs w:val="24"/>
        </w:rPr>
        <w:t xml:space="preserve"> moved and </w:t>
      </w:r>
      <w:r>
        <w:rPr>
          <w:rFonts w:ascii="Arial" w:hAnsi="Arial" w:cs="Arial"/>
          <w:sz w:val="24"/>
          <w:szCs w:val="24"/>
        </w:rPr>
        <w:t>Day</w:t>
      </w:r>
      <w:r w:rsidRPr="00370557">
        <w:rPr>
          <w:rFonts w:ascii="Arial" w:hAnsi="Arial" w:cs="Arial"/>
          <w:sz w:val="24"/>
          <w:szCs w:val="24"/>
        </w:rPr>
        <w:t xml:space="preserve"> supported to accept </w:t>
      </w:r>
      <w:r>
        <w:rPr>
          <w:rFonts w:ascii="Arial" w:hAnsi="Arial" w:cs="Arial"/>
          <w:sz w:val="24"/>
          <w:szCs w:val="24"/>
        </w:rPr>
        <w:t>Trash</w:t>
      </w:r>
      <w:r w:rsidRPr="00370557">
        <w:rPr>
          <w:rFonts w:ascii="Arial" w:hAnsi="Arial" w:cs="Arial"/>
          <w:sz w:val="24"/>
          <w:szCs w:val="24"/>
        </w:rPr>
        <w:t xml:space="preserve"> meeting minutes as presented. Passed</w:t>
      </w:r>
    </w:p>
    <w:p w:rsidR="009A08B5" w:rsidRDefault="009A08B5" w:rsidP="009A08B5">
      <w:pPr>
        <w:rPr>
          <w:rFonts w:ascii="Arial" w:hAnsi="Arial" w:cs="Arial"/>
          <w:sz w:val="24"/>
          <w:szCs w:val="24"/>
        </w:rPr>
      </w:pPr>
      <w:r>
        <w:rPr>
          <w:rFonts w:ascii="Arial" w:hAnsi="Arial" w:cs="Arial"/>
          <w:sz w:val="24"/>
          <w:szCs w:val="24"/>
        </w:rPr>
        <w:t>Day</w:t>
      </w:r>
      <w:r w:rsidRPr="00370557">
        <w:rPr>
          <w:rFonts w:ascii="Arial" w:hAnsi="Arial" w:cs="Arial"/>
          <w:sz w:val="24"/>
          <w:szCs w:val="24"/>
        </w:rPr>
        <w:t xml:space="preserve"> moved and </w:t>
      </w:r>
      <w:r>
        <w:rPr>
          <w:rFonts w:ascii="Arial" w:hAnsi="Arial" w:cs="Arial"/>
          <w:sz w:val="24"/>
          <w:szCs w:val="24"/>
        </w:rPr>
        <w:t>Hadeway</w:t>
      </w:r>
      <w:r w:rsidRPr="00370557">
        <w:rPr>
          <w:rFonts w:ascii="Arial" w:hAnsi="Arial" w:cs="Arial"/>
          <w:sz w:val="24"/>
          <w:szCs w:val="24"/>
        </w:rPr>
        <w:t xml:space="preserve"> supported to accept the </w:t>
      </w:r>
      <w:r>
        <w:rPr>
          <w:rFonts w:ascii="Arial" w:hAnsi="Arial" w:cs="Arial"/>
          <w:sz w:val="24"/>
          <w:szCs w:val="24"/>
        </w:rPr>
        <w:t>September</w:t>
      </w:r>
      <w:r w:rsidRPr="00370557">
        <w:rPr>
          <w:rFonts w:ascii="Arial" w:hAnsi="Arial" w:cs="Arial"/>
          <w:sz w:val="24"/>
          <w:szCs w:val="24"/>
        </w:rPr>
        <w:t xml:space="preserve"> agenda as presented. Passed</w:t>
      </w:r>
    </w:p>
    <w:p w:rsidR="009A08B5" w:rsidRDefault="009A08B5" w:rsidP="009A08B5">
      <w:pPr>
        <w:rPr>
          <w:rFonts w:ascii="Arial" w:hAnsi="Arial" w:cs="Arial"/>
          <w:sz w:val="24"/>
          <w:szCs w:val="24"/>
        </w:rPr>
      </w:pPr>
      <w:r>
        <w:rPr>
          <w:rFonts w:ascii="Arial" w:hAnsi="Arial" w:cs="Arial"/>
          <w:sz w:val="24"/>
          <w:szCs w:val="24"/>
        </w:rPr>
        <w:t>Public</w:t>
      </w:r>
      <w:r w:rsidR="009E745C">
        <w:rPr>
          <w:rFonts w:ascii="Arial" w:hAnsi="Arial" w:cs="Arial"/>
          <w:sz w:val="24"/>
          <w:szCs w:val="24"/>
        </w:rPr>
        <w:t xml:space="preserve"> Comment</w:t>
      </w:r>
      <w:r>
        <w:rPr>
          <w:rFonts w:ascii="Arial" w:hAnsi="Arial" w:cs="Arial"/>
          <w:sz w:val="24"/>
          <w:szCs w:val="24"/>
        </w:rPr>
        <w:t>:</w:t>
      </w:r>
    </w:p>
    <w:p w:rsidR="009A08B5" w:rsidRDefault="003D594A" w:rsidP="009A08B5">
      <w:pPr>
        <w:pStyle w:val="ListParagraph"/>
        <w:numPr>
          <w:ilvl w:val="0"/>
          <w:numId w:val="1"/>
        </w:numPr>
        <w:rPr>
          <w:rFonts w:ascii="Arial" w:hAnsi="Arial" w:cs="Arial"/>
          <w:sz w:val="24"/>
          <w:szCs w:val="24"/>
        </w:rPr>
      </w:pPr>
      <w:r>
        <w:rPr>
          <w:rFonts w:ascii="Arial" w:hAnsi="Arial" w:cs="Arial"/>
          <w:sz w:val="24"/>
          <w:szCs w:val="24"/>
        </w:rPr>
        <w:t xml:space="preserve">Gary Hicks – Republic Services: Checking in on trash service and looking to move recycling to different week. Recycling will get picked up the next two weeks, then every other week after that. Republic will notify customers via mail along with a recycling schedule. </w:t>
      </w:r>
    </w:p>
    <w:p w:rsidR="003D594A" w:rsidRDefault="003D594A" w:rsidP="009A08B5">
      <w:pPr>
        <w:pStyle w:val="ListParagraph"/>
        <w:numPr>
          <w:ilvl w:val="0"/>
          <w:numId w:val="1"/>
        </w:numPr>
        <w:rPr>
          <w:rFonts w:ascii="Arial" w:hAnsi="Arial" w:cs="Arial"/>
          <w:sz w:val="24"/>
          <w:szCs w:val="24"/>
        </w:rPr>
      </w:pPr>
      <w:r>
        <w:rPr>
          <w:rFonts w:ascii="Arial" w:hAnsi="Arial" w:cs="Arial"/>
          <w:sz w:val="24"/>
          <w:szCs w:val="24"/>
        </w:rPr>
        <w:t xml:space="preserve">Gary Glenn – State Rep of Bay County: Gary Glenn is looking to replace Green when/if he is appointed to the open USDA seat. </w:t>
      </w:r>
      <w:r w:rsidR="00A84F8B">
        <w:rPr>
          <w:rFonts w:ascii="Arial" w:hAnsi="Arial" w:cs="Arial"/>
          <w:sz w:val="24"/>
          <w:szCs w:val="24"/>
        </w:rPr>
        <w:t xml:space="preserve">Proposed legislation being introduced to address conflict of interest with planning commission regarding wind farm land income, financial gain for members on the planning commission. McQuillan inquired about resolving the issue of alternatives for planning commission members when there is a conflict of interest. Currently not allowed, but may be needed to reach a quorum. </w:t>
      </w:r>
    </w:p>
    <w:p w:rsidR="00A84F8B" w:rsidRDefault="00A84F8B" w:rsidP="00A84F8B">
      <w:pPr>
        <w:pStyle w:val="ListParagraph"/>
        <w:numPr>
          <w:ilvl w:val="0"/>
          <w:numId w:val="1"/>
        </w:numPr>
        <w:rPr>
          <w:rFonts w:ascii="Arial" w:hAnsi="Arial" w:cs="Arial"/>
          <w:sz w:val="24"/>
          <w:szCs w:val="24"/>
        </w:rPr>
      </w:pPr>
      <w:proofErr w:type="spellStart"/>
      <w:r>
        <w:rPr>
          <w:rFonts w:ascii="Arial" w:hAnsi="Arial" w:cs="Arial"/>
          <w:sz w:val="24"/>
          <w:szCs w:val="24"/>
        </w:rPr>
        <w:t>Erico</w:t>
      </w:r>
      <w:proofErr w:type="spellEnd"/>
      <w:r>
        <w:rPr>
          <w:rFonts w:ascii="Arial" w:hAnsi="Arial" w:cs="Arial"/>
          <w:sz w:val="24"/>
          <w:szCs w:val="24"/>
        </w:rPr>
        <w:t xml:space="preserve"> Lopez – Nextera Energy: Nextera has decided to dismiss cases on wind tax appeal for the benefit of the Townships and the community. Nextera is hoping to stabilize tax revenue to allow Townships certainty on tax revenue for planning and budgeting. Aeder inquired about lack of rep for yearly meeting to address complaints and resolution of complaints.</w:t>
      </w:r>
    </w:p>
    <w:p w:rsidR="00A84F8B" w:rsidRDefault="00A84F8B" w:rsidP="00A84F8B">
      <w:pPr>
        <w:pStyle w:val="ListParagraph"/>
        <w:numPr>
          <w:ilvl w:val="0"/>
          <w:numId w:val="1"/>
        </w:numPr>
        <w:rPr>
          <w:rFonts w:ascii="Arial" w:hAnsi="Arial" w:cs="Arial"/>
          <w:sz w:val="24"/>
          <w:szCs w:val="24"/>
        </w:rPr>
      </w:pPr>
      <w:r>
        <w:rPr>
          <w:rFonts w:ascii="Arial" w:hAnsi="Arial" w:cs="Arial"/>
          <w:sz w:val="24"/>
          <w:szCs w:val="24"/>
        </w:rPr>
        <w:t>Doug Young – Fairgrove Fire: Provided fire run report for monthly runs and assists. Fire department is training with new SCBA’s on 9/18/2017. Young provided video of training. Still waiting on grant. Township paid $26,908.21.</w:t>
      </w:r>
    </w:p>
    <w:p w:rsidR="00A84F8B" w:rsidRDefault="0043782F" w:rsidP="00A84F8B">
      <w:pPr>
        <w:rPr>
          <w:rFonts w:ascii="Arial" w:hAnsi="Arial" w:cs="Arial"/>
          <w:sz w:val="24"/>
          <w:szCs w:val="24"/>
        </w:rPr>
      </w:pPr>
      <w:r>
        <w:rPr>
          <w:rFonts w:ascii="Arial" w:hAnsi="Arial" w:cs="Arial"/>
          <w:sz w:val="24"/>
          <w:szCs w:val="24"/>
        </w:rPr>
        <w:t>Supervisors Report</w:t>
      </w:r>
    </w:p>
    <w:p w:rsidR="0043782F" w:rsidRDefault="0043782F" w:rsidP="0043782F">
      <w:pPr>
        <w:pStyle w:val="ListParagraph"/>
        <w:numPr>
          <w:ilvl w:val="0"/>
          <w:numId w:val="2"/>
        </w:numPr>
        <w:rPr>
          <w:rFonts w:ascii="Arial" w:hAnsi="Arial" w:cs="Arial"/>
          <w:sz w:val="24"/>
          <w:szCs w:val="24"/>
        </w:rPr>
      </w:pPr>
      <w:r>
        <w:rPr>
          <w:rFonts w:ascii="Arial" w:hAnsi="Arial" w:cs="Arial"/>
          <w:sz w:val="24"/>
          <w:szCs w:val="24"/>
        </w:rPr>
        <w:t>Roads – Gravel patching around Township will be about $6,800 (</w:t>
      </w:r>
      <w:proofErr w:type="spellStart"/>
      <w:r>
        <w:rPr>
          <w:rFonts w:ascii="Arial" w:hAnsi="Arial" w:cs="Arial"/>
          <w:sz w:val="24"/>
          <w:szCs w:val="24"/>
        </w:rPr>
        <w:t>McCalan</w:t>
      </w:r>
      <w:proofErr w:type="spellEnd"/>
      <w:r>
        <w:rPr>
          <w:rFonts w:ascii="Arial" w:hAnsi="Arial" w:cs="Arial"/>
          <w:sz w:val="24"/>
          <w:szCs w:val="24"/>
        </w:rPr>
        <w:t xml:space="preserve"> Rd, Dutcher Rd, Sheridan and Van Geisen Rd)</w:t>
      </w:r>
    </w:p>
    <w:p w:rsidR="0043782F" w:rsidRDefault="0043782F" w:rsidP="0043782F">
      <w:pPr>
        <w:pStyle w:val="ListParagraph"/>
        <w:numPr>
          <w:ilvl w:val="1"/>
          <w:numId w:val="2"/>
        </w:numPr>
        <w:rPr>
          <w:rFonts w:ascii="Arial" w:hAnsi="Arial" w:cs="Arial"/>
          <w:sz w:val="24"/>
          <w:szCs w:val="24"/>
        </w:rPr>
      </w:pPr>
      <w:r>
        <w:rPr>
          <w:rFonts w:ascii="Arial" w:hAnsi="Arial" w:cs="Arial"/>
          <w:sz w:val="24"/>
          <w:szCs w:val="24"/>
        </w:rPr>
        <w:t>Hadeway moved and McQuillan supported motion to approve patching around the Township. Passed.</w:t>
      </w:r>
    </w:p>
    <w:p w:rsidR="0043782F" w:rsidRDefault="0043782F" w:rsidP="0043782F">
      <w:pPr>
        <w:pStyle w:val="ListParagraph"/>
        <w:numPr>
          <w:ilvl w:val="0"/>
          <w:numId w:val="2"/>
        </w:numPr>
        <w:rPr>
          <w:rFonts w:ascii="Arial" w:hAnsi="Arial" w:cs="Arial"/>
          <w:sz w:val="24"/>
          <w:szCs w:val="24"/>
        </w:rPr>
      </w:pPr>
      <w:r>
        <w:rPr>
          <w:rFonts w:ascii="Arial" w:hAnsi="Arial" w:cs="Arial"/>
          <w:sz w:val="24"/>
          <w:szCs w:val="24"/>
        </w:rPr>
        <w:t xml:space="preserve">CRP Ground – Brent Larsen is going to assist Township with getting ground done to meet the requirements. Will probably be done in the Spring, too late in the year to start. </w:t>
      </w:r>
    </w:p>
    <w:p w:rsidR="0043782F" w:rsidRDefault="0043782F" w:rsidP="0043782F">
      <w:pPr>
        <w:pStyle w:val="ListParagraph"/>
        <w:numPr>
          <w:ilvl w:val="0"/>
          <w:numId w:val="2"/>
        </w:numPr>
        <w:rPr>
          <w:rFonts w:ascii="Arial" w:hAnsi="Arial" w:cs="Arial"/>
          <w:sz w:val="24"/>
          <w:szCs w:val="24"/>
        </w:rPr>
      </w:pPr>
      <w:r>
        <w:rPr>
          <w:rFonts w:ascii="Arial" w:hAnsi="Arial" w:cs="Arial"/>
          <w:sz w:val="24"/>
          <w:szCs w:val="24"/>
        </w:rPr>
        <w:t>Permit Extension – Nextera special use permit. No authority found for</w:t>
      </w:r>
      <w:r w:rsidR="0039482A">
        <w:rPr>
          <w:rFonts w:ascii="Arial" w:hAnsi="Arial" w:cs="Arial"/>
          <w:sz w:val="24"/>
          <w:szCs w:val="24"/>
        </w:rPr>
        <w:t xml:space="preserve"> requiring an</w:t>
      </w:r>
      <w:r>
        <w:rPr>
          <w:rFonts w:ascii="Arial" w:hAnsi="Arial" w:cs="Arial"/>
          <w:sz w:val="24"/>
          <w:szCs w:val="24"/>
        </w:rPr>
        <w:t xml:space="preserve"> extension </w:t>
      </w:r>
      <w:r w:rsidR="0039482A">
        <w:rPr>
          <w:rFonts w:ascii="Arial" w:hAnsi="Arial" w:cs="Arial"/>
          <w:sz w:val="24"/>
          <w:szCs w:val="24"/>
        </w:rPr>
        <w:t>after</w:t>
      </w:r>
      <w:r>
        <w:rPr>
          <w:rFonts w:ascii="Arial" w:hAnsi="Arial" w:cs="Arial"/>
          <w:sz w:val="24"/>
          <w:szCs w:val="24"/>
        </w:rPr>
        <w:t xml:space="preserve"> </w:t>
      </w:r>
      <w:r w:rsidR="0039482A">
        <w:rPr>
          <w:rFonts w:ascii="Arial" w:hAnsi="Arial" w:cs="Arial"/>
          <w:sz w:val="24"/>
          <w:szCs w:val="24"/>
        </w:rPr>
        <w:t>one-year</w:t>
      </w:r>
      <w:r>
        <w:rPr>
          <w:rFonts w:ascii="Arial" w:hAnsi="Arial" w:cs="Arial"/>
          <w:sz w:val="24"/>
          <w:szCs w:val="24"/>
        </w:rPr>
        <w:t xml:space="preserve"> period. Leaving decision on legality of extension to Dave Meyer</w:t>
      </w:r>
      <w:r w:rsidR="0039482A">
        <w:rPr>
          <w:rFonts w:ascii="Arial" w:hAnsi="Arial" w:cs="Arial"/>
          <w:sz w:val="24"/>
          <w:szCs w:val="24"/>
        </w:rPr>
        <w:t xml:space="preserve"> and the planning commission</w:t>
      </w:r>
      <w:r>
        <w:rPr>
          <w:rFonts w:ascii="Arial" w:hAnsi="Arial" w:cs="Arial"/>
          <w:sz w:val="24"/>
          <w:szCs w:val="24"/>
        </w:rPr>
        <w:t xml:space="preserve">. </w:t>
      </w:r>
    </w:p>
    <w:p w:rsidR="0043782F" w:rsidRDefault="0043782F" w:rsidP="0043782F">
      <w:pPr>
        <w:rPr>
          <w:rFonts w:ascii="Arial" w:hAnsi="Arial" w:cs="Arial"/>
          <w:sz w:val="24"/>
          <w:szCs w:val="24"/>
        </w:rPr>
      </w:pPr>
      <w:r>
        <w:rPr>
          <w:rFonts w:ascii="Arial" w:hAnsi="Arial" w:cs="Arial"/>
          <w:sz w:val="24"/>
          <w:szCs w:val="24"/>
        </w:rPr>
        <w:t>Unfinished Business</w:t>
      </w:r>
      <w:bookmarkStart w:id="0" w:name="_GoBack"/>
      <w:bookmarkEnd w:id="0"/>
    </w:p>
    <w:p w:rsidR="0043782F" w:rsidRDefault="0043782F" w:rsidP="0043782F">
      <w:pPr>
        <w:pStyle w:val="ListParagraph"/>
        <w:numPr>
          <w:ilvl w:val="0"/>
          <w:numId w:val="3"/>
        </w:numPr>
        <w:rPr>
          <w:rFonts w:ascii="Arial" w:hAnsi="Arial" w:cs="Arial"/>
          <w:sz w:val="24"/>
          <w:szCs w:val="24"/>
        </w:rPr>
      </w:pPr>
      <w:r>
        <w:rPr>
          <w:rFonts w:ascii="Arial" w:hAnsi="Arial" w:cs="Arial"/>
          <w:sz w:val="24"/>
          <w:szCs w:val="24"/>
        </w:rPr>
        <w:t xml:space="preserve">Medical Marijuana – Resolution for opt-out of medical marijuana facilities. </w:t>
      </w:r>
    </w:p>
    <w:p w:rsidR="0043782F" w:rsidRDefault="0043782F" w:rsidP="0043782F">
      <w:pPr>
        <w:pStyle w:val="ListParagraph"/>
        <w:numPr>
          <w:ilvl w:val="1"/>
          <w:numId w:val="3"/>
        </w:numPr>
        <w:rPr>
          <w:rFonts w:ascii="Arial" w:hAnsi="Arial" w:cs="Arial"/>
          <w:sz w:val="24"/>
          <w:szCs w:val="24"/>
        </w:rPr>
      </w:pPr>
      <w:r>
        <w:rPr>
          <w:rFonts w:ascii="Arial" w:hAnsi="Arial" w:cs="Arial"/>
          <w:sz w:val="24"/>
          <w:szCs w:val="24"/>
        </w:rPr>
        <w:t>McQuillan moved Aeder supported a resolution to opt-out of medical marijuana facilities. Passed</w:t>
      </w:r>
    </w:p>
    <w:p w:rsidR="0043782F" w:rsidRDefault="0043782F" w:rsidP="0043782F">
      <w:pPr>
        <w:rPr>
          <w:rFonts w:ascii="Arial" w:hAnsi="Arial" w:cs="Arial"/>
          <w:sz w:val="24"/>
          <w:szCs w:val="24"/>
        </w:rPr>
      </w:pPr>
      <w:r>
        <w:rPr>
          <w:rFonts w:ascii="Arial" w:hAnsi="Arial" w:cs="Arial"/>
          <w:sz w:val="24"/>
          <w:szCs w:val="24"/>
        </w:rPr>
        <w:t>New Business</w:t>
      </w:r>
    </w:p>
    <w:p w:rsidR="0043782F" w:rsidRDefault="0043782F" w:rsidP="0043782F">
      <w:pPr>
        <w:pStyle w:val="ListParagraph"/>
        <w:numPr>
          <w:ilvl w:val="0"/>
          <w:numId w:val="3"/>
        </w:numPr>
        <w:rPr>
          <w:rFonts w:ascii="Arial" w:hAnsi="Arial" w:cs="Arial"/>
          <w:sz w:val="24"/>
          <w:szCs w:val="24"/>
        </w:rPr>
      </w:pPr>
      <w:r>
        <w:rPr>
          <w:rFonts w:ascii="Arial" w:hAnsi="Arial" w:cs="Arial"/>
          <w:sz w:val="24"/>
          <w:szCs w:val="24"/>
        </w:rPr>
        <w:t>Trash Contract – No tires unless quartered, no liquid paint, large items – call for pick-up. Jeff Lansky said insurance coverage is standard.</w:t>
      </w:r>
    </w:p>
    <w:p w:rsidR="0080698E" w:rsidRDefault="0080698E" w:rsidP="0043782F">
      <w:pPr>
        <w:pStyle w:val="ListParagraph"/>
        <w:numPr>
          <w:ilvl w:val="0"/>
          <w:numId w:val="3"/>
        </w:numPr>
        <w:rPr>
          <w:rFonts w:ascii="Arial" w:hAnsi="Arial" w:cs="Arial"/>
          <w:sz w:val="24"/>
          <w:szCs w:val="24"/>
        </w:rPr>
      </w:pPr>
      <w:r>
        <w:rPr>
          <w:rFonts w:ascii="Arial" w:hAnsi="Arial" w:cs="Arial"/>
          <w:sz w:val="24"/>
          <w:szCs w:val="24"/>
        </w:rPr>
        <w:t xml:space="preserve">Trash Assessment – Current cost per unit is $159 per year. About $103,000 per year. Special assessment set at $100 per parcel starting Winter 2017. Township will cover just under $40,000 of total price. </w:t>
      </w:r>
    </w:p>
    <w:p w:rsidR="0080698E" w:rsidRDefault="0080698E" w:rsidP="0080698E">
      <w:pPr>
        <w:pStyle w:val="ListParagraph"/>
        <w:numPr>
          <w:ilvl w:val="1"/>
          <w:numId w:val="3"/>
        </w:numPr>
        <w:rPr>
          <w:rFonts w:ascii="Arial" w:hAnsi="Arial" w:cs="Arial"/>
          <w:sz w:val="24"/>
          <w:szCs w:val="24"/>
        </w:rPr>
      </w:pPr>
      <w:r>
        <w:rPr>
          <w:rFonts w:ascii="Arial" w:hAnsi="Arial" w:cs="Arial"/>
          <w:sz w:val="24"/>
          <w:szCs w:val="24"/>
        </w:rPr>
        <w:t xml:space="preserve">McQuillan moved Aeder supported to approve special assessment. Passed. </w:t>
      </w:r>
    </w:p>
    <w:p w:rsidR="0080698E" w:rsidRDefault="0080698E" w:rsidP="0080698E">
      <w:pPr>
        <w:pStyle w:val="ListParagraph"/>
        <w:numPr>
          <w:ilvl w:val="1"/>
          <w:numId w:val="3"/>
        </w:numPr>
        <w:rPr>
          <w:rFonts w:ascii="Arial" w:hAnsi="Arial" w:cs="Arial"/>
          <w:sz w:val="24"/>
          <w:szCs w:val="24"/>
        </w:rPr>
      </w:pPr>
      <w:r>
        <w:rPr>
          <w:rFonts w:ascii="Arial" w:hAnsi="Arial" w:cs="Arial"/>
          <w:sz w:val="24"/>
          <w:szCs w:val="24"/>
        </w:rPr>
        <w:t xml:space="preserve">McQuillan moved Hadeway supported motion for Supervisor to sign trash contract. Passed. </w:t>
      </w:r>
    </w:p>
    <w:p w:rsidR="0080698E" w:rsidRDefault="0080698E" w:rsidP="0080698E">
      <w:pPr>
        <w:pStyle w:val="ListParagraph"/>
        <w:numPr>
          <w:ilvl w:val="0"/>
          <w:numId w:val="3"/>
        </w:numPr>
        <w:rPr>
          <w:rFonts w:ascii="Arial" w:hAnsi="Arial" w:cs="Arial"/>
          <w:sz w:val="24"/>
          <w:szCs w:val="24"/>
        </w:rPr>
      </w:pPr>
      <w:r>
        <w:rPr>
          <w:rFonts w:ascii="Arial" w:hAnsi="Arial" w:cs="Arial"/>
          <w:sz w:val="24"/>
          <w:szCs w:val="24"/>
        </w:rPr>
        <w:t xml:space="preserve">Annual Newsletter – Starting draft and will have for October meeting. Will contain information on change in trash company and Nextera tax appeal dismissal. Project for wind </w:t>
      </w:r>
      <w:proofErr w:type="gramStart"/>
      <w:r>
        <w:rPr>
          <w:rFonts w:ascii="Arial" w:hAnsi="Arial" w:cs="Arial"/>
          <w:sz w:val="24"/>
          <w:szCs w:val="24"/>
        </w:rPr>
        <w:t>III  is</w:t>
      </w:r>
      <w:proofErr w:type="gramEnd"/>
      <w:r>
        <w:rPr>
          <w:rFonts w:ascii="Arial" w:hAnsi="Arial" w:cs="Arial"/>
          <w:sz w:val="24"/>
          <w:szCs w:val="24"/>
        </w:rPr>
        <w:t xml:space="preserve"> expected to be completed in 2018 with approximately 30 turbines in Fairgrove Township, 17 approved and 13 more projected. </w:t>
      </w:r>
    </w:p>
    <w:p w:rsidR="0080698E" w:rsidRDefault="0080698E" w:rsidP="0080698E">
      <w:pPr>
        <w:pStyle w:val="ListParagraph"/>
        <w:numPr>
          <w:ilvl w:val="0"/>
          <w:numId w:val="3"/>
        </w:numPr>
        <w:rPr>
          <w:rFonts w:ascii="Arial" w:hAnsi="Arial" w:cs="Arial"/>
          <w:sz w:val="24"/>
          <w:szCs w:val="24"/>
        </w:rPr>
      </w:pPr>
      <w:r>
        <w:rPr>
          <w:rFonts w:ascii="Arial" w:hAnsi="Arial" w:cs="Arial"/>
          <w:sz w:val="24"/>
          <w:szCs w:val="24"/>
        </w:rPr>
        <w:t xml:space="preserve">Millage rate request for 2017. Operations is 1.4360, Roads are 1.6903, no change. </w:t>
      </w:r>
    </w:p>
    <w:p w:rsidR="0080698E" w:rsidRDefault="0080698E" w:rsidP="005B318D">
      <w:pPr>
        <w:pStyle w:val="ListParagraph"/>
        <w:numPr>
          <w:ilvl w:val="1"/>
          <w:numId w:val="3"/>
        </w:numPr>
        <w:rPr>
          <w:rFonts w:ascii="Arial" w:hAnsi="Arial" w:cs="Arial"/>
          <w:sz w:val="24"/>
          <w:szCs w:val="24"/>
        </w:rPr>
      </w:pPr>
      <w:r>
        <w:rPr>
          <w:rFonts w:ascii="Arial" w:hAnsi="Arial" w:cs="Arial"/>
          <w:sz w:val="24"/>
          <w:szCs w:val="24"/>
        </w:rPr>
        <w:t>Aeder moved McQuillan supported to set millage rates at 1.4360 for O</w:t>
      </w:r>
      <w:r w:rsidR="005B318D">
        <w:rPr>
          <w:rFonts w:ascii="Arial" w:hAnsi="Arial" w:cs="Arial"/>
          <w:sz w:val="24"/>
          <w:szCs w:val="24"/>
        </w:rPr>
        <w:t xml:space="preserve">perations and 1.6903 for Roads. Passed. </w:t>
      </w:r>
    </w:p>
    <w:p w:rsidR="005B318D" w:rsidRDefault="005B318D" w:rsidP="005B318D">
      <w:pPr>
        <w:pStyle w:val="ListParagraph"/>
        <w:numPr>
          <w:ilvl w:val="0"/>
          <w:numId w:val="3"/>
        </w:numPr>
        <w:rPr>
          <w:rFonts w:ascii="Arial" w:hAnsi="Arial" w:cs="Arial"/>
          <w:sz w:val="24"/>
          <w:szCs w:val="24"/>
        </w:rPr>
      </w:pPr>
      <w:r>
        <w:rPr>
          <w:rFonts w:ascii="Arial" w:hAnsi="Arial" w:cs="Arial"/>
          <w:sz w:val="24"/>
          <w:szCs w:val="24"/>
        </w:rPr>
        <w:t>Annual Audit – McQuillan moved Hadeway supported to allow Treasurer and Supervisor to sign re</w:t>
      </w:r>
      <w:r w:rsidR="003B7690">
        <w:rPr>
          <w:rFonts w:ascii="Arial" w:hAnsi="Arial" w:cs="Arial"/>
          <w:sz w:val="24"/>
          <w:szCs w:val="24"/>
        </w:rPr>
        <w:t>presentation letter for annual</w:t>
      </w:r>
      <w:r>
        <w:rPr>
          <w:rFonts w:ascii="Arial" w:hAnsi="Arial" w:cs="Arial"/>
          <w:sz w:val="24"/>
          <w:szCs w:val="24"/>
        </w:rPr>
        <w:t xml:space="preserve"> audit. Passed</w:t>
      </w:r>
    </w:p>
    <w:p w:rsidR="005B318D" w:rsidRDefault="005B318D" w:rsidP="005B318D">
      <w:pPr>
        <w:pStyle w:val="ListParagraph"/>
        <w:numPr>
          <w:ilvl w:val="1"/>
          <w:numId w:val="3"/>
        </w:numPr>
        <w:rPr>
          <w:rFonts w:ascii="Arial" w:hAnsi="Arial" w:cs="Arial"/>
          <w:sz w:val="24"/>
          <w:szCs w:val="24"/>
        </w:rPr>
      </w:pPr>
      <w:r>
        <w:rPr>
          <w:rFonts w:ascii="Arial" w:hAnsi="Arial" w:cs="Arial"/>
          <w:sz w:val="24"/>
          <w:szCs w:val="24"/>
        </w:rPr>
        <w:t xml:space="preserve">Explore diversifying general fund – discussion at next </w:t>
      </w:r>
      <w:proofErr w:type="spellStart"/>
      <w:r>
        <w:rPr>
          <w:rFonts w:ascii="Arial" w:hAnsi="Arial" w:cs="Arial"/>
          <w:sz w:val="24"/>
          <w:szCs w:val="24"/>
        </w:rPr>
        <w:t>months</w:t>
      </w:r>
      <w:proofErr w:type="spellEnd"/>
      <w:r>
        <w:rPr>
          <w:rFonts w:ascii="Arial" w:hAnsi="Arial" w:cs="Arial"/>
          <w:sz w:val="24"/>
          <w:szCs w:val="24"/>
        </w:rPr>
        <w:t xml:space="preserve"> meeting. </w:t>
      </w:r>
    </w:p>
    <w:p w:rsidR="005B318D" w:rsidRDefault="005B318D" w:rsidP="005B318D">
      <w:pPr>
        <w:pStyle w:val="ListParagraph"/>
        <w:numPr>
          <w:ilvl w:val="1"/>
          <w:numId w:val="3"/>
        </w:numPr>
        <w:rPr>
          <w:rFonts w:ascii="Arial" w:hAnsi="Arial" w:cs="Arial"/>
          <w:sz w:val="24"/>
          <w:szCs w:val="24"/>
        </w:rPr>
      </w:pPr>
      <w:r>
        <w:rPr>
          <w:rFonts w:ascii="Arial" w:hAnsi="Arial" w:cs="Arial"/>
          <w:sz w:val="24"/>
          <w:szCs w:val="24"/>
        </w:rPr>
        <w:t xml:space="preserve">Spending of road millage does not need to be in the same year, there is no set timeline on when spending needs to occur. </w:t>
      </w:r>
    </w:p>
    <w:p w:rsidR="005B318D" w:rsidRDefault="005B318D" w:rsidP="005B318D">
      <w:pPr>
        <w:rPr>
          <w:rFonts w:ascii="Arial" w:hAnsi="Arial" w:cs="Arial"/>
          <w:sz w:val="24"/>
          <w:szCs w:val="24"/>
        </w:rPr>
      </w:pPr>
      <w:r>
        <w:rPr>
          <w:rFonts w:ascii="Arial" w:hAnsi="Arial" w:cs="Arial"/>
          <w:sz w:val="24"/>
          <w:szCs w:val="24"/>
        </w:rPr>
        <w:t>Reports</w:t>
      </w:r>
    </w:p>
    <w:p w:rsidR="005B318D" w:rsidRDefault="005B318D" w:rsidP="005B318D">
      <w:pPr>
        <w:pStyle w:val="ListParagraph"/>
        <w:numPr>
          <w:ilvl w:val="0"/>
          <w:numId w:val="4"/>
        </w:numPr>
        <w:rPr>
          <w:rFonts w:ascii="Arial" w:hAnsi="Arial" w:cs="Arial"/>
          <w:sz w:val="24"/>
          <w:szCs w:val="24"/>
        </w:rPr>
      </w:pPr>
      <w:r>
        <w:rPr>
          <w:rFonts w:ascii="Arial" w:hAnsi="Arial" w:cs="Arial"/>
          <w:sz w:val="24"/>
          <w:szCs w:val="24"/>
        </w:rPr>
        <w:t>Sexton Report</w:t>
      </w:r>
    </w:p>
    <w:p w:rsidR="005B318D" w:rsidRDefault="005B318D" w:rsidP="005B318D">
      <w:pPr>
        <w:pStyle w:val="ListParagraph"/>
        <w:numPr>
          <w:ilvl w:val="1"/>
          <w:numId w:val="4"/>
        </w:numPr>
        <w:rPr>
          <w:rFonts w:ascii="Arial" w:hAnsi="Arial" w:cs="Arial"/>
          <w:sz w:val="24"/>
          <w:szCs w:val="24"/>
        </w:rPr>
      </w:pPr>
      <w:r>
        <w:rPr>
          <w:rFonts w:ascii="Arial" w:hAnsi="Arial" w:cs="Arial"/>
          <w:sz w:val="24"/>
          <w:szCs w:val="24"/>
        </w:rPr>
        <w:t>One Burial</w:t>
      </w:r>
    </w:p>
    <w:p w:rsidR="005B318D" w:rsidRDefault="005B318D" w:rsidP="005B318D">
      <w:pPr>
        <w:pStyle w:val="ListParagraph"/>
        <w:numPr>
          <w:ilvl w:val="1"/>
          <w:numId w:val="4"/>
        </w:numPr>
        <w:rPr>
          <w:rFonts w:ascii="Arial" w:hAnsi="Arial" w:cs="Arial"/>
          <w:sz w:val="24"/>
          <w:szCs w:val="24"/>
        </w:rPr>
      </w:pPr>
      <w:r>
        <w:rPr>
          <w:rFonts w:ascii="Arial" w:hAnsi="Arial" w:cs="Arial"/>
          <w:sz w:val="24"/>
          <w:szCs w:val="24"/>
        </w:rPr>
        <w:t xml:space="preserve">Roof on cemetery building is complete. </w:t>
      </w:r>
    </w:p>
    <w:p w:rsidR="005B318D" w:rsidRDefault="005B318D" w:rsidP="005B318D">
      <w:pPr>
        <w:pStyle w:val="ListParagraph"/>
        <w:numPr>
          <w:ilvl w:val="1"/>
          <w:numId w:val="4"/>
        </w:numPr>
        <w:rPr>
          <w:rFonts w:ascii="Arial" w:hAnsi="Arial" w:cs="Arial"/>
          <w:sz w:val="24"/>
          <w:szCs w:val="24"/>
        </w:rPr>
      </w:pPr>
      <w:r>
        <w:rPr>
          <w:rFonts w:ascii="Arial" w:hAnsi="Arial" w:cs="Arial"/>
          <w:sz w:val="24"/>
          <w:szCs w:val="24"/>
        </w:rPr>
        <w:t>No Sunday burial sign is in place.</w:t>
      </w:r>
    </w:p>
    <w:p w:rsidR="005B318D" w:rsidRDefault="005B318D" w:rsidP="005B318D">
      <w:pPr>
        <w:pStyle w:val="ListParagraph"/>
        <w:numPr>
          <w:ilvl w:val="1"/>
          <w:numId w:val="4"/>
        </w:numPr>
        <w:rPr>
          <w:rFonts w:ascii="Arial" w:hAnsi="Arial" w:cs="Arial"/>
          <w:sz w:val="24"/>
          <w:szCs w:val="24"/>
        </w:rPr>
      </w:pPr>
      <w:r>
        <w:rPr>
          <w:rFonts w:ascii="Arial" w:hAnsi="Arial" w:cs="Arial"/>
          <w:sz w:val="24"/>
          <w:szCs w:val="24"/>
        </w:rPr>
        <w:t xml:space="preserve">Getting maintenance done for Winter. </w:t>
      </w:r>
    </w:p>
    <w:p w:rsidR="005B318D" w:rsidRDefault="005B318D" w:rsidP="005B318D">
      <w:pPr>
        <w:pStyle w:val="ListParagraph"/>
        <w:numPr>
          <w:ilvl w:val="1"/>
          <w:numId w:val="4"/>
        </w:numPr>
        <w:rPr>
          <w:rFonts w:ascii="Arial" w:hAnsi="Arial" w:cs="Arial"/>
          <w:sz w:val="24"/>
          <w:szCs w:val="24"/>
        </w:rPr>
      </w:pPr>
      <w:r>
        <w:rPr>
          <w:rFonts w:ascii="Arial" w:hAnsi="Arial" w:cs="Arial"/>
          <w:sz w:val="24"/>
          <w:szCs w:val="24"/>
        </w:rPr>
        <w:t>Hadeway moved and McQuillan supported to accept Sexton report as presented. Passed.</w:t>
      </w:r>
    </w:p>
    <w:p w:rsidR="005B318D" w:rsidRDefault="005B318D" w:rsidP="005B318D">
      <w:pPr>
        <w:pStyle w:val="ListParagraph"/>
        <w:numPr>
          <w:ilvl w:val="1"/>
          <w:numId w:val="4"/>
        </w:numPr>
        <w:rPr>
          <w:rFonts w:ascii="Arial" w:hAnsi="Arial" w:cs="Arial"/>
          <w:sz w:val="24"/>
          <w:szCs w:val="24"/>
        </w:rPr>
      </w:pPr>
      <w:r>
        <w:rPr>
          <w:rFonts w:ascii="Arial" w:hAnsi="Arial" w:cs="Arial"/>
          <w:sz w:val="24"/>
          <w:szCs w:val="24"/>
        </w:rPr>
        <w:t xml:space="preserve">Cemetery fence row – not needed anymore. Township owns property on both sides of fence. Aesthetically nicer without fence, easier to mow. No decision. </w:t>
      </w:r>
    </w:p>
    <w:p w:rsidR="005B318D" w:rsidRDefault="005B318D" w:rsidP="005B318D">
      <w:pPr>
        <w:pStyle w:val="ListParagraph"/>
        <w:numPr>
          <w:ilvl w:val="0"/>
          <w:numId w:val="4"/>
        </w:numPr>
        <w:rPr>
          <w:rFonts w:ascii="Arial" w:hAnsi="Arial" w:cs="Arial"/>
          <w:sz w:val="24"/>
          <w:szCs w:val="24"/>
        </w:rPr>
      </w:pPr>
      <w:r>
        <w:rPr>
          <w:rFonts w:ascii="Arial" w:hAnsi="Arial" w:cs="Arial"/>
          <w:sz w:val="24"/>
          <w:szCs w:val="24"/>
        </w:rPr>
        <w:t>Police</w:t>
      </w:r>
    </w:p>
    <w:p w:rsidR="005B318D" w:rsidRDefault="005B318D" w:rsidP="005B318D">
      <w:pPr>
        <w:pStyle w:val="ListParagraph"/>
        <w:numPr>
          <w:ilvl w:val="1"/>
          <w:numId w:val="4"/>
        </w:numPr>
        <w:rPr>
          <w:rFonts w:ascii="Arial" w:hAnsi="Arial" w:cs="Arial"/>
          <w:sz w:val="24"/>
          <w:szCs w:val="24"/>
        </w:rPr>
      </w:pPr>
      <w:r>
        <w:rPr>
          <w:rFonts w:ascii="Arial" w:hAnsi="Arial" w:cs="Arial"/>
          <w:sz w:val="24"/>
          <w:szCs w:val="24"/>
        </w:rPr>
        <w:t>McQuillan moved Day supported to accept police report as presented. Passed.</w:t>
      </w:r>
    </w:p>
    <w:p w:rsidR="005B318D" w:rsidRDefault="005B318D" w:rsidP="005B318D">
      <w:pPr>
        <w:pStyle w:val="ListParagraph"/>
        <w:numPr>
          <w:ilvl w:val="0"/>
          <w:numId w:val="4"/>
        </w:numPr>
        <w:rPr>
          <w:rFonts w:ascii="Arial" w:hAnsi="Arial" w:cs="Arial"/>
          <w:sz w:val="24"/>
          <w:szCs w:val="24"/>
        </w:rPr>
      </w:pPr>
      <w:r>
        <w:rPr>
          <w:rFonts w:ascii="Arial" w:hAnsi="Arial" w:cs="Arial"/>
          <w:sz w:val="24"/>
          <w:szCs w:val="24"/>
        </w:rPr>
        <w:t>Planning</w:t>
      </w:r>
    </w:p>
    <w:p w:rsidR="005B318D" w:rsidRDefault="005B318D" w:rsidP="005B318D">
      <w:pPr>
        <w:pStyle w:val="ListParagraph"/>
        <w:numPr>
          <w:ilvl w:val="1"/>
          <w:numId w:val="4"/>
        </w:numPr>
        <w:rPr>
          <w:rFonts w:ascii="Arial" w:hAnsi="Arial" w:cs="Arial"/>
          <w:sz w:val="24"/>
          <w:szCs w:val="24"/>
        </w:rPr>
      </w:pPr>
      <w:r>
        <w:rPr>
          <w:rFonts w:ascii="Arial" w:hAnsi="Arial" w:cs="Arial"/>
          <w:sz w:val="24"/>
          <w:szCs w:val="24"/>
        </w:rPr>
        <w:t>Zoning Permits – Nextera</w:t>
      </w:r>
    </w:p>
    <w:p w:rsidR="005B318D" w:rsidRDefault="005B318D" w:rsidP="005B318D">
      <w:pPr>
        <w:pStyle w:val="ListParagraph"/>
        <w:numPr>
          <w:ilvl w:val="2"/>
          <w:numId w:val="4"/>
        </w:numPr>
        <w:rPr>
          <w:rFonts w:ascii="Arial" w:hAnsi="Arial" w:cs="Arial"/>
          <w:sz w:val="24"/>
          <w:szCs w:val="24"/>
        </w:rPr>
      </w:pPr>
      <w:r>
        <w:rPr>
          <w:rFonts w:ascii="Arial" w:hAnsi="Arial" w:cs="Arial"/>
          <w:sz w:val="24"/>
          <w:szCs w:val="24"/>
        </w:rPr>
        <w:t xml:space="preserve">0998 – Foster: Deckerville Rd, East of </w:t>
      </w:r>
      <w:proofErr w:type="spellStart"/>
      <w:r>
        <w:rPr>
          <w:rFonts w:ascii="Arial" w:hAnsi="Arial" w:cs="Arial"/>
          <w:sz w:val="24"/>
          <w:szCs w:val="24"/>
        </w:rPr>
        <w:t>Fenner</w:t>
      </w:r>
      <w:proofErr w:type="spellEnd"/>
      <w:r>
        <w:rPr>
          <w:rFonts w:ascii="Arial" w:hAnsi="Arial" w:cs="Arial"/>
          <w:sz w:val="24"/>
          <w:szCs w:val="24"/>
        </w:rPr>
        <w:t xml:space="preserve"> Rd. Section 26. Temp Met Tower.</w:t>
      </w:r>
    </w:p>
    <w:p w:rsidR="005B318D" w:rsidRDefault="005B318D" w:rsidP="005B318D">
      <w:pPr>
        <w:pStyle w:val="ListParagraph"/>
        <w:numPr>
          <w:ilvl w:val="2"/>
          <w:numId w:val="4"/>
        </w:numPr>
        <w:rPr>
          <w:rFonts w:ascii="Arial" w:hAnsi="Arial" w:cs="Arial"/>
          <w:sz w:val="24"/>
          <w:szCs w:val="24"/>
        </w:rPr>
      </w:pPr>
      <w:r>
        <w:rPr>
          <w:rFonts w:ascii="Arial" w:hAnsi="Arial" w:cs="Arial"/>
          <w:sz w:val="24"/>
          <w:szCs w:val="24"/>
        </w:rPr>
        <w:t xml:space="preserve">0997 – Russell Farms: </w:t>
      </w:r>
      <w:proofErr w:type="spellStart"/>
      <w:r>
        <w:rPr>
          <w:rFonts w:ascii="Arial" w:hAnsi="Arial" w:cs="Arial"/>
          <w:sz w:val="24"/>
          <w:szCs w:val="24"/>
        </w:rPr>
        <w:t>Darbee</w:t>
      </w:r>
      <w:proofErr w:type="spellEnd"/>
      <w:r>
        <w:rPr>
          <w:rFonts w:ascii="Arial" w:hAnsi="Arial" w:cs="Arial"/>
          <w:sz w:val="24"/>
          <w:szCs w:val="24"/>
        </w:rPr>
        <w:t xml:space="preserve"> Rd, Section 12. Temp Met Tower.</w:t>
      </w:r>
    </w:p>
    <w:p w:rsidR="005B318D" w:rsidRDefault="003E5759" w:rsidP="005B318D">
      <w:pPr>
        <w:pStyle w:val="ListParagraph"/>
        <w:numPr>
          <w:ilvl w:val="1"/>
          <w:numId w:val="4"/>
        </w:numPr>
        <w:rPr>
          <w:rFonts w:ascii="Arial" w:hAnsi="Arial" w:cs="Arial"/>
          <w:sz w:val="24"/>
          <w:szCs w:val="24"/>
        </w:rPr>
      </w:pPr>
      <w:r>
        <w:rPr>
          <w:rFonts w:ascii="Arial" w:hAnsi="Arial" w:cs="Arial"/>
          <w:sz w:val="24"/>
          <w:szCs w:val="24"/>
        </w:rPr>
        <w:t>Site Plan/Special Use Permits approved on 8/22/2017 by planning commission.</w:t>
      </w:r>
    </w:p>
    <w:p w:rsidR="003E5759" w:rsidRDefault="003E5759" w:rsidP="005B318D">
      <w:pPr>
        <w:pStyle w:val="ListParagraph"/>
        <w:numPr>
          <w:ilvl w:val="1"/>
          <w:numId w:val="4"/>
        </w:numPr>
        <w:rPr>
          <w:rFonts w:ascii="Arial" w:hAnsi="Arial" w:cs="Arial"/>
          <w:sz w:val="24"/>
          <w:szCs w:val="24"/>
        </w:rPr>
      </w:pPr>
      <w:r>
        <w:rPr>
          <w:rFonts w:ascii="Arial" w:hAnsi="Arial" w:cs="Arial"/>
          <w:sz w:val="24"/>
          <w:szCs w:val="24"/>
        </w:rPr>
        <w:t>Aeder moved and McQuillan supported to accept zoning permits as presented. Passed</w:t>
      </w:r>
    </w:p>
    <w:p w:rsidR="003E5759" w:rsidRDefault="003E5759" w:rsidP="005B318D">
      <w:pPr>
        <w:pStyle w:val="ListParagraph"/>
        <w:numPr>
          <w:ilvl w:val="1"/>
          <w:numId w:val="4"/>
        </w:numPr>
        <w:rPr>
          <w:rFonts w:ascii="Arial" w:hAnsi="Arial" w:cs="Arial"/>
          <w:sz w:val="24"/>
          <w:szCs w:val="24"/>
        </w:rPr>
      </w:pPr>
      <w:r>
        <w:rPr>
          <w:rFonts w:ascii="Arial" w:hAnsi="Arial" w:cs="Arial"/>
          <w:sz w:val="24"/>
          <w:szCs w:val="24"/>
        </w:rPr>
        <w:t xml:space="preserve">Send any expenses needing reimbursing to </w:t>
      </w:r>
      <w:proofErr w:type="spellStart"/>
      <w:r>
        <w:rPr>
          <w:rFonts w:ascii="Arial" w:hAnsi="Arial" w:cs="Arial"/>
          <w:sz w:val="24"/>
          <w:szCs w:val="24"/>
        </w:rPr>
        <w:t>Erico</w:t>
      </w:r>
      <w:proofErr w:type="spellEnd"/>
      <w:r>
        <w:rPr>
          <w:rFonts w:ascii="Arial" w:hAnsi="Arial" w:cs="Arial"/>
          <w:sz w:val="24"/>
          <w:szCs w:val="24"/>
        </w:rPr>
        <w:t xml:space="preserve"> and Mark from Nextera. </w:t>
      </w:r>
    </w:p>
    <w:p w:rsidR="003E5759" w:rsidRDefault="003E5759" w:rsidP="003E5759">
      <w:pPr>
        <w:pStyle w:val="ListParagraph"/>
        <w:numPr>
          <w:ilvl w:val="0"/>
          <w:numId w:val="4"/>
        </w:numPr>
        <w:rPr>
          <w:rFonts w:ascii="Arial" w:hAnsi="Arial" w:cs="Arial"/>
          <w:sz w:val="24"/>
          <w:szCs w:val="24"/>
        </w:rPr>
      </w:pPr>
      <w:r>
        <w:rPr>
          <w:rFonts w:ascii="Arial" w:hAnsi="Arial" w:cs="Arial"/>
          <w:sz w:val="24"/>
          <w:szCs w:val="24"/>
        </w:rPr>
        <w:t>Financial Report</w:t>
      </w:r>
    </w:p>
    <w:p w:rsidR="003E5759" w:rsidRDefault="003E5759" w:rsidP="003E5759">
      <w:pPr>
        <w:pStyle w:val="ListParagraph"/>
        <w:numPr>
          <w:ilvl w:val="1"/>
          <w:numId w:val="4"/>
        </w:numPr>
        <w:rPr>
          <w:rFonts w:ascii="Arial" w:hAnsi="Arial" w:cs="Arial"/>
          <w:sz w:val="24"/>
          <w:szCs w:val="24"/>
        </w:rPr>
      </w:pPr>
      <w:r>
        <w:rPr>
          <w:rFonts w:ascii="Arial" w:hAnsi="Arial" w:cs="Arial"/>
          <w:sz w:val="24"/>
          <w:szCs w:val="24"/>
        </w:rPr>
        <w:t>Looking into diversifying funds.</w:t>
      </w:r>
    </w:p>
    <w:p w:rsidR="003E5759" w:rsidRDefault="003E5759" w:rsidP="003E5759">
      <w:pPr>
        <w:pStyle w:val="ListParagraph"/>
        <w:numPr>
          <w:ilvl w:val="1"/>
          <w:numId w:val="4"/>
        </w:numPr>
        <w:rPr>
          <w:rFonts w:ascii="Arial" w:hAnsi="Arial" w:cs="Arial"/>
          <w:sz w:val="24"/>
          <w:szCs w:val="24"/>
        </w:rPr>
      </w:pPr>
      <w:r>
        <w:rPr>
          <w:rFonts w:ascii="Arial" w:hAnsi="Arial" w:cs="Arial"/>
          <w:sz w:val="24"/>
          <w:szCs w:val="24"/>
        </w:rPr>
        <w:t>Hadeway moved and Day supported to accept financial report. Passed.</w:t>
      </w:r>
    </w:p>
    <w:p w:rsidR="003E5759" w:rsidRDefault="003E5759" w:rsidP="003E5759">
      <w:pPr>
        <w:pStyle w:val="ListParagraph"/>
        <w:numPr>
          <w:ilvl w:val="0"/>
          <w:numId w:val="4"/>
        </w:numPr>
        <w:rPr>
          <w:rFonts w:ascii="Arial" w:hAnsi="Arial" w:cs="Arial"/>
          <w:sz w:val="24"/>
          <w:szCs w:val="24"/>
        </w:rPr>
      </w:pPr>
      <w:r>
        <w:rPr>
          <w:rFonts w:ascii="Arial" w:hAnsi="Arial" w:cs="Arial"/>
          <w:sz w:val="24"/>
          <w:szCs w:val="24"/>
        </w:rPr>
        <w:t>Bills</w:t>
      </w:r>
    </w:p>
    <w:p w:rsidR="003E5759" w:rsidRDefault="003E5759" w:rsidP="003E5759">
      <w:pPr>
        <w:pStyle w:val="ListParagraph"/>
        <w:numPr>
          <w:ilvl w:val="1"/>
          <w:numId w:val="4"/>
        </w:numPr>
        <w:rPr>
          <w:rFonts w:ascii="Arial" w:hAnsi="Arial" w:cs="Arial"/>
          <w:sz w:val="24"/>
          <w:szCs w:val="24"/>
        </w:rPr>
      </w:pPr>
      <w:r>
        <w:rPr>
          <w:rFonts w:ascii="Arial" w:hAnsi="Arial" w:cs="Arial"/>
          <w:sz w:val="24"/>
          <w:szCs w:val="24"/>
        </w:rPr>
        <w:t>Aeder moved and Hadeway supported to accept bills as presented. Passed.</w:t>
      </w:r>
    </w:p>
    <w:p w:rsidR="003E5759" w:rsidRDefault="003E5759" w:rsidP="003E5759">
      <w:pPr>
        <w:pStyle w:val="ListParagraph"/>
        <w:numPr>
          <w:ilvl w:val="0"/>
          <w:numId w:val="4"/>
        </w:numPr>
        <w:rPr>
          <w:rFonts w:ascii="Arial" w:hAnsi="Arial" w:cs="Arial"/>
          <w:sz w:val="24"/>
          <w:szCs w:val="24"/>
        </w:rPr>
      </w:pPr>
      <w:r>
        <w:rPr>
          <w:rFonts w:ascii="Arial" w:hAnsi="Arial" w:cs="Arial"/>
          <w:sz w:val="24"/>
          <w:szCs w:val="24"/>
        </w:rPr>
        <w:t>Public Comment:</w:t>
      </w:r>
    </w:p>
    <w:p w:rsidR="003E5759" w:rsidRDefault="003E5759" w:rsidP="003E5759">
      <w:pPr>
        <w:pStyle w:val="ListParagraph"/>
        <w:numPr>
          <w:ilvl w:val="1"/>
          <w:numId w:val="4"/>
        </w:numPr>
        <w:rPr>
          <w:rFonts w:ascii="Arial" w:hAnsi="Arial" w:cs="Arial"/>
          <w:sz w:val="24"/>
          <w:szCs w:val="24"/>
        </w:rPr>
      </w:pPr>
      <w:proofErr w:type="spellStart"/>
      <w:r>
        <w:rPr>
          <w:rFonts w:ascii="Arial" w:hAnsi="Arial" w:cs="Arial"/>
          <w:sz w:val="24"/>
          <w:szCs w:val="24"/>
        </w:rPr>
        <w:t>Erico</w:t>
      </w:r>
      <w:proofErr w:type="spellEnd"/>
      <w:r>
        <w:rPr>
          <w:rFonts w:ascii="Arial" w:hAnsi="Arial" w:cs="Arial"/>
          <w:sz w:val="24"/>
          <w:szCs w:val="24"/>
        </w:rPr>
        <w:t xml:space="preserve"> – Nextera is sponsoring Tuscola County Pumpkin Fest. Please stop by their both with your children. </w:t>
      </w:r>
    </w:p>
    <w:p w:rsidR="003E5759" w:rsidRDefault="003E5759" w:rsidP="003E5759">
      <w:pPr>
        <w:pStyle w:val="ListParagraph"/>
        <w:rPr>
          <w:rFonts w:ascii="Arial" w:hAnsi="Arial" w:cs="Arial"/>
          <w:sz w:val="24"/>
          <w:szCs w:val="24"/>
        </w:rPr>
      </w:pPr>
    </w:p>
    <w:p w:rsidR="003E5759" w:rsidRDefault="003E5759" w:rsidP="003E5759">
      <w:pPr>
        <w:pStyle w:val="ListParagraph"/>
        <w:rPr>
          <w:rFonts w:ascii="Arial" w:hAnsi="Arial" w:cs="Arial"/>
          <w:sz w:val="24"/>
          <w:szCs w:val="24"/>
        </w:rPr>
      </w:pPr>
      <w:r>
        <w:rPr>
          <w:rFonts w:ascii="Arial" w:hAnsi="Arial" w:cs="Arial"/>
          <w:sz w:val="24"/>
          <w:szCs w:val="24"/>
        </w:rPr>
        <w:t>Aeder moved and McQuillan supported motion to adjourn. Passed.</w:t>
      </w:r>
    </w:p>
    <w:p w:rsidR="003E5759" w:rsidRDefault="003E5759" w:rsidP="003E5759">
      <w:pPr>
        <w:pStyle w:val="ListParagraph"/>
        <w:rPr>
          <w:rFonts w:ascii="Arial" w:hAnsi="Arial" w:cs="Arial"/>
          <w:sz w:val="24"/>
          <w:szCs w:val="24"/>
        </w:rPr>
      </w:pPr>
    </w:p>
    <w:p w:rsidR="003E5759" w:rsidRDefault="003E5759" w:rsidP="003E5759">
      <w:pPr>
        <w:pStyle w:val="ListParagraph"/>
        <w:rPr>
          <w:rFonts w:ascii="Arial" w:hAnsi="Arial" w:cs="Arial"/>
          <w:sz w:val="24"/>
          <w:szCs w:val="24"/>
        </w:rPr>
      </w:pPr>
      <w:r>
        <w:rPr>
          <w:rFonts w:ascii="Arial" w:hAnsi="Arial" w:cs="Arial"/>
          <w:sz w:val="24"/>
          <w:szCs w:val="24"/>
        </w:rPr>
        <w:t>Adjourned 10:00 PM</w:t>
      </w:r>
    </w:p>
    <w:p w:rsidR="003E5759" w:rsidRDefault="003E5759" w:rsidP="003E5759">
      <w:pPr>
        <w:pStyle w:val="ListParagraph"/>
        <w:rPr>
          <w:rFonts w:ascii="Arial" w:hAnsi="Arial" w:cs="Arial"/>
          <w:sz w:val="24"/>
          <w:szCs w:val="24"/>
        </w:rPr>
      </w:pPr>
    </w:p>
    <w:p w:rsidR="003E5759" w:rsidRDefault="003E5759" w:rsidP="003E5759">
      <w:pPr>
        <w:pStyle w:val="ListParagraph"/>
        <w:rPr>
          <w:rFonts w:ascii="Arial" w:hAnsi="Arial" w:cs="Arial"/>
          <w:sz w:val="24"/>
          <w:szCs w:val="24"/>
        </w:rPr>
      </w:pPr>
      <w:r>
        <w:rPr>
          <w:rFonts w:ascii="Arial" w:hAnsi="Arial" w:cs="Arial"/>
          <w:sz w:val="24"/>
          <w:szCs w:val="24"/>
        </w:rPr>
        <w:t>Respectfully Submitted,</w:t>
      </w:r>
    </w:p>
    <w:p w:rsidR="003E5759" w:rsidRDefault="003E5759" w:rsidP="003E5759">
      <w:pPr>
        <w:pStyle w:val="ListParagraph"/>
        <w:rPr>
          <w:rFonts w:ascii="Arial" w:hAnsi="Arial" w:cs="Arial"/>
          <w:sz w:val="24"/>
          <w:szCs w:val="24"/>
        </w:rPr>
      </w:pPr>
    </w:p>
    <w:p w:rsidR="003E5759" w:rsidRDefault="003E5759" w:rsidP="003E5759">
      <w:pPr>
        <w:pStyle w:val="ListParagraph"/>
        <w:rPr>
          <w:rFonts w:ascii="Arial" w:hAnsi="Arial" w:cs="Arial"/>
          <w:sz w:val="24"/>
          <w:szCs w:val="24"/>
        </w:rPr>
      </w:pPr>
    </w:p>
    <w:p w:rsidR="003E5759" w:rsidRPr="005B318D" w:rsidRDefault="003E5759" w:rsidP="003E5759">
      <w:pPr>
        <w:pStyle w:val="ListParagraph"/>
        <w:rPr>
          <w:rFonts w:ascii="Arial" w:hAnsi="Arial" w:cs="Arial"/>
          <w:sz w:val="24"/>
          <w:szCs w:val="24"/>
        </w:rPr>
      </w:pPr>
      <w:r>
        <w:rPr>
          <w:rFonts w:ascii="Arial" w:hAnsi="Arial" w:cs="Arial"/>
          <w:sz w:val="24"/>
          <w:szCs w:val="24"/>
        </w:rPr>
        <w:t>Katie Gebhardt</w:t>
      </w:r>
    </w:p>
    <w:p w:rsidR="00F26680" w:rsidRPr="00F26680" w:rsidRDefault="00F26680" w:rsidP="00F26680">
      <w:pPr>
        <w:rPr>
          <w:rFonts w:ascii="Arial" w:hAnsi="Arial" w:cs="Arial"/>
          <w:sz w:val="24"/>
          <w:szCs w:val="24"/>
        </w:rPr>
      </w:pPr>
    </w:p>
    <w:sectPr w:rsidR="00F26680" w:rsidRPr="00F26680" w:rsidSect="0038695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306"/>
    <w:multiLevelType w:val="hybridMultilevel"/>
    <w:tmpl w:val="EE4A1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14811"/>
    <w:multiLevelType w:val="hybridMultilevel"/>
    <w:tmpl w:val="DDA46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D26BF"/>
    <w:multiLevelType w:val="hybridMultilevel"/>
    <w:tmpl w:val="71CA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D04D2"/>
    <w:multiLevelType w:val="hybridMultilevel"/>
    <w:tmpl w:val="C8029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680"/>
    <w:rsid w:val="0038695F"/>
    <w:rsid w:val="0039482A"/>
    <w:rsid w:val="003B7690"/>
    <w:rsid w:val="003D594A"/>
    <w:rsid w:val="003E5759"/>
    <w:rsid w:val="0043782F"/>
    <w:rsid w:val="005B318D"/>
    <w:rsid w:val="006054D7"/>
    <w:rsid w:val="0080698E"/>
    <w:rsid w:val="009A08B5"/>
    <w:rsid w:val="009E745C"/>
    <w:rsid w:val="00A84F8B"/>
    <w:rsid w:val="00D01E70"/>
    <w:rsid w:val="00D150EC"/>
    <w:rsid w:val="00D76EFD"/>
    <w:rsid w:val="00F2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3531"/>
  <w15:chartTrackingRefBased/>
  <w15:docId w15:val="{F8DC1A03-1A26-4320-9A1A-BE09A320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8B5"/>
    <w:pPr>
      <w:ind w:left="720"/>
      <w:contextualSpacing/>
    </w:pPr>
  </w:style>
  <w:style w:type="paragraph" w:styleId="BalloonText">
    <w:name w:val="Balloon Text"/>
    <w:basedOn w:val="Normal"/>
    <w:link w:val="BalloonTextChar"/>
    <w:uiPriority w:val="99"/>
    <w:semiHidden/>
    <w:unhideWhenUsed/>
    <w:rsid w:val="003869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9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90DC8-7D5B-41EE-8587-688C7E4E0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Bierlein Trenching</dc:creator>
  <cp:keywords/>
  <dc:description/>
  <cp:lastModifiedBy>Bierlein Trenching</cp:lastModifiedBy>
  <cp:revision>9</cp:revision>
  <cp:lastPrinted>2017-10-16T13:06:00Z</cp:lastPrinted>
  <dcterms:created xsi:type="dcterms:W3CDTF">2017-10-09T13:32:00Z</dcterms:created>
  <dcterms:modified xsi:type="dcterms:W3CDTF">2017-11-19T13:26:00Z</dcterms:modified>
</cp:coreProperties>
</file>