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B5EE0" w14:textId="040F0B37" w:rsidR="00A700A3" w:rsidRDefault="00A700A3" w:rsidP="003D5481">
      <w:pPr>
        <w:spacing w:after="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bookmarkStart w:id="0" w:name="_GoBack"/>
      <w:bookmarkEnd w:id="0"/>
      <w:r w:rsidRPr="00A700A3">
        <w:rPr>
          <w:rFonts w:ascii="Times New Roman" w:hAnsi="Times New Roman" w:cs="Times New Roman"/>
          <w:sz w:val="24"/>
          <w:szCs w:val="24"/>
        </w:rPr>
        <w:t>No person was ever honored for what he received. Honor has been the reward for what he gave.</w:t>
      </w:r>
      <w:r w:rsidRPr="00A700A3">
        <w:rPr>
          <w:rFonts w:ascii="Times New Roman" w:hAnsi="Times New Roman" w:cs="Times New Roman"/>
          <w:sz w:val="24"/>
          <w:szCs w:val="24"/>
        </w:rPr>
        <w:br/>
      </w:r>
      <w:r w:rsidRPr="00A700A3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– Calvin Coolidge</w:t>
      </w:r>
    </w:p>
    <w:p w14:paraId="502DF4E0" w14:textId="77777777" w:rsidR="00892EE7" w:rsidRDefault="00892EE7" w:rsidP="003D5481">
      <w:pPr>
        <w:spacing w:after="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D1899D1" w14:textId="77777777" w:rsidR="00B93159" w:rsidRPr="00A700A3" w:rsidRDefault="00B93159" w:rsidP="003D5481">
      <w:pPr>
        <w:spacing w:after="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67DEAD2" w14:textId="7BF97F03" w:rsidR="00A700A3" w:rsidRPr="00A700A3" w:rsidRDefault="004D4E68" w:rsidP="004D4E68">
      <w:pPr>
        <w:spacing w:after="0"/>
        <w:jc w:val="center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noProof/>
          <w:sz w:val="24"/>
          <w:szCs w:val="24"/>
        </w:rPr>
        <w:drawing>
          <wp:inline distT="0" distB="0" distL="0" distR="0" wp14:anchorId="0C193878" wp14:editId="2D8A7E8B">
            <wp:extent cx="2670048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048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38D29" w14:textId="77777777" w:rsidR="004D4E68" w:rsidRDefault="004D4E68" w:rsidP="003D5481">
      <w:pPr>
        <w:spacing w:after="0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86C6AC5" w14:textId="35255611" w:rsidR="003D5481" w:rsidRPr="003D5481" w:rsidRDefault="00A700A3" w:rsidP="003D5481">
      <w:pPr>
        <w:spacing w:after="0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D5481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Carl L. Childs</w:t>
      </w:r>
    </w:p>
    <w:p w14:paraId="27A63137" w14:textId="469E300E" w:rsidR="00A700A3" w:rsidRPr="00A700A3" w:rsidRDefault="00A700A3" w:rsidP="003D5481">
      <w:pPr>
        <w:spacing w:after="0"/>
        <w:jc w:val="center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A700A3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 w:rsidR="003D548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February 2, 1949 – September 24, 2020</w:t>
      </w:r>
    </w:p>
    <w:p w14:paraId="2DBAC3ED" w14:textId="77777777" w:rsidR="00A700A3" w:rsidRPr="00A700A3" w:rsidRDefault="00A700A3" w:rsidP="003D5481">
      <w:pPr>
        <w:spacing w:after="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E64AE5D" w14:textId="6AAA660B" w:rsidR="00A700A3" w:rsidRPr="003D5481" w:rsidRDefault="00165540" w:rsidP="003D5481">
      <w:pPr>
        <w:spacing w:after="0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~ </w:t>
      </w:r>
      <w:r w:rsidR="00A700A3" w:rsidRPr="003D5481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Dedication</w:t>
      </w:r>
      <w:r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~</w:t>
      </w:r>
    </w:p>
    <w:p w14:paraId="09A246AB" w14:textId="6C474F04" w:rsidR="006E6FF5" w:rsidRDefault="00A700A3" w:rsidP="00E159B7">
      <w:pPr>
        <w:spacing w:after="0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It is with our sincere appreciation </w:t>
      </w:r>
      <w:r w:rsidR="00717A2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we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dedicate</w:t>
      </w:r>
      <w:r w:rsidR="00717A2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this ordinance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to the memory of Carl Chil</w:t>
      </w:r>
      <w:r w:rsidR="00717A2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ds and 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his </w:t>
      </w:r>
      <w:r w:rsidR="003D548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committed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and </w:t>
      </w:r>
      <w:r w:rsidR="00717A2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in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valuable service to Fairgrove Township</w:t>
      </w:r>
      <w:r w:rsidR="00717A2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.  </w:t>
      </w:r>
      <w:r w:rsidR="000F7B0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As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Planning Commission Chairman</w:t>
      </w:r>
      <w:r w:rsidR="00717A2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, Carl’s </w:t>
      </w:r>
      <w:r w:rsidR="0001011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patient and skilled </w:t>
      </w:r>
      <w:r w:rsidR="00717A2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leadership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was instrumental in </w:t>
      </w:r>
      <w:r w:rsidR="006E6FF5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the 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creat</w:t>
      </w:r>
      <w:r w:rsidR="006E6FF5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ion of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this document</w:t>
      </w:r>
      <w:r w:rsidR="00717A2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.  During the upcoming years, this ordinance 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will guide the Township in promoting growth and recognizing the rights of property owners, while protecting</w:t>
      </w:r>
      <w:r w:rsidR="000F7B0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our citizens’ 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health, safety and welfare.  </w:t>
      </w:r>
      <w:r w:rsidR="00717A2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And </w:t>
      </w:r>
      <w:r w:rsidR="00E159B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although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Carl</w:t>
      </w:r>
      <w:r w:rsidR="003D548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was 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unable to see this project through to </w:t>
      </w:r>
      <w:r w:rsidR="003D548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final 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completion, his wisdom, intelligence, </w:t>
      </w:r>
      <w:r w:rsidR="003D548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compassion, 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and understanding</w:t>
      </w:r>
      <w:r w:rsidR="006E6FF5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717A2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are</w:t>
      </w:r>
      <w:r w:rsidR="006E6FF5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woven throughout.</w:t>
      </w:r>
    </w:p>
    <w:p w14:paraId="0CEE9FA3" w14:textId="77777777" w:rsidR="003D5481" w:rsidRDefault="003D5481" w:rsidP="003D5481">
      <w:pPr>
        <w:spacing w:after="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92239B8" w14:textId="7DD9FEB4" w:rsidR="006E6FF5" w:rsidRDefault="006E6FF5" w:rsidP="003D5481">
      <w:pPr>
        <w:spacing w:after="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01011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u w:val="single"/>
        </w:rPr>
        <w:t>Fairgrove Township Board of Trustees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3D548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3D548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01011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u w:val="single"/>
        </w:rPr>
        <w:t>Fairgrove Township Planning Commission</w:t>
      </w:r>
    </w:p>
    <w:p w14:paraId="1F9D7475" w14:textId="715696A8" w:rsidR="003D5481" w:rsidRDefault="006E6FF5" w:rsidP="003D5481">
      <w:pPr>
        <w:spacing w:after="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Keith Aeder, Supervisor                                         </w:t>
      </w:r>
      <w:r w:rsidR="003D548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Brian Pike, Chairman</w:t>
      </w:r>
    </w:p>
    <w:p w14:paraId="4CD1A369" w14:textId="29A10CED" w:rsidR="006E6FF5" w:rsidRDefault="006E6FF5" w:rsidP="003D5481">
      <w:pPr>
        <w:spacing w:after="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Katie Gebhardt, Clerk</w:t>
      </w:r>
      <w:r w:rsidR="003D548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3D548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3D548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3D548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3D548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ab/>
        <w:t>Anne Leen, Secretary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                           </w:t>
      </w:r>
    </w:p>
    <w:p w14:paraId="1F2C110E" w14:textId="18C155DB" w:rsidR="006E6FF5" w:rsidRDefault="006E6FF5" w:rsidP="003D5481">
      <w:pPr>
        <w:spacing w:after="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Sarah Donovan, Treasurer</w:t>
      </w:r>
      <w:r w:rsidR="003D548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3D548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3D548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3D548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Jeff </w:t>
      </w:r>
      <w:proofErr w:type="spellStart"/>
      <w:r w:rsidR="003D548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Montei</w:t>
      </w:r>
      <w:proofErr w:type="spellEnd"/>
      <w:r w:rsidR="003D548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, Member</w:t>
      </w:r>
    </w:p>
    <w:p w14:paraId="3417C100" w14:textId="39F3D1D9" w:rsidR="006E6FF5" w:rsidRDefault="006E6FF5" w:rsidP="003D5481">
      <w:pPr>
        <w:spacing w:after="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Dennis Hadeway, Trustee</w:t>
      </w:r>
      <w:r w:rsidR="003D548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3D548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3D548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3D548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ab/>
        <w:t>Doug</w:t>
      </w:r>
      <w:r w:rsidR="00892EE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las</w:t>
      </w:r>
      <w:r w:rsidR="003D548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Shannon, Member</w:t>
      </w:r>
    </w:p>
    <w:p w14:paraId="28F23F44" w14:textId="77DCB9B7" w:rsidR="00B30969" w:rsidRDefault="006E6FF5" w:rsidP="003D5481">
      <w:pPr>
        <w:spacing w:after="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Justin Edwards, Trustee</w:t>
      </w:r>
      <w:r w:rsidR="00A700A3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    </w:t>
      </w:r>
      <w:r w:rsidR="003D548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3D548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3D548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3D548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Marilyn </w:t>
      </w:r>
      <w:proofErr w:type="spellStart"/>
      <w:r w:rsidR="003D548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Grzemkowski</w:t>
      </w:r>
      <w:proofErr w:type="spellEnd"/>
      <w:r w:rsidR="003D548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, Member</w:t>
      </w:r>
    </w:p>
    <w:p w14:paraId="0E02EB10" w14:textId="45B917AD" w:rsidR="003D5481" w:rsidRDefault="003D5481" w:rsidP="003D5481">
      <w:pPr>
        <w:spacing w:after="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ab/>
        <w:t>Kreg Sherman, Member</w:t>
      </w:r>
    </w:p>
    <w:p w14:paraId="68CE1E04" w14:textId="4F681CC4" w:rsidR="003D5481" w:rsidRDefault="00A527D0" w:rsidP="003D5481">
      <w:pPr>
        <w:spacing w:after="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u w:val="single"/>
        </w:rPr>
        <w:t>Board of Trustees Members</w:t>
      </w:r>
      <w:r w:rsidR="00892EE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emeritus</w:t>
      </w:r>
      <w:r w:rsidR="003D548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3D548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3D548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Justin Edwards, Ex </w:t>
      </w:r>
      <w:r w:rsidR="004D4E6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o</w:t>
      </w:r>
      <w:r w:rsidR="003D548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fficio Member </w:t>
      </w:r>
    </w:p>
    <w:p w14:paraId="28B7ED44" w14:textId="68246A5C" w:rsidR="004D4E68" w:rsidRDefault="004D4E68" w:rsidP="003D5481">
      <w:pPr>
        <w:spacing w:after="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Karen Goodchild</w:t>
      </w:r>
    </w:p>
    <w:p w14:paraId="63FE609A" w14:textId="58113F7C" w:rsidR="00892EE7" w:rsidRDefault="004D4E68" w:rsidP="003D5481">
      <w:pPr>
        <w:spacing w:after="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Michael Day</w:t>
      </w:r>
    </w:p>
    <w:p w14:paraId="4081E5DB" w14:textId="28BD5FC0" w:rsidR="004D4E68" w:rsidRPr="006E6FF5" w:rsidRDefault="004D4E68" w:rsidP="003D54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John McQuillan</w:t>
      </w:r>
    </w:p>
    <w:sectPr w:rsidR="004D4E68" w:rsidRPr="006E6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A3"/>
    <w:rsid w:val="00010111"/>
    <w:rsid w:val="000F7B06"/>
    <w:rsid w:val="00165540"/>
    <w:rsid w:val="003D5481"/>
    <w:rsid w:val="004D4E68"/>
    <w:rsid w:val="005E2175"/>
    <w:rsid w:val="006E6FF5"/>
    <w:rsid w:val="00717A26"/>
    <w:rsid w:val="00892EE7"/>
    <w:rsid w:val="00A527D0"/>
    <w:rsid w:val="00A700A3"/>
    <w:rsid w:val="00B30969"/>
    <w:rsid w:val="00B93159"/>
    <w:rsid w:val="00BE35C4"/>
    <w:rsid w:val="00E1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46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700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700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Fairgrove Township</cp:lastModifiedBy>
  <cp:revision>2</cp:revision>
  <dcterms:created xsi:type="dcterms:W3CDTF">2021-04-25T20:34:00Z</dcterms:created>
  <dcterms:modified xsi:type="dcterms:W3CDTF">2021-04-25T20:34:00Z</dcterms:modified>
</cp:coreProperties>
</file>