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3112" w14:textId="77777777" w:rsidR="00D130A4" w:rsidRPr="00A45002" w:rsidRDefault="00D130A4" w:rsidP="00D130A4">
      <w:pPr>
        <w:spacing w:line="240" w:lineRule="atLeast"/>
        <w:textAlignment w:val="baseline"/>
        <w:outlineLvl w:val="1"/>
        <w:divId w:val="88533236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  <w:t>ANIMALS IN THE NURSERY POLICY</w:t>
      </w:r>
    </w:p>
    <w:p w14:paraId="32C961FF" w14:textId="77777777" w:rsidR="00D130A4" w:rsidRPr="00A45002" w:rsidRDefault="00D130A4" w:rsidP="00D130A4">
      <w:pPr>
        <w:spacing w:after="0" w:line="240" w:lineRule="atLeast"/>
        <w:textAlignment w:val="baseline"/>
        <w:outlineLvl w:val="1"/>
        <w:divId w:val="2128112847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ANIMAL INTERACTION POLICY</w:t>
      </w:r>
    </w:p>
    <w:p w14:paraId="72C14109" w14:textId="77777777" w:rsidR="00D130A4" w:rsidRPr="00A45002" w:rsidRDefault="00D130A4" w:rsidP="00D130A4">
      <w:pPr>
        <w:spacing w:after="0" w:line="240" w:lineRule="atLeast"/>
        <w:textAlignment w:val="baseline"/>
        <w:outlineLvl w:val="2"/>
        <w:divId w:val="2128112847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INTRODUCTION</w:t>
      </w:r>
    </w:p>
    <w:p w14:paraId="7AE8E875" w14:textId="3972C988" w:rsidR="00D130A4" w:rsidRPr="00A45002" w:rsidRDefault="00D130A4" w:rsidP="00D130A4">
      <w:pPr>
        <w:spacing w:after="0" w:line="240" w:lineRule="auto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At </w:t>
      </w:r>
      <w:r w:rsidR="0069616A" w:rsidRPr="00A45002">
        <w:rPr>
          <w:rFonts w:ascii="Arial" w:hAnsi="Arial" w:cs="Arial"/>
          <w:color w:val="000000" w:themeColor="text1"/>
          <w:kern w:val="0"/>
          <w14:ligatures w14:val="none"/>
        </w:rPr>
        <w:t>Wild Oaks ELC</w:t>
      </w:r>
      <w:r w:rsidRPr="00A45002">
        <w:rPr>
          <w:rFonts w:ascii="Arial" w:hAnsi="Arial" w:cs="Arial"/>
          <w:color w:val="000000" w:themeColor="text1"/>
          <w:kern w:val="0"/>
          <w14:ligatures w14:val="none"/>
        </w:rPr>
        <w:t>, we recognise that the presence of animals provides a wealth of learning opportunities. Children develop an understanding of the natural world, including animals and other living creatures, as part of the Early Years Foundation Stage (EYFS)</w:t>
      </w:r>
      <w:r w:rsidR="00A45002"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 2026</w:t>
      </w:r>
      <w:r w:rsidRPr="00A45002">
        <w:rPr>
          <w:rFonts w:ascii="Arial" w:hAnsi="Arial" w:cs="Arial"/>
          <w:color w:val="000000" w:themeColor="text1"/>
          <w:kern w:val="0"/>
          <w14:ligatures w14:val="none"/>
        </w:rPr>
        <w:t>. Interacting with animals also helps children learn how to care for living things and understand what they need to survive and thrive.</w:t>
      </w:r>
    </w:p>
    <w:p w14:paraId="542AC9D0" w14:textId="77777777" w:rsidR="00D130A4" w:rsidRPr="00A45002" w:rsidRDefault="00D130A4" w:rsidP="00D130A4">
      <w:pPr>
        <w:spacing w:after="0" w:line="240" w:lineRule="atLeast"/>
        <w:textAlignment w:val="baseline"/>
        <w:outlineLvl w:val="2"/>
        <w:divId w:val="2128112847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OUR EXPERIENCE WITH ANIMALS</w:t>
      </w:r>
    </w:p>
    <w:p w14:paraId="2647DDEB" w14:textId="00952D14" w:rsidR="00D130A4" w:rsidRPr="00A45002" w:rsidRDefault="00493DDC" w:rsidP="00D130A4">
      <w:pPr>
        <w:spacing w:after="0" w:line="240" w:lineRule="auto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Our</w:t>
      </w:r>
      <w:r w:rsidR="00D130A4"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 setting</w:t>
      </w:r>
      <w:r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 is</w:t>
      </w:r>
      <w:r w:rsidR="00D130A4"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 home to </w:t>
      </w:r>
      <w:r w:rsidR="00DF41EF"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our beloved chicken ‘Babba’ and some fish in a tank. </w:t>
      </w:r>
      <w:r w:rsidR="00D130A4"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 </w:t>
      </w:r>
    </w:p>
    <w:p w14:paraId="2E194E5F" w14:textId="77777777" w:rsidR="00D130A4" w:rsidRPr="00A45002" w:rsidRDefault="00D130A4" w:rsidP="00D130A4">
      <w:pPr>
        <w:spacing w:after="0" w:line="240" w:lineRule="auto"/>
        <w:textAlignment w:val="baseline"/>
        <w:divId w:val="2128112847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5065ACED" wp14:editId="67A7ED6A">
                <wp:extent cx="5731510" cy="1270"/>
                <wp:effectExtent l="0" t="31750" r="0" b="36830"/>
                <wp:docPr id="19163959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7116EE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BE06FBA" w14:textId="77777777" w:rsidR="00D130A4" w:rsidRPr="00A45002" w:rsidRDefault="00D130A4" w:rsidP="00D130A4">
      <w:pPr>
        <w:spacing w:after="0" w:line="240" w:lineRule="atLeast"/>
        <w:textAlignment w:val="baseline"/>
        <w:outlineLvl w:val="1"/>
        <w:divId w:val="2128112847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RISK ASSESSMENT</w:t>
      </w:r>
    </w:p>
    <w:p w14:paraId="0C2AE48D" w14:textId="77777777" w:rsidR="00D130A4" w:rsidRPr="00A45002" w:rsidRDefault="00D130A4" w:rsidP="00D130A4">
      <w:pPr>
        <w:numPr>
          <w:ilvl w:val="0"/>
          <w:numId w:val="1"/>
        </w:numPr>
        <w:spacing w:after="0" w:line="390" w:lineRule="atLeast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All parents are informed about the presence of animals during their initial visit to the nursery.</w:t>
      </w:r>
    </w:p>
    <w:p w14:paraId="75FA4C4A" w14:textId="3FCD987A" w:rsidR="001B0EDC" w:rsidRPr="00A45002" w:rsidRDefault="00D130A4" w:rsidP="001B0EDC">
      <w:pPr>
        <w:numPr>
          <w:ilvl w:val="0"/>
          <w:numId w:val="1"/>
        </w:numPr>
        <w:spacing w:after="0" w:line="390" w:lineRule="atLeast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Any confirmed allergies or medical concerns related to animals are carefully recorded and considered</w:t>
      </w:r>
      <w:r w:rsidR="001B0EDC" w:rsidRPr="00A45002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2D8A47D5" w14:textId="77777777" w:rsidR="00D130A4" w:rsidRPr="00A45002" w:rsidRDefault="00D130A4" w:rsidP="00D130A4">
      <w:pPr>
        <w:spacing w:after="0" w:line="240" w:lineRule="auto"/>
        <w:textAlignment w:val="baseline"/>
        <w:divId w:val="2128112847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304BFC3C" wp14:editId="6E1865E2">
                <wp:extent cx="5731510" cy="1270"/>
                <wp:effectExtent l="0" t="31750" r="0" b="36830"/>
                <wp:docPr id="32175889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1F3B3D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CF27A1E" w14:textId="77777777" w:rsidR="00D130A4" w:rsidRPr="00A45002" w:rsidRDefault="00D130A4" w:rsidP="00D130A4">
      <w:pPr>
        <w:spacing w:after="0" w:line="240" w:lineRule="atLeast"/>
        <w:textAlignment w:val="baseline"/>
        <w:outlineLvl w:val="1"/>
        <w:divId w:val="2128112847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HEALTH &amp; HYGIENE</w:t>
      </w:r>
    </w:p>
    <w:p w14:paraId="6D438C2A" w14:textId="77777777" w:rsidR="00D130A4" w:rsidRPr="00A45002" w:rsidRDefault="00D130A4" w:rsidP="00D130A4">
      <w:pPr>
        <w:numPr>
          <w:ilvl w:val="0"/>
          <w:numId w:val="2"/>
        </w:numPr>
        <w:spacing w:after="0" w:line="390" w:lineRule="atLeast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Staff are fully trained in hygiene and safety procedures when animals are present.</w:t>
      </w:r>
    </w:p>
    <w:p w14:paraId="53651B19" w14:textId="77777777" w:rsidR="00D130A4" w:rsidRPr="00A45002" w:rsidRDefault="00D130A4" w:rsidP="00D130A4">
      <w:pPr>
        <w:numPr>
          <w:ilvl w:val="0"/>
          <w:numId w:val="2"/>
        </w:numPr>
        <w:spacing w:after="0" w:line="390" w:lineRule="atLeast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Children are closely monitored during all interactions with animals.</w:t>
      </w:r>
    </w:p>
    <w:p w14:paraId="68CD60E0" w14:textId="77777777" w:rsidR="00D130A4" w:rsidRPr="00A45002" w:rsidRDefault="00D130A4" w:rsidP="00D130A4">
      <w:pPr>
        <w:numPr>
          <w:ilvl w:val="0"/>
          <w:numId w:val="2"/>
        </w:numPr>
        <w:spacing w:after="0" w:line="390" w:lineRule="atLeast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Staff ensure that children do not place their hands near the animals’ faces or their own mouths.</w:t>
      </w:r>
    </w:p>
    <w:p w14:paraId="2A0A6691" w14:textId="77777777" w:rsidR="00D130A4" w:rsidRPr="00A45002" w:rsidRDefault="00D130A4" w:rsidP="00D130A4">
      <w:pPr>
        <w:numPr>
          <w:ilvl w:val="0"/>
          <w:numId w:val="2"/>
        </w:numPr>
        <w:spacing w:after="0" w:line="390" w:lineRule="atLeast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After animal contact, children are encouraged and supported to wash their hands thoroughly before returning to their regular activities.</w:t>
      </w:r>
    </w:p>
    <w:p w14:paraId="6C0D7F72" w14:textId="77777777" w:rsidR="00D130A4" w:rsidRPr="00A45002" w:rsidRDefault="00D130A4" w:rsidP="00D130A4">
      <w:pPr>
        <w:numPr>
          <w:ilvl w:val="0"/>
          <w:numId w:val="2"/>
        </w:numPr>
        <w:spacing w:after="0" w:line="390" w:lineRule="atLeast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t>Animals are never left with children unsupervised.</w:t>
      </w:r>
    </w:p>
    <w:p w14:paraId="5CDF3026" w14:textId="77777777" w:rsidR="00D130A4" w:rsidRPr="00A45002" w:rsidRDefault="00D130A4" w:rsidP="00D130A4">
      <w:pPr>
        <w:spacing w:after="0" w:line="240" w:lineRule="auto"/>
        <w:textAlignment w:val="baseline"/>
        <w:divId w:val="2128112847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39097202" wp14:editId="3A678793">
                <wp:extent cx="5731510" cy="1270"/>
                <wp:effectExtent l="0" t="31750" r="0" b="36830"/>
                <wp:docPr id="41355614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91E5CA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94705AE" w14:textId="77777777" w:rsidR="00D130A4" w:rsidRPr="00A45002" w:rsidRDefault="00D130A4" w:rsidP="00D130A4">
      <w:pPr>
        <w:spacing w:after="0" w:line="240" w:lineRule="atLeast"/>
        <w:textAlignment w:val="baseline"/>
        <w:outlineLvl w:val="1"/>
        <w:divId w:val="2128112847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EYFS KEY THEMES AND COMMITMENTS</w:t>
      </w:r>
    </w:p>
    <w:tbl>
      <w:tblPr>
        <w:tblW w:w="775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2294"/>
        <w:gridCol w:w="2321"/>
        <w:gridCol w:w="2282"/>
      </w:tblGrid>
      <w:tr w:rsidR="00D130A4" w:rsidRPr="00A45002" w14:paraId="198D1E39" w14:textId="77777777">
        <w:trPr>
          <w:divId w:val="1098674172"/>
          <w:tblHeader/>
        </w:trPr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34B1E949" w14:textId="77777777" w:rsidR="00D130A4" w:rsidRPr="00A45002" w:rsidRDefault="00D130A4" w:rsidP="00D130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A Unique Child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284F5FC6" w14:textId="77777777" w:rsidR="00D130A4" w:rsidRPr="00A45002" w:rsidRDefault="00D130A4" w:rsidP="00D130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Positive Relationships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081A08FF" w14:textId="77777777" w:rsidR="00D130A4" w:rsidRPr="00A45002" w:rsidRDefault="00D130A4" w:rsidP="00D130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Enabling Environments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69D7DED9" w14:textId="77777777" w:rsidR="00D130A4" w:rsidRPr="00A45002" w:rsidRDefault="00D130A4" w:rsidP="00D130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Learning &amp; Development</w:t>
            </w:r>
          </w:p>
        </w:tc>
      </w:tr>
      <w:tr w:rsidR="00D130A4" w:rsidRPr="00A45002" w14:paraId="5D76B755" w14:textId="77777777">
        <w:trPr>
          <w:divId w:val="1098674172"/>
        </w:trPr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5CD400E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1.4 Health &amp; Well-being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E1F40A3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2.3 Supporting Learning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FFF881A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3.3 The Learning Environment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91533F3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4.1 Play and Exploration</w:t>
            </w:r>
          </w:p>
        </w:tc>
      </w:tr>
      <w:tr w:rsidR="00D130A4" w:rsidRPr="00A45002" w14:paraId="246F087B" w14:textId="77777777">
        <w:trPr>
          <w:divId w:val="1098674172"/>
        </w:trPr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E6431B7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4D3FA4B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335EDA7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6EB1AC7" w14:textId="77777777" w:rsidR="00D130A4" w:rsidRPr="00A45002" w:rsidRDefault="00D130A4" w:rsidP="00D130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A45002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4.4 Knowledge and Understanding of the World</w:t>
            </w:r>
          </w:p>
        </w:tc>
      </w:tr>
    </w:tbl>
    <w:p w14:paraId="52A51566" w14:textId="77777777" w:rsidR="00D130A4" w:rsidRPr="00A45002" w:rsidRDefault="00D130A4" w:rsidP="00D130A4">
      <w:pPr>
        <w:spacing w:after="0" w:line="240" w:lineRule="auto"/>
        <w:textAlignment w:val="baseline"/>
        <w:divId w:val="2128112847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30C8EBDE" wp14:editId="270D78D8">
                <wp:extent cx="5731510" cy="1270"/>
                <wp:effectExtent l="0" t="31750" r="0" b="36830"/>
                <wp:docPr id="148219400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07CE90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232C52B" w14:textId="77777777" w:rsidR="00D130A4" w:rsidRPr="00A45002" w:rsidRDefault="00D130A4" w:rsidP="00D130A4">
      <w:pPr>
        <w:spacing w:after="0" w:line="240" w:lineRule="atLeast"/>
        <w:textAlignment w:val="baseline"/>
        <w:outlineLvl w:val="1"/>
        <w:divId w:val="2128112847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A45002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lastRenderedPageBreak/>
        <w:t>EYFS KEY THEMES AND COMMITMENTS</w:t>
      </w:r>
    </w:p>
    <w:p w14:paraId="10C2D7AB" w14:textId="33018D7E" w:rsidR="00D130A4" w:rsidRPr="00A45002" w:rsidRDefault="00D130A4" w:rsidP="00D130A4">
      <w:pPr>
        <w:spacing w:after="0" w:line="240" w:lineRule="auto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color w:val="000000" w:themeColor="text1"/>
          <w:kern w:val="0"/>
          <w14:ligatures w14:val="none"/>
        </w:rPr>
        <w:br/>
        <w:t xml:space="preserve">All animals interacting with children at </w:t>
      </w:r>
      <w:r w:rsidR="000E2AAB" w:rsidRPr="00A45002">
        <w:rPr>
          <w:rFonts w:ascii="Arial" w:hAnsi="Arial" w:cs="Arial"/>
          <w:color w:val="000000" w:themeColor="text1"/>
          <w:kern w:val="0"/>
          <w14:ligatures w14:val="none"/>
        </w:rPr>
        <w:t>Wild Oaks ELC</w:t>
      </w:r>
      <w:r w:rsidRPr="00A45002">
        <w:rPr>
          <w:rFonts w:ascii="Arial" w:hAnsi="Arial" w:cs="Arial"/>
          <w:color w:val="000000" w:themeColor="text1"/>
          <w:kern w:val="0"/>
          <w14:ligatures w14:val="none"/>
        </w:rPr>
        <w:t xml:space="preserve"> are handled with care and respect. We ensure they are healthy, properly housed during visits, and never subjected to stressful or unsafe situations</w:t>
      </w:r>
    </w:p>
    <w:p w14:paraId="1DD874D1" w14:textId="23D4CE1E" w:rsidR="00D130A4" w:rsidRPr="00A45002" w:rsidRDefault="00D130A4" w:rsidP="00D130A4">
      <w:pPr>
        <w:spacing w:after="0" w:line="240" w:lineRule="auto"/>
        <w:textAlignment w:val="baseline"/>
        <w:divId w:val="2128112847"/>
        <w:rPr>
          <w:rFonts w:ascii="Arial" w:hAnsi="Arial" w:cs="Arial"/>
          <w:color w:val="000000" w:themeColor="text1"/>
          <w:kern w:val="0"/>
          <w14:ligatures w14:val="none"/>
        </w:rPr>
      </w:pPr>
      <w:r w:rsidRPr="00A45002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Policy written by:</w:t>
      </w:r>
      <w:r w:rsidRPr="00A45002">
        <w:rPr>
          <w:rFonts w:ascii="Arial" w:hAnsi="Arial" w:cs="Arial"/>
          <w:color w:val="000000" w:themeColor="text1"/>
          <w:kern w:val="0"/>
          <w14:ligatures w14:val="none"/>
        </w:rPr>
        <w:t> </w:t>
      </w:r>
      <w:r w:rsidR="0069616A" w:rsidRPr="00A45002">
        <w:rPr>
          <w:rFonts w:ascii="Arial" w:hAnsi="Arial" w:cs="Arial"/>
          <w:color w:val="000000" w:themeColor="text1"/>
          <w:kern w:val="0"/>
          <w14:ligatures w14:val="none"/>
        </w:rPr>
        <w:t>H Watkins-Cave</w:t>
      </w:r>
      <w:r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 </w:t>
      </w:r>
      <w:proofErr w:type="gramStart"/>
      <w:r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–  Manager</w:t>
      </w:r>
      <w:proofErr w:type="gramEnd"/>
      <w:r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 xml:space="preserve"> – </w:t>
      </w:r>
      <w:r w:rsidR="0069616A"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01</w:t>
      </w:r>
      <w:r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/0</w:t>
      </w:r>
      <w:r w:rsidR="0069616A"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9</w:t>
      </w:r>
      <w:r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/2025</w:t>
      </w:r>
      <w:r w:rsidR="00A45002"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/ 19/08/2026</w:t>
      </w:r>
      <w:r w:rsidRPr="00A45002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 </w:t>
      </w:r>
    </w:p>
    <w:p w14:paraId="14064A86" w14:textId="77777777" w:rsidR="00D130A4" w:rsidRPr="00D130A4" w:rsidRDefault="00D130A4" w:rsidP="00D130A4">
      <w:pPr>
        <w:spacing w:after="0" w:line="240" w:lineRule="auto"/>
        <w:textAlignment w:val="baseline"/>
        <w:divId w:val="2128112847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D130A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</w:t>
      </w:r>
    </w:p>
    <w:p w14:paraId="3C9A6D57" w14:textId="77777777" w:rsidR="00D130A4" w:rsidRPr="0069616A" w:rsidRDefault="00D130A4">
      <w:pPr>
        <w:rPr>
          <w:rFonts w:ascii="Arial" w:hAnsi="Arial" w:cs="Arial"/>
          <w:color w:val="000000" w:themeColor="text1"/>
        </w:rPr>
      </w:pPr>
    </w:p>
    <w:sectPr w:rsidR="00D130A4" w:rsidRPr="00696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615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E923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4601201">
    <w:abstractNumId w:val="1"/>
  </w:num>
  <w:num w:numId="2" w16cid:durableId="1408650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A4"/>
    <w:rsid w:val="000E2AAB"/>
    <w:rsid w:val="000F36E6"/>
    <w:rsid w:val="001B0EDC"/>
    <w:rsid w:val="00493DDC"/>
    <w:rsid w:val="0069616A"/>
    <w:rsid w:val="00A45002"/>
    <w:rsid w:val="00D130A4"/>
    <w:rsid w:val="00DF41EF"/>
    <w:rsid w:val="00FE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8F8FB"/>
  <w15:chartTrackingRefBased/>
  <w15:docId w15:val="{1B285688-73C2-3140-8FDF-F8A48A5B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3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3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0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0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0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0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0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0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0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0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0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0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0A4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130A4"/>
    <w:rPr>
      <w:b/>
      <w:bCs/>
    </w:rPr>
  </w:style>
  <w:style w:type="character" w:customStyle="1" w:styleId="apple-converted-space">
    <w:name w:val="apple-converted-space"/>
    <w:basedOn w:val="DefaultParagraphFont"/>
    <w:rsid w:val="00D130A4"/>
  </w:style>
  <w:style w:type="character" w:styleId="Emphasis">
    <w:name w:val="Emphasis"/>
    <w:basedOn w:val="DefaultParagraphFont"/>
    <w:uiPriority w:val="20"/>
    <w:qFormat/>
    <w:rsid w:val="00D130A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130A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151346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2025-06-28T08:34:00Z</dcterms:created>
  <dcterms:modified xsi:type="dcterms:W3CDTF">2026-08-20T13:07:00Z</dcterms:modified>
</cp:coreProperties>
</file>