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E95E" w14:textId="77777777" w:rsidR="00BD31CF" w:rsidRPr="00BD31CF" w:rsidRDefault="00BD31CF" w:rsidP="00BD31CF">
      <w:pPr>
        <w:spacing w:line="240" w:lineRule="atLeast"/>
        <w:textAlignment w:val="baseline"/>
        <w:outlineLvl w:val="0"/>
        <w:divId w:val="26558262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2"/>
          <w:szCs w:val="22"/>
          <w14:ligatures w14:val="none"/>
        </w:rPr>
        <w:t>WHISTLEBLOWING POLICY</w:t>
      </w:r>
    </w:p>
    <w:p w14:paraId="3C0BA313" w14:textId="77777777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1. POLICY STATEMENT</w:t>
      </w:r>
    </w:p>
    <w:p w14:paraId="257BE745" w14:textId="3BF562BF" w:rsidR="00BD31CF" w:rsidRPr="00BD31CF" w:rsidRDefault="0046176C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Wild Oaks ELC</w:t>
      </w:r>
      <w:r w:rsidR="00BD31CF"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is committed to promoting a culture of transparency, openness, and accountability. We believe all staff, volunteers, students, and other individuals working with us have a responsibility to raise concerns about poor practice, wrongdoing, or risks to the health, safety, or wellbeing of children and colleagues.</w:t>
      </w:r>
    </w:p>
    <w:p w14:paraId="1D6413F7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Children’s welfare is at the heart of everything we do. Every individual working in the nursery has a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legal and moral duty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to report any concerns, no matter how small, if they believe a child is at risk or if organisational practice may compromise care quality or safety.</w:t>
      </w:r>
    </w:p>
    <w:p w14:paraId="235EB2AA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E2255CA" wp14:editId="4641E972">
                <wp:extent cx="5731510" cy="1270"/>
                <wp:effectExtent l="0" t="31750" r="0" b="36830"/>
                <wp:docPr id="1901931805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1B76C" id="Rectangle 1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2F8E5A0" w14:textId="77777777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2. LEGAL FRAMEWORK</w:t>
      </w:r>
    </w:p>
    <w:p w14:paraId="218DD1A4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This policy is underpinned by:</w:t>
      </w:r>
    </w:p>
    <w:p w14:paraId="58B041FE" w14:textId="77777777" w:rsidR="00BD31CF" w:rsidRPr="00BD31CF" w:rsidRDefault="00BD31CF" w:rsidP="00BD31CF">
      <w:pPr>
        <w:numPr>
          <w:ilvl w:val="0"/>
          <w:numId w:val="1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The Public Interest Disclosure Act 1998</w:t>
      </w:r>
    </w:p>
    <w:p w14:paraId="7CE08DB4" w14:textId="77777777" w:rsidR="00BD31CF" w:rsidRPr="00BD31CF" w:rsidRDefault="00BD31CF" w:rsidP="00BD31CF">
      <w:pPr>
        <w:numPr>
          <w:ilvl w:val="0"/>
          <w:numId w:val="1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The Children Act 1989 &amp; 2004</w:t>
      </w:r>
    </w:p>
    <w:p w14:paraId="4DA929D3" w14:textId="77777777" w:rsidR="00BD31CF" w:rsidRPr="00BD31CF" w:rsidRDefault="00BD31CF" w:rsidP="00BD31CF">
      <w:pPr>
        <w:numPr>
          <w:ilvl w:val="0"/>
          <w:numId w:val="1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Keeping Children Safe in Education (2024)</w:t>
      </w:r>
    </w:p>
    <w:p w14:paraId="6DB67205" w14:textId="77777777" w:rsidR="00BD31CF" w:rsidRPr="00BD31CF" w:rsidRDefault="00BD31CF" w:rsidP="00BD31CF">
      <w:pPr>
        <w:numPr>
          <w:ilvl w:val="0"/>
          <w:numId w:val="1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Working Together to Safeguard Children (2023)</w:t>
      </w:r>
    </w:p>
    <w:p w14:paraId="0B411903" w14:textId="77777777" w:rsidR="00BD31CF" w:rsidRPr="00BD31CF" w:rsidRDefault="00BD31CF" w:rsidP="00BD31CF">
      <w:pPr>
        <w:numPr>
          <w:ilvl w:val="0"/>
          <w:numId w:val="1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EYFS Statutory Framework (2024)</w:t>
      </w:r>
    </w:p>
    <w:p w14:paraId="5B6950D8" w14:textId="77777777" w:rsidR="00BD31CF" w:rsidRPr="00BD31CF" w:rsidRDefault="00BD31CF" w:rsidP="00BD31CF">
      <w:pPr>
        <w:numPr>
          <w:ilvl w:val="0"/>
          <w:numId w:val="1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Ofsted whistleblowing guidance</w:t>
      </w:r>
    </w:p>
    <w:p w14:paraId="724F569E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These documents support the right of individuals to raise concerns in the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public interest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protect those who speak up from reprisal, and ensure that serious concerns are acted upon swiftly and effectively.</w:t>
      </w:r>
    </w:p>
    <w:p w14:paraId="68BAD7AB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69A583B1" wp14:editId="0DBA0FDF">
                <wp:extent cx="5731510" cy="1270"/>
                <wp:effectExtent l="0" t="31750" r="0" b="36830"/>
                <wp:docPr id="1558799532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EDB720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2F0A717" w14:textId="77777777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3. SCOPE</w:t>
      </w:r>
    </w:p>
    <w:p w14:paraId="454713BE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This policy applies to:</w:t>
      </w:r>
    </w:p>
    <w:p w14:paraId="52CD3990" w14:textId="77777777" w:rsidR="00BD31CF" w:rsidRPr="00BD31CF" w:rsidRDefault="00BD31CF" w:rsidP="00BD31CF">
      <w:pPr>
        <w:numPr>
          <w:ilvl w:val="0"/>
          <w:numId w:val="2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 nursery staff (permanent, temporary, part-time)</w:t>
      </w:r>
    </w:p>
    <w:p w14:paraId="2626257A" w14:textId="77777777" w:rsidR="00BD31CF" w:rsidRPr="00BD31CF" w:rsidRDefault="00BD31CF" w:rsidP="00BD31CF">
      <w:pPr>
        <w:numPr>
          <w:ilvl w:val="0"/>
          <w:numId w:val="2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Volunteers</w:t>
      </w:r>
    </w:p>
    <w:p w14:paraId="20787CD5" w14:textId="77777777" w:rsidR="00BD31CF" w:rsidRPr="00BD31CF" w:rsidRDefault="00BD31CF" w:rsidP="00BD31CF">
      <w:pPr>
        <w:numPr>
          <w:ilvl w:val="0"/>
          <w:numId w:val="2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Work experience students</w:t>
      </w:r>
    </w:p>
    <w:p w14:paraId="4959C41B" w14:textId="77777777" w:rsidR="00BD31CF" w:rsidRPr="00BD31CF" w:rsidRDefault="00BD31CF" w:rsidP="00BD31CF">
      <w:pPr>
        <w:numPr>
          <w:ilvl w:val="0"/>
          <w:numId w:val="2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Agency workers</w:t>
      </w:r>
    </w:p>
    <w:p w14:paraId="13C519A7" w14:textId="77777777" w:rsidR="00BD31CF" w:rsidRPr="00BD31CF" w:rsidRDefault="00BD31CF" w:rsidP="00BD31CF">
      <w:pPr>
        <w:numPr>
          <w:ilvl w:val="0"/>
          <w:numId w:val="2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Contractors and visitors</w:t>
      </w:r>
    </w:p>
    <w:p w14:paraId="0B75C6FB" w14:textId="77777777" w:rsidR="00BD31CF" w:rsidRPr="00BD31CF" w:rsidRDefault="00BD31CF" w:rsidP="00BD31CF">
      <w:pPr>
        <w:numPr>
          <w:ilvl w:val="0"/>
          <w:numId w:val="2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External professionals working with the nursery</w:t>
      </w:r>
    </w:p>
    <w:p w14:paraId="405F3E36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It complements other internal policies, including:</w:t>
      </w:r>
    </w:p>
    <w:p w14:paraId="20E26BD8" w14:textId="77777777" w:rsidR="00BD31CF" w:rsidRPr="00BD31CF" w:rsidRDefault="00BD31CF" w:rsidP="00BD31CF">
      <w:pPr>
        <w:numPr>
          <w:ilvl w:val="0"/>
          <w:numId w:val="3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Safeguarding &amp; Child Protection</w:t>
      </w:r>
    </w:p>
    <w:p w14:paraId="29500939" w14:textId="77777777" w:rsidR="00BD31CF" w:rsidRPr="00BD31CF" w:rsidRDefault="00BD31CF" w:rsidP="00BD31CF">
      <w:pPr>
        <w:numPr>
          <w:ilvl w:val="0"/>
          <w:numId w:val="3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Complaints Procedure</w:t>
      </w:r>
    </w:p>
    <w:p w14:paraId="7E7E9BAE" w14:textId="77777777" w:rsidR="00BD31CF" w:rsidRPr="00BD31CF" w:rsidRDefault="00BD31CF" w:rsidP="00BD31CF">
      <w:pPr>
        <w:numPr>
          <w:ilvl w:val="0"/>
          <w:numId w:val="3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Staff Code of Conduct</w:t>
      </w:r>
    </w:p>
    <w:p w14:paraId="5A276975" w14:textId="77777777" w:rsidR="00BD31CF" w:rsidRPr="00BD31CF" w:rsidRDefault="00BD31CF" w:rsidP="00BD31CF">
      <w:pPr>
        <w:numPr>
          <w:ilvl w:val="0"/>
          <w:numId w:val="3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Behaviour Management</w:t>
      </w:r>
    </w:p>
    <w:p w14:paraId="35058219" w14:textId="77777777" w:rsidR="00BD31CF" w:rsidRPr="00BD31CF" w:rsidRDefault="00BD31CF" w:rsidP="00BD31CF">
      <w:pPr>
        <w:numPr>
          <w:ilvl w:val="0"/>
          <w:numId w:val="3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Equality, Diversity and Inclusion</w:t>
      </w:r>
    </w:p>
    <w:p w14:paraId="2F5CD5B2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35FF8713" wp14:editId="26EDAC0F">
                <wp:extent cx="5731510" cy="1270"/>
                <wp:effectExtent l="0" t="31750" r="0" b="36830"/>
                <wp:docPr id="123530961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3A808E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77ED4A0" w14:textId="77777777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4. WHAT IS WHISTLEBLOWING?</w:t>
      </w:r>
    </w:p>
    <w:p w14:paraId="77AFB21F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Whistleblowing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is the disclosure of information which relates to suspected wrongdoing or dangers at work. It enables staff to raise concerns about:</w:t>
      </w:r>
    </w:p>
    <w:p w14:paraId="2A5151B7" w14:textId="77777777" w:rsidR="00BD31CF" w:rsidRPr="00BD31CF" w:rsidRDefault="00BD31CF" w:rsidP="00BD31CF">
      <w:pPr>
        <w:numPr>
          <w:ilvl w:val="0"/>
          <w:numId w:val="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Risks to child safety or wellbeing</w:t>
      </w:r>
    </w:p>
    <w:p w14:paraId="0CB8961A" w14:textId="77777777" w:rsidR="00BD31CF" w:rsidRPr="00BD31CF" w:rsidRDefault="00BD31CF" w:rsidP="00BD31CF">
      <w:pPr>
        <w:numPr>
          <w:ilvl w:val="0"/>
          <w:numId w:val="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Poor or unsafe childcare practice</w:t>
      </w:r>
    </w:p>
    <w:p w14:paraId="206314E6" w14:textId="77777777" w:rsidR="00BD31CF" w:rsidRPr="00BD31CF" w:rsidRDefault="00BD31CF" w:rsidP="00BD31CF">
      <w:pPr>
        <w:numPr>
          <w:ilvl w:val="0"/>
          <w:numId w:val="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Staff conduct, including bullying, discrimination, harassment</w:t>
      </w:r>
    </w:p>
    <w:p w14:paraId="142590E7" w14:textId="77777777" w:rsidR="00BD31CF" w:rsidRPr="00BD31CF" w:rsidRDefault="00BD31CF" w:rsidP="00BD31CF">
      <w:pPr>
        <w:numPr>
          <w:ilvl w:val="0"/>
          <w:numId w:val="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Failure to comply with legal obligations</w:t>
      </w:r>
    </w:p>
    <w:p w14:paraId="00349D21" w14:textId="77777777" w:rsidR="00BD31CF" w:rsidRPr="00BD31CF" w:rsidRDefault="00BD31CF" w:rsidP="00BD31CF">
      <w:pPr>
        <w:numPr>
          <w:ilvl w:val="0"/>
          <w:numId w:val="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Criminal offences (e.g. theft, fraud, abuse)</w:t>
      </w:r>
    </w:p>
    <w:p w14:paraId="7D7C98BB" w14:textId="77777777" w:rsidR="00BD31CF" w:rsidRPr="00BD31CF" w:rsidRDefault="00BD31CF" w:rsidP="00BD31CF">
      <w:pPr>
        <w:numPr>
          <w:ilvl w:val="0"/>
          <w:numId w:val="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Miscarriages of justice</w:t>
      </w:r>
    </w:p>
    <w:p w14:paraId="2FFC4269" w14:textId="77777777" w:rsidR="00BD31CF" w:rsidRPr="00BD31CF" w:rsidRDefault="00BD31CF" w:rsidP="00BD31CF">
      <w:pPr>
        <w:numPr>
          <w:ilvl w:val="0"/>
          <w:numId w:val="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Deliberate attempts to conceal any of the above</w:t>
      </w:r>
    </w:p>
    <w:p w14:paraId="7B8C7D66" w14:textId="77777777" w:rsidR="00BD31CF" w:rsidRPr="00BD31CF" w:rsidRDefault="00BD31CF" w:rsidP="00BD31CF">
      <w:pPr>
        <w:numPr>
          <w:ilvl w:val="0"/>
          <w:numId w:val="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Breach of nursery or safeguarding policies</w:t>
      </w:r>
    </w:p>
    <w:p w14:paraId="57B3A84A" w14:textId="77777777" w:rsidR="00BD31CF" w:rsidRPr="00BD31CF" w:rsidRDefault="00BD31CF" w:rsidP="00BD31CF">
      <w:pPr>
        <w:numPr>
          <w:ilvl w:val="0"/>
          <w:numId w:val="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Actions which could seriously damage the nursery’s reputation</w:t>
      </w:r>
    </w:p>
    <w:p w14:paraId="28780967" w14:textId="77777777" w:rsidR="00A07BE3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This is different from a grievance, which relates to a personal concern (e.g. issues with pay, workload, relationships). </w:t>
      </w:r>
    </w:p>
    <w:p w14:paraId="224C10DA" w14:textId="08C5D48E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Grievances should be raised through the staff grievance procedure.</w:t>
      </w:r>
    </w:p>
    <w:p w14:paraId="5B2F393C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6EE9238" wp14:editId="096C2EDC">
                <wp:extent cx="5731510" cy="1270"/>
                <wp:effectExtent l="0" t="31750" r="0" b="36830"/>
                <wp:docPr id="289494609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51B36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DB39BEC" w14:textId="77777777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5. OUR COMMITMENT TO WHISTLEBLOWERS</w:t>
      </w:r>
    </w:p>
    <w:p w14:paraId="2E718081" w14:textId="302318CA" w:rsidR="00BD31CF" w:rsidRPr="00BD31CF" w:rsidRDefault="00A07BE3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Wild Oaks ELC</w:t>
      </w:r>
      <w:r w:rsidR="00BD31CF"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is committed to:</w:t>
      </w:r>
    </w:p>
    <w:p w14:paraId="535BB18C" w14:textId="77777777" w:rsidR="00BD31CF" w:rsidRPr="00BD31CF" w:rsidRDefault="00BD31CF" w:rsidP="00BD31CF">
      <w:pPr>
        <w:numPr>
          <w:ilvl w:val="0"/>
          <w:numId w:val="5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Creating a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safe environment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where concerns can be raised without fear</w:t>
      </w:r>
    </w:p>
    <w:p w14:paraId="7FB73C25" w14:textId="77777777" w:rsidR="00BD31CF" w:rsidRPr="00BD31CF" w:rsidRDefault="00BD31CF" w:rsidP="00BD31CF">
      <w:pPr>
        <w:numPr>
          <w:ilvl w:val="0"/>
          <w:numId w:val="5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Listening seriously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to concerns, and taking timely, fair and proportionate action</w:t>
      </w:r>
    </w:p>
    <w:p w14:paraId="338B540C" w14:textId="77777777" w:rsidR="00BD31CF" w:rsidRPr="00BD31CF" w:rsidRDefault="00BD31CF" w:rsidP="00BD31CF">
      <w:pPr>
        <w:numPr>
          <w:ilvl w:val="0"/>
          <w:numId w:val="5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Protecting whistleblowers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from reprisals, harassment, victimisation, or disadvantage</w:t>
      </w:r>
    </w:p>
    <w:p w14:paraId="03242CE6" w14:textId="77777777" w:rsidR="00BD31CF" w:rsidRPr="00BD31CF" w:rsidRDefault="00BD31CF" w:rsidP="00BD31CF">
      <w:pPr>
        <w:numPr>
          <w:ilvl w:val="0"/>
          <w:numId w:val="5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Keeping disclosures confidential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where possible and appropriate</w:t>
      </w:r>
    </w:p>
    <w:p w14:paraId="1DDB338C" w14:textId="77777777" w:rsidR="00BD31CF" w:rsidRPr="00BD31CF" w:rsidRDefault="00BD31CF" w:rsidP="00BD31CF">
      <w:pPr>
        <w:numPr>
          <w:ilvl w:val="0"/>
          <w:numId w:val="5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Ensuring staff know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how and where to raise concerns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both internally and externally</w:t>
      </w:r>
    </w:p>
    <w:p w14:paraId="7D5539FB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164E7076" wp14:editId="5A3D1DBB">
                <wp:extent cx="5731510" cy="1270"/>
                <wp:effectExtent l="0" t="31750" r="0" b="36830"/>
                <wp:docPr id="390318863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6AFEB5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99E44E6" w14:textId="77777777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6. WHEN AND HOW TO RAISE A CONCERN</w:t>
      </w:r>
    </w:p>
    <w:p w14:paraId="57C608FD" w14:textId="77777777" w:rsidR="00BD31CF" w:rsidRPr="00BD31CF" w:rsidRDefault="00BD31CF" w:rsidP="00BD31CF">
      <w:pPr>
        <w:spacing w:after="0" w:line="240" w:lineRule="atLeast"/>
        <w:textAlignment w:val="baseline"/>
        <w:outlineLvl w:val="2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6.1 INTERNAL REPORTING ROUTE (PREFERRED)</w:t>
      </w:r>
    </w:p>
    <w:p w14:paraId="6353BF27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We encourage staff to first raise concerns internally so that issues can be addressed quickly and appropriately.</w:t>
      </w:r>
    </w:p>
    <w:p w14:paraId="1ED934EE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You can speak to:</w:t>
      </w:r>
    </w:p>
    <w:p w14:paraId="0DD0484F" w14:textId="43007A8C" w:rsidR="00BD31CF" w:rsidRPr="00BD31CF" w:rsidRDefault="00BD31CF" w:rsidP="00BD31CF">
      <w:pPr>
        <w:numPr>
          <w:ilvl w:val="0"/>
          <w:numId w:val="6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Manager</w:t>
      </w:r>
    </w:p>
    <w:p w14:paraId="0A72BADF" w14:textId="77777777" w:rsidR="00BD31CF" w:rsidRPr="00BD31CF" w:rsidRDefault="00BD31CF" w:rsidP="00BD31CF">
      <w:pPr>
        <w:numPr>
          <w:ilvl w:val="0"/>
          <w:numId w:val="6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Deputy Manager</w:t>
      </w:r>
    </w:p>
    <w:p w14:paraId="6E77AB04" w14:textId="46AA7364" w:rsidR="00BD31CF" w:rsidRPr="00BD31CF" w:rsidRDefault="00BD31CF" w:rsidP="00BD31CF">
      <w:pPr>
        <w:numPr>
          <w:ilvl w:val="0"/>
          <w:numId w:val="6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Designated Safeguarding </w:t>
      </w:r>
      <w:r w:rsidR="001C256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Officer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(DS</w:t>
      </w:r>
      <w:r w:rsidR="001C256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O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)</w:t>
      </w:r>
      <w:r w:rsidR="001C2561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Designated safeguarding Lead (DSL)</w:t>
      </w:r>
    </w:p>
    <w:p w14:paraId="7FE8A685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You may raise your concern:</w:t>
      </w:r>
    </w:p>
    <w:p w14:paraId="1B493614" w14:textId="77777777" w:rsidR="00BD31CF" w:rsidRPr="00BD31CF" w:rsidRDefault="00BD31CF" w:rsidP="00BD31CF">
      <w:pPr>
        <w:numPr>
          <w:ilvl w:val="0"/>
          <w:numId w:val="7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Verbally (in person or by phone)</w:t>
      </w:r>
    </w:p>
    <w:p w14:paraId="62AC572F" w14:textId="77777777" w:rsidR="00BD31CF" w:rsidRPr="00BD31CF" w:rsidRDefault="00BD31CF" w:rsidP="00BD31CF">
      <w:pPr>
        <w:numPr>
          <w:ilvl w:val="0"/>
          <w:numId w:val="7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In writing (email or confidential letter)</w:t>
      </w:r>
    </w:p>
    <w:p w14:paraId="08998F94" w14:textId="77777777" w:rsidR="00BD31CF" w:rsidRPr="00BD31CF" w:rsidRDefault="00BD31CF" w:rsidP="00BD31CF">
      <w:pPr>
        <w:numPr>
          <w:ilvl w:val="0"/>
          <w:numId w:val="7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Anonymously, though this may limit investigation scope</w:t>
      </w:r>
    </w:p>
    <w:p w14:paraId="0625CAA8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Your concern will be:</w:t>
      </w:r>
    </w:p>
    <w:p w14:paraId="72DC30BF" w14:textId="77777777" w:rsidR="00BD31CF" w:rsidRPr="00BD31CF" w:rsidRDefault="00BD31CF" w:rsidP="00BD31CF">
      <w:pPr>
        <w:numPr>
          <w:ilvl w:val="0"/>
          <w:numId w:val="8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Taken seriously and recorded in writing</w:t>
      </w:r>
    </w:p>
    <w:p w14:paraId="0447058D" w14:textId="77777777" w:rsidR="00BD31CF" w:rsidRPr="00BD31CF" w:rsidRDefault="00BD31CF" w:rsidP="00BD31CF">
      <w:pPr>
        <w:numPr>
          <w:ilvl w:val="0"/>
          <w:numId w:val="8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Investigated promptly, objectively, and confidentially</w:t>
      </w:r>
    </w:p>
    <w:p w14:paraId="33ACB6EF" w14:textId="77777777" w:rsidR="00BD31CF" w:rsidRPr="00BD31CF" w:rsidRDefault="00BD31CF" w:rsidP="00BD31CF">
      <w:pPr>
        <w:numPr>
          <w:ilvl w:val="0"/>
          <w:numId w:val="8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Shared only with those who need to know</w:t>
      </w:r>
    </w:p>
    <w:p w14:paraId="03F2B7F5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 manager will provide feedback on the outcome, where appropriate.</w:t>
      </w:r>
    </w:p>
    <w:p w14:paraId="1187F046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5AA77FB" wp14:editId="27C9CB5A">
                <wp:extent cx="5731510" cy="1270"/>
                <wp:effectExtent l="0" t="31750" r="0" b="36830"/>
                <wp:docPr id="79808650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9A295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7195EBC" w14:textId="77777777" w:rsidR="00BD31CF" w:rsidRPr="00BD31CF" w:rsidRDefault="00BD31CF" w:rsidP="00BD31CF">
      <w:pPr>
        <w:spacing w:after="0" w:line="240" w:lineRule="atLeast"/>
        <w:textAlignment w:val="baseline"/>
        <w:outlineLvl w:val="2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6.2 ESCALATING CONCERNS (IF NOT RESOLVED OR INAPPROPRIATE TO RAISE INTERNALLY)</w:t>
      </w:r>
    </w:p>
    <w:p w14:paraId="135419B5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If you feel unable to raise the concern internally, or the concern involves senior managers or owners, you can escalate it to:</w:t>
      </w:r>
    </w:p>
    <w:p w14:paraId="1C6AEC34" w14:textId="77777777" w:rsidR="00BD31CF" w:rsidRPr="00BD31CF" w:rsidRDefault="00BD31CF" w:rsidP="00BD31CF">
      <w:pPr>
        <w:spacing w:after="0" w:line="240" w:lineRule="atLeast"/>
        <w:textAlignment w:val="baseline"/>
        <w:outlineLvl w:val="3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OFSTED WHISTLEBLOWING HOTLINE</w:t>
      </w:r>
    </w:p>
    <w:p w14:paraId="4CF44A40" w14:textId="77777777" w:rsidR="00BD31CF" w:rsidRPr="00BD31CF" w:rsidRDefault="00BD31CF" w:rsidP="00BD31CF">
      <w:pPr>
        <w:numPr>
          <w:ilvl w:val="0"/>
          <w:numId w:val="9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Phone: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</w:t>
      </w:r>
      <w:hyperlink r:id="rId5" w:history="1">
        <w:r w:rsidRPr="00BD31CF">
          <w:rPr>
            <w:rFonts w:ascii="Arial" w:hAnsi="Arial" w:cs="Arial"/>
            <w:color w:val="000000" w:themeColor="text1"/>
            <w:kern w:val="0"/>
            <w:sz w:val="22"/>
            <w:szCs w:val="22"/>
            <w:bdr w:val="none" w:sz="0" w:space="0" w:color="auto" w:frame="1"/>
            <w14:ligatures w14:val="none"/>
          </w:rPr>
          <w:t>0300 123 3155</w:t>
        </w:r>
      </w:hyperlink>
    </w:p>
    <w:p w14:paraId="52D15E67" w14:textId="77777777" w:rsidR="00BD31CF" w:rsidRPr="00BD31CF" w:rsidRDefault="00BD31CF" w:rsidP="00BD31CF">
      <w:pPr>
        <w:numPr>
          <w:ilvl w:val="0"/>
          <w:numId w:val="9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Email: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whistleblowing@ofsted.gov.uk</w:t>
      </w:r>
    </w:p>
    <w:p w14:paraId="451F7780" w14:textId="77777777" w:rsidR="00BD31CF" w:rsidRPr="00BD31CF" w:rsidRDefault="00BD31CF" w:rsidP="00BD31CF">
      <w:pPr>
        <w:numPr>
          <w:ilvl w:val="0"/>
          <w:numId w:val="9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Online </w:t>
      </w:r>
      <w:proofErr w:type="gramStart"/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form: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https://www.gov.uk/government/publications/whistleblowing-about-childrens-social-care-services-to-ofsted</w:t>
      </w:r>
      <w:proofErr w:type="gramEnd"/>
    </w:p>
    <w:p w14:paraId="63383A6C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You can also contact:</w:t>
      </w:r>
    </w:p>
    <w:p w14:paraId="7F2621AA" w14:textId="331A8CE0" w:rsidR="00BD31CF" w:rsidRPr="00BD31CF" w:rsidRDefault="00BD31CF" w:rsidP="00BD31CF">
      <w:pPr>
        <w:numPr>
          <w:ilvl w:val="0"/>
          <w:numId w:val="10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Local Authority Designated Officer (LADO)</w:t>
      </w:r>
      <w:r w:rsidR="00A475E5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for concerns involving a professional working with children</w:t>
      </w:r>
    </w:p>
    <w:p w14:paraId="74E66E31" w14:textId="77777777" w:rsidR="00BD31CF" w:rsidRPr="00BD31CF" w:rsidRDefault="00BD31CF" w:rsidP="00BD31CF">
      <w:pPr>
        <w:numPr>
          <w:ilvl w:val="0"/>
          <w:numId w:val="10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NSPCC Whistleblowing Advice Line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: </w:t>
      </w:r>
      <w:hyperlink r:id="rId6" w:history="1">
        <w:r w:rsidRPr="00BD31CF">
          <w:rPr>
            <w:rFonts w:ascii="Arial" w:hAnsi="Arial" w:cs="Arial"/>
            <w:color w:val="000000" w:themeColor="text1"/>
            <w:kern w:val="0"/>
            <w:sz w:val="22"/>
            <w:szCs w:val="22"/>
            <w:bdr w:val="none" w:sz="0" w:space="0" w:color="auto" w:frame="1"/>
            <w14:ligatures w14:val="none"/>
          </w:rPr>
          <w:t>0800 028 0285</w:t>
        </w:r>
      </w:hyperlink>
    </w:p>
    <w:p w14:paraId="471E3C2C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38AF638" wp14:editId="05147081">
                <wp:extent cx="5731510" cy="1270"/>
                <wp:effectExtent l="0" t="31750" r="0" b="36830"/>
                <wp:docPr id="38177088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B89DB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DF72CE3" w14:textId="77777777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7. PROTECTION FOR WHISTLEBLOWERS</w:t>
      </w:r>
    </w:p>
    <w:p w14:paraId="3E81F68D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If you raise a genuine concern in the public interest:</w:t>
      </w:r>
    </w:p>
    <w:p w14:paraId="1ADC6341" w14:textId="77777777" w:rsidR="00BD31CF" w:rsidRPr="00BD31CF" w:rsidRDefault="00BD31CF" w:rsidP="00BD31CF">
      <w:pPr>
        <w:numPr>
          <w:ilvl w:val="0"/>
          <w:numId w:val="11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You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will not be penalised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even if the concern turns out to be unfounded</w:t>
      </w:r>
    </w:p>
    <w:p w14:paraId="13D87AE6" w14:textId="77777777" w:rsidR="00BD31CF" w:rsidRPr="00BD31CF" w:rsidRDefault="00BD31CF" w:rsidP="00BD31CF">
      <w:pPr>
        <w:numPr>
          <w:ilvl w:val="0"/>
          <w:numId w:val="11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You are protected by the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Public Interest Disclosure Act 1998</w:t>
      </w:r>
    </w:p>
    <w:p w14:paraId="72EF8B90" w14:textId="77777777" w:rsidR="00BD31CF" w:rsidRPr="00BD31CF" w:rsidRDefault="00BD31CF" w:rsidP="00BD31CF">
      <w:pPr>
        <w:numPr>
          <w:ilvl w:val="0"/>
          <w:numId w:val="11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The nursery will take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appropriate action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against any colleague who harasses, victimises or retaliates against a whistleblower</w:t>
      </w:r>
    </w:p>
    <w:p w14:paraId="6ACA147D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Malicious, false, or knowingly untrue allegations may result in disciplinary action.</w:t>
      </w:r>
    </w:p>
    <w:p w14:paraId="6580DEF1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C2CB424" wp14:editId="5A07BA85">
                <wp:extent cx="5731510" cy="1270"/>
                <wp:effectExtent l="0" t="31750" r="0" b="36830"/>
                <wp:docPr id="1853886493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4190B5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BF5B42C" w14:textId="2DE9B790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8. ROLE OF MANAGERS AND DS</w:t>
      </w:r>
      <w:r w:rsidR="00326DD1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O/DSL</w:t>
      </w:r>
    </w:p>
    <w:p w14:paraId="3C0DAFAF" w14:textId="2EC552C8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All managers and DS</w:t>
      </w:r>
      <w:r w:rsidR="00326DD1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O/DSL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are responsible for:</w:t>
      </w:r>
    </w:p>
    <w:p w14:paraId="7419B326" w14:textId="77777777" w:rsidR="00BD31CF" w:rsidRPr="00BD31CF" w:rsidRDefault="00BD31CF" w:rsidP="00BD31CF">
      <w:pPr>
        <w:numPr>
          <w:ilvl w:val="0"/>
          <w:numId w:val="12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Promoting a culture of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openness and vigilance</w:t>
      </w:r>
    </w:p>
    <w:p w14:paraId="18FAAC32" w14:textId="77777777" w:rsidR="00BD31CF" w:rsidRPr="00BD31CF" w:rsidRDefault="00BD31CF" w:rsidP="00BD31CF">
      <w:pPr>
        <w:numPr>
          <w:ilvl w:val="0"/>
          <w:numId w:val="12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Encouraging early reporting of concerns</w:t>
      </w:r>
    </w:p>
    <w:p w14:paraId="63ACC983" w14:textId="77777777" w:rsidR="00BD31CF" w:rsidRPr="00BD31CF" w:rsidRDefault="00BD31CF" w:rsidP="00BD31CF">
      <w:pPr>
        <w:numPr>
          <w:ilvl w:val="0"/>
          <w:numId w:val="12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Ensuring all whistleblowing disclosures are handled sensitively and in line with policy</w:t>
      </w:r>
    </w:p>
    <w:p w14:paraId="76BB8E23" w14:textId="77777777" w:rsidR="00BD31CF" w:rsidRPr="00BD31CF" w:rsidRDefault="00BD31CF" w:rsidP="00BD31CF">
      <w:pPr>
        <w:numPr>
          <w:ilvl w:val="0"/>
          <w:numId w:val="12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Keeping accurate records of concerns, investigations, and outcomes</w:t>
      </w:r>
    </w:p>
    <w:p w14:paraId="1448D5F8" w14:textId="77777777" w:rsidR="00BD31CF" w:rsidRPr="00BD31CF" w:rsidRDefault="00BD31CF" w:rsidP="00BD31CF">
      <w:pPr>
        <w:numPr>
          <w:ilvl w:val="0"/>
          <w:numId w:val="12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Reporting safeguarding-related concerns to the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LADO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or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local safeguarding partners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as required</w:t>
      </w:r>
    </w:p>
    <w:p w14:paraId="49454B4F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758B5A4D" wp14:editId="7E1441F1">
                <wp:extent cx="5731510" cy="1270"/>
                <wp:effectExtent l="0" t="31750" r="0" b="36830"/>
                <wp:docPr id="110890844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FFE695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266E2BB" w14:textId="77777777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9. CULTURE AND TRAINING</w:t>
      </w:r>
    </w:p>
    <w:p w14:paraId="4014C8EB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Truly Scrumptious Nurseries actively promote a culture where:</w:t>
      </w:r>
    </w:p>
    <w:p w14:paraId="786CC6EC" w14:textId="77777777" w:rsidR="00BD31CF" w:rsidRPr="00BD31CF" w:rsidRDefault="00BD31CF" w:rsidP="00BD31CF">
      <w:pPr>
        <w:numPr>
          <w:ilvl w:val="0"/>
          <w:numId w:val="13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Staff are encouraged to speak up early</w:t>
      </w:r>
    </w:p>
    <w:p w14:paraId="00183DA1" w14:textId="77777777" w:rsidR="00BD31CF" w:rsidRPr="00BD31CF" w:rsidRDefault="00BD31CF" w:rsidP="00BD31CF">
      <w:pPr>
        <w:numPr>
          <w:ilvl w:val="0"/>
          <w:numId w:val="13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Concerns are welcomed and not judged</w:t>
      </w:r>
    </w:p>
    <w:p w14:paraId="3D010090" w14:textId="77777777" w:rsidR="00BD31CF" w:rsidRPr="00BD31CF" w:rsidRDefault="00BD31CF" w:rsidP="00BD31CF">
      <w:pPr>
        <w:numPr>
          <w:ilvl w:val="0"/>
          <w:numId w:val="13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Whistleblowing training and safeguarding induction are part of the onboarding process</w:t>
      </w:r>
    </w:p>
    <w:p w14:paraId="6A7F5B32" w14:textId="77777777" w:rsidR="00BD31CF" w:rsidRPr="00BD31CF" w:rsidRDefault="00BD31CF" w:rsidP="00BD31CF">
      <w:pPr>
        <w:numPr>
          <w:ilvl w:val="0"/>
          <w:numId w:val="13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Policies are revisited regularly in team meetings and supervision sessions</w:t>
      </w:r>
    </w:p>
    <w:p w14:paraId="32DA6E33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6A32B20F" wp14:editId="35E5DEDD">
                <wp:extent cx="5731510" cy="1270"/>
                <wp:effectExtent l="0" t="31750" r="0" b="36830"/>
                <wp:docPr id="154676138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751848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0C256A0" w14:textId="77777777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10. DON’T THINK “WHAT IF I’M WRONG?” – THINK “WHAT IF I’M RIGHT?”</w:t>
      </w:r>
    </w:p>
    <w:p w14:paraId="3A81DF2A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Whistleblowing is an essential part of a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safeguarding culture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 It helps protect children, build trust, and uphold professional standards. If in doubt, raise it.</w:t>
      </w:r>
    </w:p>
    <w:p w14:paraId="235B1A17" w14:textId="77777777" w:rsidR="00BD31CF" w:rsidRPr="00BD31CF" w:rsidRDefault="00BD31CF" w:rsidP="00BD31CF">
      <w:pPr>
        <w:spacing w:line="240" w:lineRule="auto"/>
        <w:textAlignment w:val="baseline"/>
        <w:divId w:val="1287855861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“The standard you walk past is the standard you accept.” – General David Morrison</w:t>
      </w:r>
    </w:p>
    <w:p w14:paraId="79049C66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w:lastRenderedPageBreak/>
        <mc:AlternateContent>
          <mc:Choice Requires="wps">
            <w:drawing>
              <wp:inline distT="0" distB="0" distL="0" distR="0" wp14:anchorId="4EA38FF6" wp14:editId="73D6BBBD">
                <wp:extent cx="5731510" cy="1270"/>
                <wp:effectExtent l="0" t="31750" r="0" b="36830"/>
                <wp:docPr id="105209449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E2A86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0F0F02A" w14:textId="77777777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11. MONITORING AND REVIEW</w:t>
      </w:r>
    </w:p>
    <w:p w14:paraId="763A3F84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This policy will be:</w:t>
      </w:r>
    </w:p>
    <w:p w14:paraId="33A39700" w14:textId="77777777" w:rsidR="00BD31CF" w:rsidRPr="00BD31CF" w:rsidRDefault="00BD31CF" w:rsidP="00BD31CF">
      <w:pPr>
        <w:numPr>
          <w:ilvl w:val="0"/>
          <w:numId w:val="1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Reviewed </w:t>
      </w:r>
      <w:r w:rsidRPr="00BD31CF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annually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or earlier if legislation or best practice changes</w:t>
      </w:r>
    </w:p>
    <w:p w14:paraId="25E4B1FE" w14:textId="77777777" w:rsidR="00BD31CF" w:rsidRPr="00BD31CF" w:rsidRDefault="00BD31CF" w:rsidP="00BD31CF">
      <w:pPr>
        <w:numPr>
          <w:ilvl w:val="0"/>
          <w:numId w:val="1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Shared with all staff during induction and refresher training</w:t>
      </w:r>
    </w:p>
    <w:p w14:paraId="518D32B1" w14:textId="77777777" w:rsidR="00BD31CF" w:rsidRPr="00BD31CF" w:rsidRDefault="00BD31CF" w:rsidP="00BD31CF">
      <w:pPr>
        <w:numPr>
          <w:ilvl w:val="0"/>
          <w:numId w:val="14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Evaluated based on incidents, staff feedback and safeguarding audits</w:t>
      </w:r>
    </w:p>
    <w:p w14:paraId="30DE8CD7" w14:textId="77777777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0FED26AB" wp14:editId="17F11BE8">
                <wp:extent cx="5731510" cy="1270"/>
                <wp:effectExtent l="0" t="31750" r="0" b="36830"/>
                <wp:docPr id="165621248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2874C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4CDD418" w14:textId="77777777" w:rsidR="00BD31CF" w:rsidRPr="00BD31CF" w:rsidRDefault="00BD31CF" w:rsidP="00BD31CF">
      <w:pPr>
        <w:spacing w:after="0" w:line="240" w:lineRule="atLeast"/>
        <w:textAlignment w:val="baseline"/>
        <w:outlineLvl w:val="1"/>
        <w:divId w:val="1979258828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RELATED DOCUMENTS</w:t>
      </w:r>
    </w:p>
    <w:p w14:paraId="474E7B34" w14:textId="77777777" w:rsidR="00BD31CF" w:rsidRPr="00BD31CF" w:rsidRDefault="00BD31CF" w:rsidP="00BD31CF">
      <w:pPr>
        <w:numPr>
          <w:ilvl w:val="0"/>
          <w:numId w:val="15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Safeguarding and Child Protection Policy</w:t>
      </w:r>
    </w:p>
    <w:p w14:paraId="28D9559B" w14:textId="77777777" w:rsidR="00BD31CF" w:rsidRPr="00BD31CF" w:rsidRDefault="00BD31CF" w:rsidP="00BD31CF">
      <w:pPr>
        <w:numPr>
          <w:ilvl w:val="0"/>
          <w:numId w:val="15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Staff Code of Conduct</w:t>
      </w:r>
    </w:p>
    <w:p w14:paraId="34B5DB60" w14:textId="77777777" w:rsidR="00BD31CF" w:rsidRPr="00BD31CF" w:rsidRDefault="00BD31CF" w:rsidP="00BD31CF">
      <w:pPr>
        <w:numPr>
          <w:ilvl w:val="0"/>
          <w:numId w:val="15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Complaints Procedure</w:t>
      </w:r>
    </w:p>
    <w:p w14:paraId="3FADB0F7" w14:textId="77777777" w:rsidR="00BD31CF" w:rsidRPr="00BD31CF" w:rsidRDefault="00BD31CF" w:rsidP="00BD31CF">
      <w:pPr>
        <w:numPr>
          <w:ilvl w:val="0"/>
          <w:numId w:val="15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Behaviour Management Policy</w:t>
      </w:r>
    </w:p>
    <w:p w14:paraId="056ACB53" w14:textId="77777777" w:rsidR="00BD31CF" w:rsidRDefault="00BD31CF" w:rsidP="00BD31CF">
      <w:pPr>
        <w:numPr>
          <w:ilvl w:val="0"/>
          <w:numId w:val="15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Safer Recruitment Policy</w:t>
      </w:r>
    </w:p>
    <w:p w14:paraId="514B12E4" w14:textId="77777777" w:rsidR="00BD31CF" w:rsidRPr="00BD31CF" w:rsidRDefault="00BD31CF" w:rsidP="00BD31CF">
      <w:pPr>
        <w:numPr>
          <w:ilvl w:val="0"/>
          <w:numId w:val="15"/>
        </w:numPr>
        <w:spacing w:after="0" w:line="390" w:lineRule="atLeast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D06EF97" w14:textId="70737803" w:rsidR="00BD31CF" w:rsidRPr="00BD31CF" w:rsidRDefault="00BD31CF" w:rsidP="00BD31CF">
      <w:pPr>
        <w:spacing w:after="0" w:line="240" w:lineRule="auto"/>
        <w:textAlignment w:val="baseline"/>
        <w:divId w:val="1979258828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 Policy Reviewed by </w:t>
      </w:r>
      <w:r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H Watkins-Cave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– Manager – </w:t>
      </w:r>
      <w:r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01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/0</w:t>
      </w:r>
      <w:r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9</w:t>
      </w:r>
      <w:r w:rsidRPr="00BD31CF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/2025</w:t>
      </w:r>
    </w:p>
    <w:p w14:paraId="0EA3D930" w14:textId="77777777" w:rsidR="00BD31CF" w:rsidRPr="00BD31CF" w:rsidRDefault="00BD31CF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BD31CF" w:rsidRPr="00BD3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5F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23F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914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E4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A76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D64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15F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469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053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94C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87F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D43B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775D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61D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261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748644">
    <w:abstractNumId w:val="13"/>
  </w:num>
  <w:num w:numId="2" w16cid:durableId="1582368602">
    <w:abstractNumId w:val="11"/>
  </w:num>
  <w:num w:numId="3" w16cid:durableId="1765032756">
    <w:abstractNumId w:val="3"/>
  </w:num>
  <w:num w:numId="4" w16cid:durableId="233854596">
    <w:abstractNumId w:val="10"/>
  </w:num>
  <w:num w:numId="5" w16cid:durableId="2085955238">
    <w:abstractNumId w:val="5"/>
  </w:num>
  <w:num w:numId="6" w16cid:durableId="1924610556">
    <w:abstractNumId w:val="9"/>
  </w:num>
  <w:num w:numId="7" w16cid:durableId="1773817625">
    <w:abstractNumId w:val="4"/>
  </w:num>
  <w:num w:numId="8" w16cid:durableId="721444338">
    <w:abstractNumId w:val="6"/>
  </w:num>
  <w:num w:numId="9" w16cid:durableId="1775132775">
    <w:abstractNumId w:val="8"/>
  </w:num>
  <w:num w:numId="10" w16cid:durableId="1844127904">
    <w:abstractNumId w:val="0"/>
  </w:num>
  <w:num w:numId="11" w16cid:durableId="1341857874">
    <w:abstractNumId w:val="7"/>
  </w:num>
  <w:num w:numId="12" w16cid:durableId="2128115179">
    <w:abstractNumId w:val="2"/>
  </w:num>
  <w:num w:numId="13" w16cid:durableId="1734112392">
    <w:abstractNumId w:val="14"/>
  </w:num>
  <w:num w:numId="14" w16cid:durableId="918749793">
    <w:abstractNumId w:val="1"/>
  </w:num>
  <w:num w:numId="15" w16cid:durableId="419185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CF"/>
    <w:rsid w:val="001C2561"/>
    <w:rsid w:val="00326DD1"/>
    <w:rsid w:val="0046176C"/>
    <w:rsid w:val="00620643"/>
    <w:rsid w:val="009128D1"/>
    <w:rsid w:val="00A07BE3"/>
    <w:rsid w:val="00A475E5"/>
    <w:rsid w:val="00B322DE"/>
    <w:rsid w:val="00B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B53F"/>
  <w15:chartTrackingRefBased/>
  <w15:docId w15:val="{EC871E8C-4D78-3649-98ED-82C0F7FD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3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C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D31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31C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D31CF"/>
  </w:style>
  <w:style w:type="character" w:styleId="Hyperlink">
    <w:name w:val="Hyperlink"/>
    <w:basedOn w:val="DefaultParagraphFont"/>
    <w:uiPriority w:val="99"/>
    <w:semiHidden/>
    <w:unhideWhenUsed/>
    <w:rsid w:val="00BD3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611936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861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884F44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800%20028%200285" TargetMode="External"/><Relationship Id="rId5" Type="http://schemas.openxmlformats.org/officeDocument/2006/relationships/hyperlink" Target="tel:0300%20123%2031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2025-07-31T08:46:00Z</dcterms:created>
  <dcterms:modified xsi:type="dcterms:W3CDTF">2025-07-31T08:46:00Z</dcterms:modified>
</cp:coreProperties>
</file>