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D9ABA" w14:textId="77777777" w:rsidR="00DD7E71" w:rsidRPr="00DD7E71" w:rsidRDefault="00DD7E71" w:rsidP="00DD7E71">
      <w:pPr>
        <w:spacing w:line="240" w:lineRule="atLeast"/>
        <w:textAlignment w:val="baseline"/>
        <w:outlineLvl w:val="0"/>
        <w:divId w:val="1283533517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  <w:t>SMOKING, DRINKING &amp; DRUGS POLICY</w:t>
      </w:r>
    </w:p>
    <w:p w14:paraId="1CD57E4E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POLICY STATEMENT</w:t>
      </w:r>
    </w:p>
    <w:p w14:paraId="455B3AAC" w14:textId="58C0D272" w:rsidR="00DD7E71" w:rsidRPr="00DD7E71" w:rsidRDefault="0077624C" w:rsidP="00DD7E71">
      <w:pPr>
        <w:spacing w:after="0" w:line="240" w:lineRule="auto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Wild Oaks ELC</w:t>
      </w:r>
      <w:r w:rsidR="00DD7E71"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are fully committed to safeguarding and promoting the health, safety, and well-being of all children, families, staff, and visitors. We do not tolerate the use or influence of illegal drugs, alcohol misuse, or smoking/vaping on or near nursery premises. Our setting is a </w:t>
      </w:r>
      <w:r w:rsidR="00DD7E71"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smoke-free and substance-free environment</w:t>
      </w:r>
      <w:r w:rsidR="00DD7E71"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in line with </w:t>
      </w:r>
      <w:r w:rsidR="00DD7E71"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statutory </w:t>
      </w:r>
      <w:r w:rsidR="0093764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requirements and</w:t>
      </w:r>
      <w:r w:rsidR="00DD7E71"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</w:t>
      </w:r>
      <w:r w:rsidR="00DD7E71"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public health guidance</w:t>
      </w:r>
      <w:r w:rsidR="00DD7E71"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57E6A523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7E9FB6D" wp14:editId="365F488F">
                <wp:extent cx="5731510" cy="1270"/>
                <wp:effectExtent l="0" t="31750" r="0" b="36830"/>
                <wp:docPr id="257712508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E057E7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65A0296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LEGISLATIVE FRAMEWORK AND GUIDANCE</w:t>
      </w:r>
    </w:p>
    <w:p w14:paraId="06220A4A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is informed by, and complies with:</w:t>
      </w:r>
    </w:p>
    <w:p w14:paraId="62F16B88" w14:textId="1C5AA270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Statutory Framework for the Early Years Foundation Stage (EYFS) 202</w:t>
      </w:r>
      <w:r w:rsidR="00DB20C2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6</w:t>
      </w:r>
    </w:p>
    <w:p w14:paraId="62B73884" w14:textId="77777777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Children Act 1989 / 2004</w:t>
      </w:r>
    </w:p>
    <w:p w14:paraId="2A000050" w14:textId="77777777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Working Together to Safeguard Children (2018, updated 2023)</w:t>
      </w:r>
    </w:p>
    <w:p w14:paraId="5D18C72A" w14:textId="77777777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The Misuse of Drugs Act 1971</w:t>
      </w:r>
    </w:p>
    <w:p w14:paraId="1A9D88C0" w14:textId="77777777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Medicines Act 1968</w:t>
      </w:r>
    </w:p>
    <w:p w14:paraId="2893F635" w14:textId="77777777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Control of Substances Hazardous to Health (COSHH) Regulations 2002</w:t>
      </w:r>
    </w:p>
    <w:p w14:paraId="4F591B88" w14:textId="77777777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Health Act 2006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(Smoke-Free Legislation)</w:t>
      </w:r>
    </w:p>
    <w:p w14:paraId="288206CD" w14:textId="77777777" w:rsidR="00DD7E71" w:rsidRPr="00DD7E71" w:rsidRDefault="00DD7E71" w:rsidP="00DD7E71">
      <w:pPr>
        <w:numPr>
          <w:ilvl w:val="0"/>
          <w:numId w:val="1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i/>
          <w:i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UN Convention on the Rights of the Child</w:t>
      </w:r>
    </w:p>
    <w:p w14:paraId="1F4BAA83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06F6620" wp14:editId="4CAD9ABD">
                <wp:extent cx="5731510" cy="1270"/>
                <wp:effectExtent l="0" t="31750" r="0" b="36830"/>
                <wp:docPr id="1909677333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0E958B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4D9145F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AIMS OF THE POLICY</w:t>
      </w:r>
    </w:p>
    <w:p w14:paraId="06EF3D82" w14:textId="77777777" w:rsidR="00DD7E71" w:rsidRPr="00DD7E71" w:rsidRDefault="00DD7E71" w:rsidP="00DD7E71">
      <w:pPr>
        <w:numPr>
          <w:ilvl w:val="0"/>
          <w:numId w:val="2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To protect the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physical, emotional, and psychological well-being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of all children in our care.</w:t>
      </w:r>
    </w:p>
    <w:p w14:paraId="23175229" w14:textId="77777777" w:rsidR="00DD7E71" w:rsidRPr="00DD7E71" w:rsidRDefault="00DD7E71" w:rsidP="00DD7E71">
      <w:pPr>
        <w:numPr>
          <w:ilvl w:val="0"/>
          <w:numId w:val="2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To maintain a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 and healthy environment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free from exposure to second-hand smoke, drugs, or alcohol.</w:t>
      </w:r>
    </w:p>
    <w:p w14:paraId="50B7AFA2" w14:textId="77777777" w:rsidR="00DD7E71" w:rsidRPr="00DD7E71" w:rsidRDefault="00DD7E71" w:rsidP="00DD7E71">
      <w:pPr>
        <w:numPr>
          <w:ilvl w:val="0"/>
          <w:numId w:val="2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To provide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clear expectations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to all staff, parents, carers, visitors, and contractors.</w:t>
      </w:r>
    </w:p>
    <w:p w14:paraId="31D9B14B" w14:textId="77777777" w:rsidR="00DD7E71" w:rsidRPr="00DD7E71" w:rsidRDefault="00DD7E71" w:rsidP="00DD7E71">
      <w:pPr>
        <w:numPr>
          <w:ilvl w:val="0"/>
          <w:numId w:val="2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To ensure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 storage and use of medication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in line with safeguarding guidance.</w:t>
      </w:r>
    </w:p>
    <w:p w14:paraId="0773631D" w14:textId="77777777" w:rsidR="00DD7E71" w:rsidRPr="00DD7E71" w:rsidRDefault="00DD7E71" w:rsidP="00DD7E71">
      <w:pPr>
        <w:numPr>
          <w:ilvl w:val="0"/>
          <w:numId w:val="2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To respond appropriately to any concerns or breaches of this policy in line with disciplinary and safeguarding procedures.</w:t>
      </w:r>
    </w:p>
    <w:p w14:paraId="70AE1358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B161895" wp14:editId="59B9DBDA">
                <wp:extent cx="5731510" cy="1270"/>
                <wp:effectExtent l="0" t="31750" r="0" b="36830"/>
                <wp:docPr id="210519042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16DB7A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128FF91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SMOKING, VAPING, AND E-CIGARETTES</w:t>
      </w:r>
    </w:p>
    <w:p w14:paraId="7CE14D64" w14:textId="77777777" w:rsidR="00DD7E71" w:rsidRPr="00DD7E71" w:rsidRDefault="00DD7E71" w:rsidP="00DD7E71">
      <w:pPr>
        <w:numPr>
          <w:ilvl w:val="0"/>
          <w:numId w:val="3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Smoking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including e-cigarettes and vapes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is strictly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prohibited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in all areas of the nursery, including:</w:t>
      </w:r>
    </w:p>
    <w:p w14:paraId="6A62EEDC" w14:textId="77777777" w:rsidR="00DD7E71" w:rsidRPr="00DD7E71" w:rsidRDefault="00DD7E71" w:rsidP="00DD7E71">
      <w:pPr>
        <w:numPr>
          <w:ilvl w:val="1"/>
          <w:numId w:val="3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Indoors</w:t>
      </w:r>
    </w:p>
    <w:p w14:paraId="70725F96" w14:textId="77777777" w:rsidR="00DD7E71" w:rsidRPr="00DD7E71" w:rsidRDefault="00DD7E71" w:rsidP="00DD7E71">
      <w:pPr>
        <w:numPr>
          <w:ilvl w:val="1"/>
          <w:numId w:val="3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Outdoor areas (garden, car park, entrances)</w:t>
      </w:r>
    </w:p>
    <w:p w14:paraId="6EC9EC62" w14:textId="77777777" w:rsidR="00DD7E71" w:rsidRPr="00DD7E71" w:rsidRDefault="00DD7E71" w:rsidP="00DD7E71">
      <w:pPr>
        <w:numPr>
          <w:ilvl w:val="1"/>
          <w:numId w:val="3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Adjacent areas immediately surrounding the nursery</w:t>
      </w:r>
    </w:p>
    <w:p w14:paraId="0AB31EAD" w14:textId="59FD9D53" w:rsidR="00DD7E71" w:rsidRPr="00DD7E71" w:rsidRDefault="00DD7E71" w:rsidP="001C4826">
      <w:pPr>
        <w:numPr>
          <w:ilvl w:val="0"/>
          <w:numId w:val="3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are not permitted to smoke during paid hours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14AC7B9D" w14:textId="77777777" w:rsidR="00DD7E71" w:rsidRPr="00DD7E71" w:rsidRDefault="00DD7E71" w:rsidP="00DD7E71">
      <w:pPr>
        <w:numPr>
          <w:ilvl w:val="0"/>
          <w:numId w:val="3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do not offer designated smoking breaks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380EE252" w14:textId="77777777" w:rsidR="00DD7E71" w:rsidRPr="00DD7E71" w:rsidRDefault="00DD7E71" w:rsidP="00DD7E71">
      <w:pPr>
        <w:numPr>
          <w:ilvl w:val="0"/>
          <w:numId w:val="3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These procedures will be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monitored by management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any breaches will be treated seriously.</w:t>
      </w:r>
    </w:p>
    <w:p w14:paraId="2E0D24AE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w:lastRenderedPageBreak/>
        <mc:AlternateContent>
          <mc:Choice Requires="wps">
            <w:drawing>
              <wp:inline distT="0" distB="0" distL="0" distR="0" wp14:anchorId="4A341E39" wp14:editId="4C785D5A">
                <wp:extent cx="5731510" cy="1270"/>
                <wp:effectExtent l="0" t="31750" r="0" b="36830"/>
                <wp:docPr id="698084518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17B27C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944E63A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ALCOHOL AND DRUG USE</w:t>
      </w:r>
    </w:p>
    <w:p w14:paraId="73410FB1" w14:textId="77777777" w:rsidR="00DD7E71" w:rsidRPr="00DD7E71" w:rsidRDefault="00DD7E71" w:rsidP="00DD7E71">
      <w:pPr>
        <w:numPr>
          <w:ilvl w:val="0"/>
          <w:numId w:val="4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No person under the influence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of alcohol or drugs—whether staff, parent, visitor, or contractor—will be permitted to enter the premises.</w:t>
      </w:r>
    </w:p>
    <w:p w14:paraId="2203E43A" w14:textId="77777777" w:rsidR="00DD7E71" w:rsidRPr="00DD7E71" w:rsidRDefault="00DD7E71" w:rsidP="00DD7E71">
      <w:pPr>
        <w:numPr>
          <w:ilvl w:val="0"/>
          <w:numId w:val="4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 found to be under the influence of alcohol, illegal drugs, or misusing prescription medication while on duty will be:</w:t>
      </w:r>
    </w:p>
    <w:p w14:paraId="0A574058" w14:textId="77777777" w:rsidR="00DD7E71" w:rsidRPr="00DD7E71" w:rsidRDefault="00DD7E71" w:rsidP="00DD7E71">
      <w:pPr>
        <w:numPr>
          <w:ilvl w:val="1"/>
          <w:numId w:val="4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Removed from the premises immediately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</w:t>
      </w:r>
    </w:p>
    <w:p w14:paraId="504C1715" w14:textId="77777777" w:rsidR="00DD7E71" w:rsidRPr="00DD7E71" w:rsidRDefault="00DD7E71" w:rsidP="00DD7E71">
      <w:pPr>
        <w:numPr>
          <w:ilvl w:val="1"/>
          <w:numId w:val="4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Referred to the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nursery’s disciplinary procedures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</w:t>
      </w:r>
    </w:p>
    <w:p w14:paraId="121E536E" w14:textId="77777777" w:rsidR="00DD7E71" w:rsidRPr="00DD7E71" w:rsidRDefault="00DD7E71" w:rsidP="00DD7E71">
      <w:pPr>
        <w:numPr>
          <w:ilvl w:val="1"/>
          <w:numId w:val="4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And subject to a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safeguarding risk assessment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30734B6C" w14:textId="77777777" w:rsidR="00DD7E71" w:rsidRPr="00DD7E71" w:rsidRDefault="00DD7E71" w:rsidP="00DD7E71">
      <w:pPr>
        <w:numPr>
          <w:ilvl w:val="0"/>
          <w:numId w:val="4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If there are ongoing concerns about a staff member’s substance misuse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outside working hours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we will consider the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impact on their role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act in accordance with the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Safeguarding and Welfare Policy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52214B5F" w14:textId="77777777" w:rsidR="00DD7E71" w:rsidRPr="00DD7E71" w:rsidRDefault="00DD7E71" w:rsidP="00DD7E71">
      <w:pPr>
        <w:numPr>
          <w:ilvl w:val="0"/>
          <w:numId w:val="4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No alcohol or drugs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may be brought onto nursery premises under any circumstances.</w:t>
      </w:r>
    </w:p>
    <w:p w14:paraId="62554CE2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40A22E12" wp14:editId="28CE435B">
                <wp:extent cx="5731510" cy="1270"/>
                <wp:effectExtent l="0" t="31750" r="0" b="36830"/>
                <wp:docPr id="678241201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F53A4C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D735DFA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MEDICATION AND PRESCRIBED DRUGS</w:t>
      </w:r>
    </w:p>
    <w:p w14:paraId="4DE944E4" w14:textId="77777777" w:rsidR="00DD7E71" w:rsidRPr="00DD7E71" w:rsidRDefault="00DD7E71" w:rsidP="00DD7E71">
      <w:pPr>
        <w:numPr>
          <w:ilvl w:val="0"/>
          <w:numId w:val="5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Prescribed and over-the-counter medication (for staff or children) must be:</w:t>
      </w:r>
    </w:p>
    <w:p w14:paraId="0904CF73" w14:textId="77777777" w:rsidR="00DD7E71" w:rsidRPr="00DD7E71" w:rsidRDefault="00DD7E71" w:rsidP="00DD7E71">
      <w:pPr>
        <w:numPr>
          <w:ilvl w:val="1"/>
          <w:numId w:val="5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Securely stored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in the locked medication cabinet in the office.</w:t>
      </w:r>
    </w:p>
    <w:p w14:paraId="1897227B" w14:textId="77777777" w:rsidR="00DD7E71" w:rsidRPr="00DD7E71" w:rsidRDefault="00DD7E71" w:rsidP="00DD7E71">
      <w:pPr>
        <w:numPr>
          <w:ilvl w:val="1"/>
          <w:numId w:val="5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Clearly labelled with the name of the person, dosage, and expiry date.</w:t>
      </w:r>
    </w:p>
    <w:p w14:paraId="791288E5" w14:textId="77777777" w:rsidR="00DD7E71" w:rsidRPr="00DD7E71" w:rsidRDefault="00DD7E71" w:rsidP="00DD7E71">
      <w:pPr>
        <w:numPr>
          <w:ilvl w:val="0"/>
          <w:numId w:val="5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It is the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responsibility of the individual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(or parent/carer, in the case of a child’s medication) to ensure safe and compliant storage.</w:t>
      </w:r>
    </w:p>
    <w:p w14:paraId="571AAC94" w14:textId="77777777" w:rsidR="00DD7E71" w:rsidRPr="00DD7E71" w:rsidRDefault="00DD7E71" w:rsidP="00DD7E71">
      <w:pPr>
        <w:numPr>
          <w:ilvl w:val="0"/>
          <w:numId w:val="5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Misuse of prescribed drugs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over-the-counter medicine, or any other legal substances (including “legal highs”) is strictly prohibited and will result in disciplinary action.</w:t>
      </w:r>
    </w:p>
    <w:p w14:paraId="355B9F7B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BFAB33B" wp14:editId="2BBAA89D">
                <wp:extent cx="5731510" cy="1270"/>
                <wp:effectExtent l="0" t="31750" r="0" b="36830"/>
                <wp:docPr id="1743505998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709F77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701F2E0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SUPPORT AND SAFEGUARDING</w:t>
      </w:r>
    </w:p>
    <w:p w14:paraId="40CF2FE6" w14:textId="30829F81" w:rsidR="00DD7E71" w:rsidRPr="00DD7E71" w:rsidRDefault="00DD7E71" w:rsidP="00DD7E71">
      <w:pPr>
        <w:numPr>
          <w:ilvl w:val="0"/>
          <w:numId w:val="6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Where there are concerns about a child’s welfare linked to drug or alcohol misuse in the home, these will be reported to the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</w:t>
      </w:r>
      <w:r w:rsidR="00960B9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SO/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DSL)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referred to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Children’s Social </w:t>
      </w:r>
      <w:r w:rsidR="00960B9A"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Care</w:t>
      </w:r>
      <w:r w:rsidR="00960B9A"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where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appropriate.</w:t>
      </w:r>
    </w:p>
    <w:p w14:paraId="676D710E" w14:textId="77777777" w:rsidR="00DD7E71" w:rsidRPr="00DD7E71" w:rsidRDefault="00DD7E71" w:rsidP="00DD7E71">
      <w:pPr>
        <w:numPr>
          <w:ilvl w:val="0"/>
          <w:numId w:val="6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Staff struggling with addiction or misuse are encouraged to seek support through confidential routes, including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Occupational Health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GP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or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local support services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6C971281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32E36222" wp14:editId="583876AF">
                <wp:extent cx="5731510" cy="1270"/>
                <wp:effectExtent l="0" t="31750" r="0" b="36830"/>
                <wp:docPr id="1226620025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2673F1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AADD8B2" w14:textId="77777777" w:rsidR="00DD7E71" w:rsidRPr="00DD7E71" w:rsidRDefault="00DD7E71" w:rsidP="00DD7E71">
      <w:pPr>
        <w:spacing w:after="0" w:line="240" w:lineRule="atLeast"/>
        <w:textAlignment w:val="baseline"/>
        <w:outlineLvl w:val="1"/>
        <w:divId w:val="671379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MONITORING AND REVIEW</w:t>
      </w:r>
    </w:p>
    <w:p w14:paraId="7A5F0BD6" w14:textId="77777777" w:rsidR="00DD7E71" w:rsidRPr="00DD7E71" w:rsidRDefault="00DD7E71" w:rsidP="00DD7E71">
      <w:pPr>
        <w:numPr>
          <w:ilvl w:val="0"/>
          <w:numId w:val="7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This policy is reviewed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annually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or in response to updates in legislation or guidance.</w:t>
      </w:r>
    </w:p>
    <w:p w14:paraId="2B561597" w14:textId="77777777" w:rsidR="00DD7E71" w:rsidRPr="00DD7E71" w:rsidRDefault="00DD7E71" w:rsidP="00DD7E71">
      <w:pPr>
        <w:numPr>
          <w:ilvl w:val="0"/>
          <w:numId w:val="7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Breaches of this policy by staff will be addressed through the </w:t>
      </w: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staff disciplinary procedure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.</w:t>
      </w:r>
    </w:p>
    <w:p w14:paraId="20871DA5" w14:textId="77777777" w:rsidR="00DD7E71" w:rsidRPr="00DD7E71" w:rsidRDefault="00DD7E71" w:rsidP="00DD7E71">
      <w:pPr>
        <w:numPr>
          <w:ilvl w:val="0"/>
          <w:numId w:val="7"/>
        </w:numPr>
        <w:spacing w:after="0" w:line="390" w:lineRule="atLeast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Breaches by visitors or parents may result in restricted access to the setting.</w:t>
      </w:r>
    </w:p>
    <w:p w14:paraId="7A8909F8" w14:textId="77777777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092E0A98" wp14:editId="465915BA">
                <wp:extent cx="5731510" cy="1270"/>
                <wp:effectExtent l="0" t="31750" r="0" b="36830"/>
                <wp:docPr id="56814192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B4A3DE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65076C9" w14:textId="1E4470BC" w:rsidR="00DD7E71" w:rsidRPr="00DD7E71" w:rsidRDefault="00DD7E71" w:rsidP="00DD7E71">
      <w:pPr>
        <w:spacing w:after="0" w:line="240" w:lineRule="auto"/>
        <w:textAlignment w:val="baseline"/>
        <w:divId w:val="671379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DD7E7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Reviewed by: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</w:t>
      </w:r>
      <w:r w:rsidR="0077624C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H Watkins-Cave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– Manager – 0</w:t>
      </w:r>
      <w:r w:rsidR="0077624C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1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/0</w:t>
      </w:r>
      <w:r w:rsidR="0077624C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9</w:t>
      </w:r>
      <w:r w:rsidRPr="00DD7E71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/2025</w:t>
      </w:r>
      <w:r w:rsidR="00A76B5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/ 19/08/2026</w:t>
      </w:r>
    </w:p>
    <w:p w14:paraId="111AB673" w14:textId="77777777" w:rsidR="00DD7E71" w:rsidRPr="00DD7E71" w:rsidRDefault="00DD7E71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DD7E71" w:rsidRPr="00DD7E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1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372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C4C4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310B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8165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C4A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A1566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822755">
    <w:abstractNumId w:val="3"/>
  </w:num>
  <w:num w:numId="2" w16cid:durableId="590701524">
    <w:abstractNumId w:val="6"/>
  </w:num>
  <w:num w:numId="3" w16cid:durableId="42103695">
    <w:abstractNumId w:val="2"/>
  </w:num>
  <w:num w:numId="4" w16cid:durableId="1161241862">
    <w:abstractNumId w:val="0"/>
  </w:num>
  <w:num w:numId="5" w16cid:durableId="2052992737">
    <w:abstractNumId w:val="1"/>
  </w:num>
  <w:num w:numId="6" w16cid:durableId="1614707487">
    <w:abstractNumId w:val="4"/>
  </w:num>
  <w:num w:numId="7" w16cid:durableId="992366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71"/>
    <w:rsid w:val="000534FC"/>
    <w:rsid w:val="001C4826"/>
    <w:rsid w:val="004761ED"/>
    <w:rsid w:val="00516AE9"/>
    <w:rsid w:val="0077624C"/>
    <w:rsid w:val="009128D1"/>
    <w:rsid w:val="0093764A"/>
    <w:rsid w:val="00960B9A"/>
    <w:rsid w:val="00A76B59"/>
    <w:rsid w:val="00DB20C2"/>
    <w:rsid w:val="00DD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F340"/>
  <w15:chartTrackingRefBased/>
  <w15:docId w15:val="{9D5E42C6-5281-B54A-81C5-05336C93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7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E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E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E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E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E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E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E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E71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D7E7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D7E7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DD7E71"/>
  </w:style>
  <w:style w:type="character" w:styleId="Emphasis">
    <w:name w:val="Emphasis"/>
    <w:basedOn w:val="DefaultParagraphFont"/>
    <w:uiPriority w:val="20"/>
    <w:qFormat/>
    <w:rsid w:val="00DD7E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113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2026-08-20T11:25:00Z</dcterms:created>
  <dcterms:modified xsi:type="dcterms:W3CDTF">2026-08-20T11:26:00Z</dcterms:modified>
</cp:coreProperties>
</file>