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735D" w14:textId="7C80CA2C" w:rsidR="002669CA" w:rsidRPr="00961015" w:rsidRDefault="00097729" w:rsidP="00097729">
      <w:pPr>
        <w:jc w:val="center"/>
        <w:rPr>
          <w:b/>
          <w:bCs/>
          <w:color w:val="124F1A" w:themeColor="accent3" w:themeShade="BF"/>
          <w:sz w:val="72"/>
          <w:szCs w:val="72"/>
          <w:lang w:val="en-US"/>
        </w:rPr>
      </w:pPr>
      <w:r w:rsidRPr="00961015">
        <w:rPr>
          <w:b/>
          <w:bCs/>
          <w:color w:val="124F1A" w:themeColor="accent3" w:themeShade="BF"/>
          <w:sz w:val="72"/>
          <w:szCs w:val="72"/>
          <w:lang w:val="en-US"/>
        </w:rPr>
        <w:t>Welcome to Seedlings</w:t>
      </w:r>
    </w:p>
    <w:p w14:paraId="79C45D9F" w14:textId="42A34AED" w:rsidR="00727F71" w:rsidRPr="001455AA" w:rsidRDefault="00097729" w:rsidP="001455AA">
      <w:pPr>
        <w:jc w:val="center"/>
        <w:rPr>
          <w:color w:val="595959" w:themeColor="text1" w:themeTint="A6"/>
          <w:sz w:val="24"/>
          <w:szCs w:val="24"/>
          <w:lang w:val="en-US"/>
        </w:rPr>
      </w:pPr>
      <w:r w:rsidRPr="001455AA">
        <w:rPr>
          <w:color w:val="595959" w:themeColor="text1" w:themeTint="A6"/>
          <w:sz w:val="24"/>
          <w:szCs w:val="24"/>
          <w:lang w:val="en-US"/>
        </w:rPr>
        <w:t xml:space="preserve">Seedlings </w:t>
      </w:r>
      <w:proofErr w:type="gramStart"/>
      <w:r w:rsidRPr="001455AA">
        <w:rPr>
          <w:color w:val="595959" w:themeColor="text1" w:themeTint="A6"/>
          <w:sz w:val="24"/>
          <w:szCs w:val="24"/>
          <w:lang w:val="en-US"/>
        </w:rPr>
        <w:t>is</w:t>
      </w:r>
      <w:proofErr w:type="gramEnd"/>
      <w:r w:rsidRPr="001455AA">
        <w:rPr>
          <w:color w:val="595959" w:themeColor="text1" w:themeTint="A6"/>
          <w:sz w:val="24"/>
          <w:szCs w:val="24"/>
          <w:lang w:val="en-US"/>
        </w:rPr>
        <w:t xml:space="preserve"> made up of three rooms, two rooms of which are free flow</w:t>
      </w:r>
      <w:r w:rsidR="0029558B" w:rsidRPr="001455AA">
        <w:rPr>
          <w:color w:val="595959" w:themeColor="text1" w:themeTint="A6"/>
          <w:sz w:val="24"/>
          <w:szCs w:val="24"/>
          <w:lang w:val="en-US"/>
        </w:rPr>
        <w:t xml:space="preserve"> and </w:t>
      </w:r>
      <w:r w:rsidRPr="001455AA">
        <w:rPr>
          <w:color w:val="595959" w:themeColor="text1" w:themeTint="A6"/>
          <w:sz w:val="24"/>
          <w:szCs w:val="24"/>
          <w:lang w:val="en-US"/>
        </w:rPr>
        <w:t xml:space="preserve">with designated areas for creative activities, free play, construction zone, home corner with access to heuristic play. We also have our focus area which we use for circle time, move ‘n’ groove, yoga and story time. Our third room is known as the sleep room, a cozy room for nap time. We also have access to the sensory room and have our very own </w:t>
      </w:r>
      <w:r w:rsidR="0029558B" w:rsidRPr="001455AA">
        <w:rPr>
          <w:color w:val="595959" w:themeColor="text1" w:themeTint="A6"/>
          <w:sz w:val="24"/>
          <w:szCs w:val="24"/>
          <w:lang w:val="en-US"/>
        </w:rPr>
        <w:t>S</w:t>
      </w:r>
      <w:r w:rsidRPr="001455AA">
        <w:rPr>
          <w:color w:val="595959" w:themeColor="text1" w:themeTint="A6"/>
          <w:sz w:val="24"/>
          <w:szCs w:val="24"/>
          <w:lang w:val="en-US"/>
        </w:rPr>
        <w:t>eedlings garden to explore.</w:t>
      </w:r>
    </w:p>
    <w:p w14:paraId="6FAFAAA9" w14:textId="6FB1F91D" w:rsidR="00D666D1" w:rsidRPr="001455AA" w:rsidRDefault="00340C99" w:rsidP="00727F71">
      <w:pPr>
        <w:jc w:val="center"/>
        <w:rPr>
          <w:color w:val="595959" w:themeColor="text1" w:themeTint="A6"/>
          <w:sz w:val="24"/>
          <w:szCs w:val="24"/>
        </w:rPr>
      </w:pPr>
      <w:r w:rsidRPr="001455AA">
        <w:rPr>
          <w:color w:val="595959" w:themeColor="text1" w:themeTint="A6"/>
          <w:sz w:val="24"/>
          <w:szCs w:val="24"/>
        </w:rPr>
        <w:t>Our Seedlings staff will follow home routines at nursery, making sure your child feels happy and secure during their time at nursery. We believe that maintaining familiar routines helps children to settle in more easily and supports their emotional well-being. Our dedicated and experienced team works closely with parents to understand each child's unique needs and preferences, ensuring that their time with us is both enjoyable and nurturing.</w:t>
      </w:r>
    </w:p>
    <w:p w14:paraId="4DA8719C" w14:textId="77777777" w:rsidR="00727F71" w:rsidRPr="00727F71" w:rsidRDefault="00727F71" w:rsidP="00727F71">
      <w:pPr>
        <w:jc w:val="center"/>
        <w:rPr>
          <w:color w:val="595959" w:themeColor="text1" w:themeTint="A6"/>
          <w:sz w:val="16"/>
          <w:szCs w:val="16"/>
        </w:rPr>
      </w:pPr>
    </w:p>
    <w:p w14:paraId="4ED49C32" w14:textId="44DEDB89" w:rsidR="00340C99" w:rsidRPr="003A104F" w:rsidRDefault="00B85356" w:rsidP="00B85356">
      <w:pPr>
        <w:rPr>
          <w:b/>
          <w:bCs/>
          <w:color w:val="124F1A" w:themeColor="accent3" w:themeShade="BF"/>
          <w:sz w:val="56"/>
          <w:szCs w:val="56"/>
          <w:lang w:val="en-US"/>
        </w:rPr>
      </w:pPr>
      <w:r>
        <w:rPr>
          <w:b/>
          <w:bCs/>
          <w:color w:val="124F1A" w:themeColor="accent3" w:themeShade="BF"/>
          <w:sz w:val="56"/>
          <w:szCs w:val="56"/>
          <w:lang w:val="en-US"/>
        </w:rPr>
        <w:t xml:space="preserve">                       </w:t>
      </w:r>
      <w:r w:rsidR="00C044CC" w:rsidRPr="003A104F">
        <w:rPr>
          <w:b/>
          <w:bCs/>
          <w:color w:val="124F1A" w:themeColor="accent3" w:themeShade="BF"/>
          <w:sz w:val="56"/>
          <w:szCs w:val="56"/>
          <w:lang w:val="en-US"/>
        </w:rPr>
        <w:t>See</w:t>
      </w:r>
      <w:r w:rsidR="00BA13B4">
        <w:rPr>
          <w:b/>
          <w:bCs/>
          <w:color w:val="124F1A" w:themeColor="accent3" w:themeShade="BF"/>
          <w:sz w:val="56"/>
          <w:szCs w:val="56"/>
          <w:lang w:val="en-US"/>
        </w:rPr>
        <w:t>d</w:t>
      </w:r>
      <w:r w:rsidR="00C044CC" w:rsidRPr="003A104F">
        <w:rPr>
          <w:b/>
          <w:bCs/>
          <w:color w:val="124F1A" w:themeColor="accent3" w:themeShade="BF"/>
          <w:sz w:val="56"/>
          <w:szCs w:val="56"/>
          <w:lang w:val="en-US"/>
        </w:rPr>
        <w:t>lings Staff</w:t>
      </w:r>
    </w:p>
    <w:p w14:paraId="66A0177C" w14:textId="17E8E4AE" w:rsidR="00C044CC" w:rsidRDefault="00340C99" w:rsidP="00340C99">
      <w:pPr>
        <w:rPr>
          <w:color w:val="124F1A" w:themeColor="accent3" w:themeShade="BF"/>
          <w:sz w:val="36"/>
          <w:szCs w:val="36"/>
          <w:lang w:val="en-US"/>
        </w:rPr>
      </w:pPr>
      <w:r>
        <w:rPr>
          <w:color w:val="124F1A" w:themeColor="accent3" w:themeShade="BF"/>
          <w:sz w:val="56"/>
          <w:szCs w:val="56"/>
          <w:lang w:val="en-US"/>
        </w:rPr>
        <w:t xml:space="preserve"> </w:t>
      </w:r>
      <w:r w:rsidR="00B85356">
        <w:rPr>
          <w:color w:val="124F1A" w:themeColor="accent3" w:themeShade="BF"/>
          <w:sz w:val="56"/>
          <w:szCs w:val="56"/>
          <w:lang w:val="en-US"/>
        </w:rPr>
        <w:t xml:space="preserve">               </w:t>
      </w:r>
      <w:r w:rsidR="00B85356" w:rsidRPr="00B85356">
        <w:rPr>
          <w:color w:val="124F1A" w:themeColor="accent3" w:themeShade="BF"/>
          <w:sz w:val="36"/>
          <w:szCs w:val="36"/>
          <w:lang w:val="en-US"/>
        </w:rPr>
        <w:t>Carissa Jones/ Room lead</w:t>
      </w:r>
      <w:r w:rsidR="00B85356">
        <w:rPr>
          <w:color w:val="124F1A" w:themeColor="accent3" w:themeShade="BF"/>
          <w:sz w:val="36"/>
          <w:szCs w:val="36"/>
          <w:lang w:val="en-US"/>
        </w:rPr>
        <w:t>/ Deputy/ Level 3</w:t>
      </w:r>
    </w:p>
    <w:p w14:paraId="4B28613E" w14:textId="5C99B4E9" w:rsidR="00B85356" w:rsidRDefault="00B85356" w:rsidP="00340C99">
      <w:pPr>
        <w:rPr>
          <w:color w:val="124F1A" w:themeColor="accent3" w:themeShade="BF"/>
          <w:sz w:val="36"/>
          <w:szCs w:val="36"/>
          <w:lang w:val="en-US"/>
        </w:rPr>
      </w:pPr>
      <w:r>
        <w:rPr>
          <w:color w:val="124F1A" w:themeColor="accent3" w:themeShade="BF"/>
          <w:sz w:val="36"/>
          <w:szCs w:val="36"/>
          <w:lang w:val="en-US"/>
        </w:rPr>
        <w:t xml:space="preserve">                         Katie Jones/ Level 3</w:t>
      </w:r>
    </w:p>
    <w:p w14:paraId="06739209" w14:textId="0FBE3659" w:rsidR="00B85356" w:rsidRDefault="00B85356" w:rsidP="00340C99">
      <w:pPr>
        <w:rPr>
          <w:color w:val="124F1A" w:themeColor="accent3" w:themeShade="BF"/>
          <w:sz w:val="36"/>
          <w:szCs w:val="36"/>
          <w:lang w:val="en-US"/>
        </w:rPr>
      </w:pPr>
      <w:r>
        <w:rPr>
          <w:color w:val="124F1A" w:themeColor="accent3" w:themeShade="BF"/>
          <w:sz w:val="36"/>
          <w:szCs w:val="36"/>
          <w:lang w:val="en-US"/>
        </w:rPr>
        <w:t xml:space="preserve">                         Poppy Blazier/ Apprentice</w:t>
      </w:r>
    </w:p>
    <w:p w14:paraId="65D54A54" w14:textId="00B498EF" w:rsidR="0029558B" w:rsidRPr="00B85356" w:rsidRDefault="00B85356" w:rsidP="00B85356">
      <w:pPr>
        <w:rPr>
          <w:color w:val="124F1A" w:themeColor="accent3" w:themeShade="BF"/>
          <w:sz w:val="36"/>
          <w:szCs w:val="36"/>
          <w:lang w:val="en-US"/>
        </w:rPr>
      </w:pPr>
      <w:r>
        <w:rPr>
          <w:color w:val="124F1A" w:themeColor="accent3" w:themeShade="BF"/>
          <w:sz w:val="36"/>
          <w:szCs w:val="36"/>
          <w:lang w:val="en-US"/>
        </w:rPr>
        <w:t xml:space="preserve">   </w:t>
      </w:r>
    </w:p>
    <w:p w14:paraId="2DAEA384" w14:textId="77777777" w:rsidR="0029558B" w:rsidRDefault="0029558B" w:rsidP="00D666D1">
      <w:pPr>
        <w:shd w:val="clear" w:color="auto" w:fill="FFFFFF"/>
        <w:spacing w:after="0" w:line="240" w:lineRule="auto"/>
        <w:jc w:val="center"/>
        <w:rPr>
          <w:b/>
          <w:bCs/>
          <w:color w:val="124F1A" w:themeColor="accent3" w:themeShade="BF"/>
          <w:sz w:val="16"/>
          <w:szCs w:val="16"/>
        </w:rPr>
      </w:pPr>
    </w:p>
    <w:p w14:paraId="1AF31D35" w14:textId="77777777" w:rsidR="0029558B" w:rsidRPr="0029558B" w:rsidRDefault="0029558B" w:rsidP="00D666D1">
      <w:pPr>
        <w:shd w:val="clear" w:color="auto" w:fill="FFFFFF"/>
        <w:spacing w:after="0" w:line="240" w:lineRule="auto"/>
        <w:jc w:val="center"/>
        <w:rPr>
          <w:b/>
          <w:bCs/>
          <w:color w:val="124F1A" w:themeColor="accent3" w:themeShade="BF"/>
          <w:sz w:val="16"/>
          <w:szCs w:val="16"/>
        </w:rPr>
      </w:pPr>
    </w:p>
    <w:p w14:paraId="6069ACAE" w14:textId="05C8DCF4" w:rsidR="0029558B" w:rsidRDefault="00B85356" w:rsidP="00B85356">
      <w:pPr>
        <w:shd w:val="clear" w:color="auto" w:fill="FFFFFF"/>
        <w:spacing w:after="0" w:line="240" w:lineRule="auto"/>
        <w:rPr>
          <w:b/>
          <w:bCs/>
          <w:color w:val="124F1A" w:themeColor="accent3" w:themeShade="BF"/>
          <w:sz w:val="56"/>
          <w:szCs w:val="56"/>
        </w:rPr>
      </w:pPr>
      <w:r>
        <w:rPr>
          <w:b/>
          <w:bCs/>
          <w:color w:val="124F1A" w:themeColor="accent3" w:themeShade="BF"/>
          <w:sz w:val="56"/>
          <w:szCs w:val="56"/>
        </w:rPr>
        <w:t xml:space="preserve">                          </w:t>
      </w:r>
      <w:r w:rsidR="0029558B">
        <w:rPr>
          <w:b/>
          <w:bCs/>
          <w:color w:val="124F1A" w:themeColor="accent3" w:themeShade="BF"/>
          <w:sz w:val="56"/>
          <w:szCs w:val="56"/>
        </w:rPr>
        <w:t>Curriculum</w:t>
      </w:r>
    </w:p>
    <w:p w14:paraId="36D2BEBC" w14:textId="77777777" w:rsidR="0029558B" w:rsidRPr="0029558B" w:rsidRDefault="0029558B" w:rsidP="00D666D1">
      <w:pPr>
        <w:shd w:val="clear" w:color="auto" w:fill="FFFFFF"/>
        <w:spacing w:after="0" w:line="240" w:lineRule="auto"/>
        <w:jc w:val="center"/>
        <w:rPr>
          <w:b/>
          <w:bCs/>
          <w:color w:val="124F1A" w:themeColor="accent3" w:themeShade="BF"/>
          <w:sz w:val="16"/>
          <w:szCs w:val="16"/>
        </w:rPr>
      </w:pPr>
    </w:p>
    <w:p w14:paraId="1080B097" w14:textId="5AECC5E7"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 xml:space="preserve">The </w:t>
      </w:r>
      <w:r w:rsidR="00B85356">
        <w:rPr>
          <w:rFonts w:eastAsia="Times New Roman" w:cs="Arial"/>
          <w:color w:val="595959" w:themeColor="text1" w:themeTint="A6"/>
          <w:kern w:val="0"/>
          <w:sz w:val="24"/>
          <w:szCs w:val="24"/>
          <w:lang w:eastAsia="en-GB"/>
          <w14:ligatures w14:val="none"/>
        </w:rPr>
        <w:t>E</w:t>
      </w:r>
      <w:r w:rsidRPr="001455AA">
        <w:rPr>
          <w:rFonts w:eastAsia="Times New Roman" w:cs="Arial"/>
          <w:color w:val="595959" w:themeColor="text1" w:themeTint="A6"/>
          <w:kern w:val="0"/>
          <w:sz w:val="24"/>
          <w:szCs w:val="24"/>
          <w:lang w:eastAsia="en-GB"/>
          <w14:ligatures w14:val="none"/>
        </w:rPr>
        <w:t xml:space="preserve">arly </w:t>
      </w:r>
      <w:r w:rsidR="00B85356">
        <w:rPr>
          <w:rFonts w:eastAsia="Times New Roman" w:cs="Arial"/>
          <w:color w:val="595959" w:themeColor="text1" w:themeTint="A6"/>
          <w:kern w:val="0"/>
          <w:sz w:val="24"/>
          <w:szCs w:val="24"/>
          <w:lang w:eastAsia="en-GB"/>
          <w14:ligatures w14:val="none"/>
        </w:rPr>
        <w:t>Y</w:t>
      </w:r>
      <w:r w:rsidRPr="001455AA">
        <w:rPr>
          <w:rFonts w:eastAsia="Times New Roman" w:cs="Arial"/>
          <w:color w:val="595959" w:themeColor="text1" w:themeTint="A6"/>
          <w:kern w:val="0"/>
          <w:sz w:val="24"/>
          <w:szCs w:val="24"/>
          <w:lang w:eastAsia="en-GB"/>
          <w14:ligatures w14:val="none"/>
        </w:rPr>
        <w:t xml:space="preserve">ears </w:t>
      </w:r>
      <w:r w:rsidR="00B85356">
        <w:rPr>
          <w:rFonts w:eastAsia="Times New Roman" w:cs="Arial"/>
          <w:color w:val="595959" w:themeColor="text1" w:themeTint="A6"/>
          <w:kern w:val="0"/>
          <w:sz w:val="24"/>
          <w:szCs w:val="24"/>
          <w:lang w:eastAsia="en-GB"/>
          <w14:ligatures w14:val="none"/>
        </w:rPr>
        <w:t>F</w:t>
      </w:r>
      <w:r w:rsidRPr="001455AA">
        <w:rPr>
          <w:rFonts w:eastAsia="Times New Roman" w:cs="Arial"/>
          <w:color w:val="595959" w:themeColor="text1" w:themeTint="A6"/>
          <w:kern w:val="0"/>
          <w:sz w:val="24"/>
          <w:szCs w:val="24"/>
          <w:lang w:eastAsia="en-GB"/>
          <w14:ligatures w14:val="none"/>
        </w:rPr>
        <w:t>oundation stage (EYFS) sets standards for the learning, development and care of your child from birth to 5 years old. All schools and Ofsted-registered early years providers must follow the EYFS, including childminders, preschools, nurseries and school reception classes.</w:t>
      </w:r>
    </w:p>
    <w:p w14:paraId="6B1BBE68" w14:textId="77777777" w:rsidR="00D666D1" w:rsidRPr="001455AA" w:rsidRDefault="00D666D1" w:rsidP="00D666D1">
      <w:pPr>
        <w:shd w:val="clear" w:color="auto" w:fill="FFFFFF"/>
        <w:spacing w:after="0" w:line="240" w:lineRule="auto"/>
        <w:jc w:val="center"/>
        <w:rPr>
          <w:rFonts w:eastAsia="Times New Roman" w:cs="Arial"/>
          <w:b/>
          <w:bCs/>
          <w:color w:val="222222"/>
          <w:kern w:val="0"/>
          <w:sz w:val="16"/>
          <w:szCs w:val="16"/>
          <w:lang w:eastAsia="en-GB"/>
          <w14:ligatures w14:val="none"/>
        </w:rPr>
      </w:pPr>
    </w:p>
    <w:p w14:paraId="564E99B1" w14:textId="77777777" w:rsidR="001455AA" w:rsidRPr="001455AA" w:rsidRDefault="001455AA" w:rsidP="001455AA">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p>
    <w:p w14:paraId="7DFC500E" w14:textId="2767DB23" w:rsidR="00D666D1" w:rsidRPr="001455AA" w:rsidRDefault="00D666D1" w:rsidP="001455AA">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7 Areas of learning.</w:t>
      </w:r>
    </w:p>
    <w:p w14:paraId="796105DC" w14:textId="77777777" w:rsidR="007B41F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 xml:space="preserve">Children’s learning is often like a winding pathway, so it is important to know that each child’s learning journey is unique to them. The EYFS has separated areas of learning into prime learning areas and specific learning areas. </w:t>
      </w:r>
    </w:p>
    <w:p w14:paraId="737324D3" w14:textId="77777777" w:rsidR="007B41F1" w:rsidRPr="001455AA" w:rsidRDefault="007B41F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3F22AEF7" w14:textId="77777777" w:rsidR="001455AA" w:rsidRDefault="001455AA"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53981AFA" w14:textId="0D7E3E24"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There are three prime areas of learning which are:</w:t>
      </w:r>
    </w:p>
    <w:p w14:paraId="0D4FC642"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Personal, Social and Emotional Development</w:t>
      </w:r>
    </w:p>
    <w:p w14:paraId="487598DC"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Communication and Language</w:t>
      </w:r>
    </w:p>
    <w:p w14:paraId="62760351"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Physical Development</w:t>
      </w:r>
    </w:p>
    <w:p w14:paraId="646A1AA2" w14:textId="77777777"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558C9B62" w14:textId="77777777" w:rsidR="00D666D1" w:rsidRPr="001455AA" w:rsidRDefault="00D666D1" w:rsidP="00D666D1">
      <w:pPr>
        <w:shd w:val="clear" w:color="auto" w:fill="FFFFFF"/>
        <w:spacing w:after="0" w:line="240" w:lineRule="auto"/>
        <w:ind w:left="54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lastRenderedPageBreak/>
        <w:t>There are four specific areas of learning which are:</w:t>
      </w:r>
    </w:p>
    <w:p w14:paraId="0E31D2F9"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Literacy</w:t>
      </w:r>
    </w:p>
    <w:p w14:paraId="2877622A"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Mathematics</w:t>
      </w:r>
    </w:p>
    <w:p w14:paraId="06FDB895"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Understanding the world</w:t>
      </w:r>
    </w:p>
    <w:p w14:paraId="4E9EDF01" w14:textId="3AA42791"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Expressive Arts and Design</w:t>
      </w:r>
    </w:p>
    <w:p w14:paraId="3FDE1004" w14:textId="77777777" w:rsidR="00D666D1" w:rsidRPr="001455AA" w:rsidRDefault="00D666D1" w:rsidP="00D666D1">
      <w:pPr>
        <w:shd w:val="clear" w:color="auto" w:fill="FFFFFF"/>
        <w:spacing w:after="0" w:line="240" w:lineRule="auto"/>
        <w:jc w:val="center"/>
        <w:rPr>
          <w:rFonts w:eastAsia="Times New Roman" w:cs="Arial"/>
          <w:color w:val="222222"/>
          <w:kern w:val="0"/>
          <w:sz w:val="24"/>
          <w:szCs w:val="24"/>
          <w:lang w:eastAsia="en-GB"/>
          <w14:ligatures w14:val="none"/>
        </w:rPr>
      </w:pPr>
    </w:p>
    <w:p w14:paraId="45193D73" w14:textId="676F4810"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However, when a child learns these areas are often interconnected. For example, when a child is playing with water they may be filling and emptying containers. This is mathematical learning as they learn about capacity. However, if they are playing with another child doing this, they are learning within the Personal, Social and Emotional prime area of development. Should they be having a conversation about what they are doing, both children are developing speech and language skills. Your child should have play and learning experiences offered to them which cover all these interconnected areas of learning, whether they are a baby or 5 years old.</w:t>
      </w:r>
    </w:p>
    <w:p w14:paraId="3050B364" w14:textId="77777777" w:rsidR="007B41F1" w:rsidRPr="001455AA" w:rsidRDefault="007B41F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2EB91EBB" w14:textId="7359202B" w:rsidR="007B41F1" w:rsidRPr="001455AA" w:rsidRDefault="007B41F1" w:rsidP="00D666D1">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The Three I’s</w:t>
      </w:r>
    </w:p>
    <w:p w14:paraId="5FF2E14E" w14:textId="332C7C8F"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 xml:space="preserve">The Three I’s framework is set by Ofsted to assess the quality of education in early years settings. The three </w:t>
      </w:r>
      <w:proofErr w:type="gramStart"/>
      <w:r w:rsidRPr="001455AA">
        <w:rPr>
          <w:color w:val="595959" w:themeColor="text1" w:themeTint="A6"/>
          <w:sz w:val="24"/>
          <w:szCs w:val="24"/>
        </w:rPr>
        <w:t>I’s  are</w:t>
      </w:r>
      <w:proofErr w:type="gramEnd"/>
      <w:r w:rsidRPr="001455AA">
        <w:rPr>
          <w:color w:val="595959" w:themeColor="text1" w:themeTint="A6"/>
          <w:sz w:val="24"/>
          <w:szCs w:val="24"/>
        </w:rPr>
        <w:t xml:space="preserve"> intent, implementation, and impact. This framework helps ensure that the educational experiences provided are purposeful, well-delivered and result in positive outcomes for children.</w:t>
      </w:r>
    </w:p>
    <w:p w14:paraId="0F45512C" w14:textId="06573212"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Intent – What do we want the children to learn?</w:t>
      </w:r>
    </w:p>
    <w:p w14:paraId="70DAF8AC" w14:textId="6D9BA008"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Implementation – How do we want them to learn?</w:t>
      </w:r>
    </w:p>
    <w:p w14:paraId="05CAC084" w14:textId="114A61EE"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Impact – How does this help the child?</w:t>
      </w:r>
    </w:p>
    <w:p w14:paraId="72D6827B" w14:textId="2A58A990" w:rsidR="000977E0" w:rsidRPr="001455AA" w:rsidRDefault="007B41F1" w:rsidP="000977E0">
      <w:pPr>
        <w:jc w:val="center"/>
        <w:rPr>
          <w:color w:val="595959" w:themeColor="text1" w:themeTint="A6"/>
          <w:sz w:val="24"/>
          <w:szCs w:val="24"/>
        </w:rPr>
      </w:pPr>
      <w:r w:rsidRPr="001455AA">
        <w:rPr>
          <w:color w:val="595959" w:themeColor="text1" w:themeTint="A6"/>
          <w:sz w:val="24"/>
          <w:szCs w:val="24"/>
        </w:rPr>
        <w:t>The three I’s are set at the beginning of a school year and assessed and updated if required at the end of every term.</w:t>
      </w:r>
    </w:p>
    <w:p w14:paraId="4FD97E4A" w14:textId="1F7D5170"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Focus child</w:t>
      </w:r>
    </w:p>
    <w:p w14:paraId="65CEB452" w14:textId="1B8B7982"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Once a term your child will be a ‘focus child’</w:t>
      </w:r>
      <w:r w:rsidR="0029558B" w:rsidRPr="001455AA">
        <w:rPr>
          <w:rFonts w:eastAsia="Times New Roman" w:cs="Arial"/>
          <w:color w:val="595959" w:themeColor="text1" w:themeTint="A6"/>
          <w:kern w:val="0"/>
          <w:sz w:val="24"/>
          <w:szCs w:val="24"/>
          <w:lang w:eastAsia="en-GB"/>
          <w14:ligatures w14:val="none"/>
        </w:rPr>
        <w:t>.</w:t>
      </w:r>
      <w:r w:rsidRPr="001455AA">
        <w:rPr>
          <w:rFonts w:eastAsia="Times New Roman" w:cs="Arial"/>
          <w:color w:val="595959" w:themeColor="text1" w:themeTint="A6"/>
          <w:kern w:val="0"/>
          <w:sz w:val="24"/>
          <w:szCs w:val="24"/>
          <w:lang w:eastAsia="en-GB"/>
          <w14:ligatures w14:val="none"/>
        </w:rPr>
        <w:t xml:space="preserve"> </w:t>
      </w:r>
      <w:r w:rsidR="0029558B" w:rsidRPr="001455AA">
        <w:rPr>
          <w:rFonts w:eastAsia="Times New Roman" w:cs="Arial"/>
          <w:color w:val="595959" w:themeColor="text1" w:themeTint="A6"/>
          <w:kern w:val="0"/>
          <w:sz w:val="24"/>
          <w:szCs w:val="24"/>
          <w:lang w:eastAsia="en-GB"/>
          <w14:ligatures w14:val="none"/>
        </w:rPr>
        <w:t>D</w:t>
      </w:r>
      <w:r w:rsidRPr="001455AA">
        <w:rPr>
          <w:rFonts w:eastAsia="Times New Roman" w:cs="Arial"/>
          <w:color w:val="595959" w:themeColor="text1" w:themeTint="A6"/>
          <w:kern w:val="0"/>
          <w:sz w:val="24"/>
          <w:szCs w:val="24"/>
          <w:lang w:eastAsia="en-GB"/>
          <w14:ligatures w14:val="none"/>
        </w:rPr>
        <w:t>uring this period (normally a week) focused observations will take place on your child.</w:t>
      </w:r>
    </w:p>
    <w:p w14:paraId="0A425CA1" w14:textId="11D49102" w:rsidR="00D666D1" w:rsidRPr="001455AA" w:rsidRDefault="00D666D1" w:rsidP="001455AA">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 xml:space="preserve">This information is then </w:t>
      </w:r>
      <w:r w:rsidR="00B85356" w:rsidRPr="001455AA">
        <w:rPr>
          <w:rFonts w:eastAsia="Times New Roman" w:cs="Arial"/>
          <w:color w:val="595959" w:themeColor="text1" w:themeTint="A6"/>
          <w:kern w:val="0"/>
          <w:sz w:val="24"/>
          <w:szCs w:val="24"/>
          <w:lang w:eastAsia="en-GB"/>
          <w14:ligatures w14:val="none"/>
        </w:rPr>
        <w:t>collated,</w:t>
      </w:r>
      <w:r w:rsidRPr="001455AA">
        <w:rPr>
          <w:rFonts w:eastAsia="Times New Roman" w:cs="Arial"/>
          <w:color w:val="595959" w:themeColor="text1" w:themeTint="A6"/>
          <w:kern w:val="0"/>
          <w:sz w:val="24"/>
          <w:szCs w:val="24"/>
          <w:lang w:eastAsia="en-GB"/>
          <w14:ligatures w14:val="none"/>
        </w:rPr>
        <w:t xml:space="preserve"> and then next steps will be planned accordingly to work on for the term until your child becomes the focus child again.</w:t>
      </w:r>
    </w:p>
    <w:p w14:paraId="7AC7A726" w14:textId="77777777" w:rsidR="001455AA" w:rsidRPr="001455AA" w:rsidRDefault="001455AA" w:rsidP="001455AA">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2EE84EBA" w14:textId="77777777"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Assessments/Reports</w:t>
      </w:r>
    </w:p>
    <w:p w14:paraId="12049272" w14:textId="3D6F344D" w:rsidR="00D666D1" w:rsidRPr="001455AA" w:rsidRDefault="00D666D1" w:rsidP="00924AFB">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At certain key points, assessments will be recorded to measure children’s progress and make sure their learning and development is on track to meet their developmental milestones.</w:t>
      </w:r>
      <w:r w:rsidR="007B41F1" w:rsidRPr="001455AA">
        <w:rPr>
          <w:rFonts w:eastAsia="Times New Roman" w:cs="Arial"/>
          <w:color w:val="595959" w:themeColor="text1" w:themeTint="A6"/>
          <w:kern w:val="0"/>
          <w:sz w:val="24"/>
          <w:szCs w:val="24"/>
          <w:lang w:eastAsia="en-GB"/>
          <w14:ligatures w14:val="none"/>
        </w:rPr>
        <w:t xml:space="preserve"> </w:t>
      </w:r>
      <w:r w:rsidRPr="001455AA">
        <w:rPr>
          <w:rFonts w:eastAsia="Times New Roman" w:cs="Arial"/>
          <w:color w:val="595959" w:themeColor="text1" w:themeTint="A6"/>
          <w:kern w:val="0"/>
          <w:sz w:val="24"/>
          <w:szCs w:val="24"/>
          <w:lang w:eastAsia="en-GB"/>
          <w14:ligatures w14:val="none"/>
        </w:rPr>
        <w:t>The government require children to have a check at 2 years old, which is made alongside a health check with your Health Visitor. Children have another assessment when they go into Reception. This is called the Reception Baseline Assessment. The final assessment children have in the EYFS is at the end of reception where their teacher looks at the Early Learning Goals, to assess their current development and aid transition to Year 1.</w:t>
      </w:r>
    </w:p>
    <w:p w14:paraId="7D0EAD30" w14:textId="77777777" w:rsidR="00727F71" w:rsidRPr="00924AFB" w:rsidRDefault="00727F71" w:rsidP="001455AA">
      <w:pPr>
        <w:shd w:val="clear" w:color="auto" w:fill="FFFFFF"/>
        <w:spacing w:after="0" w:line="240" w:lineRule="auto"/>
        <w:rPr>
          <w:rFonts w:eastAsia="Times New Roman" w:cs="Arial"/>
          <w:color w:val="595959" w:themeColor="text1" w:themeTint="A6"/>
          <w:kern w:val="0"/>
          <w:sz w:val="16"/>
          <w:szCs w:val="16"/>
          <w:lang w:eastAsia="en-GB"/>
          <w14:ligatures w14:val="none"/>
        </w:rPr>
      </w:pPr>
    </w:p>
    <w:p w14:paraId="312C2AD8" w14:textId="32B2D791" w:rsidR="00340C99" w:rsidRPr="00B645F7" w:rsidRDefault="00340C99" w:rsidP="00B645F7">
      <w:pPr>
        <w:jc w:val="center"/>
        <w:rPr>
          <w:color w:val="124F1A" w:themeColor="accent3" w:themeShade="BF"/>
          <w:sz w:val="56"/>
          <w:szCs w:val="56"/>
          <w:lang w:val="en-US"/>
        </w:rPr>
      </w:pPr>
      <w:r w:rsidRPr="003A104F">
        <w:rPr>
          <w:b/>
          <w:bCs/>
          <w:color w:val="124F1A" w:themeColor="accent3" w:themeShade="BF"/>
          <w:sz w:val="56"/>
          <w:szCs w:val="56"/>
          <w:lang w:val="en-US"/>
        </w:rPr>
        <w:t>Key</w:t>
      </w:r>
      <w:r w:rsidR="003A104F" w:rsidRPr="003A104F">
        <w:rPr>
          <w:b/>
          <w:bCs/>
          <w:color w:val="124F1A" w:themeColor="accent3" w:themeShade="BF"/>
          <w:sz w:val="56"/>
          <w:szCs w:val="56"/>
          <w:lang w:val="en-US"/>
        </w:rPr>
        <w:t xml:space="preserve"> P</w:t>
      </w:r>
      <w:r w:rsidRPr="003A104F">
        <w:rPr>
          <w:b/>
          <w:bCs/>
          <w:color w:val="124F1A" w:themeColor="accent3" w:themeShade="BF"/>
          <w:sz w:val="56"/>
          <w:szCs w:val="56"/>
          <w:lang w:val="en-US"/>
        </w:rPr>
        <w:t>erson</w:t>
      </w:r>
    </w:p>
    <w:p w14:paraId="765CA3F9" w14:textId="43596B98" w:rsidR="00727F71" w:rsidRPr="001455AA" w:rsidRDefault="003A104F" w:rsidP="001455AA">
      <w:pPr>
        <w:jc w:val="center"/>
        <w:rPr>
          <w:color w:val="595959" w:themeColor="text1" w:themeTint="A6"/>
          <w:sz w:val="24"/>
          <w:szCs w:val="24"/>
        </w:rPr>
      </w:pPr>
      <w:r w:rsidRPr="001455AA">
        <w:rPr>
          <w:color w:val="595959" w:themeColor="text1" w:themeTint="A6"/>
          <w:sz w:val="24"/>
          <w:szCs w:val="24"/>
        </w:rPr>
        <w:t xml:space="preserve">The key person's role is crucial in creating a strong bond with your child, providing a consistent point of contact and continuity throughout their nursery experience. This </w:t>
      </w:r>
      <w:r w:rsidRPr="001455AA">
        <w:rPr>
          <w:color w:val="595959" w:themeColor="text1" w:themeTint="A6"/>
          <w:sz w:val="24"/>
          <w:szCs w:val="24"/>
        </w:rPr>
        <w:lastRenderedPageBreak/>
        <w:t>dedicated approach not only fosters a sense of trust and belonging but also aids in the child's overall development and learning journey.</w:t>
      </w:r>
    </w:p>
    <w:p w14:paraId="26657B67" w14:textId="4DDB6FCB" w:rsidR="003A104F" w:rsidRPr="00727F71" w:rsidRDefault="003A104F" w:rsidP="00727F71">
      <w:pPr>
        <w:jc w:val="center"/>
        <w:rPr>
          <w:color w:val="595959" w:themeColor="text1" w:themeTint="A6"/>
          <w:sz w:val="28"/>
          <w:szCs w:val="28"/>
        </w:rPr>
      </w:pPr>
      <w:r w:rsidRPr="003A104F">
        <w:rPr>
          <w:b/>
          <w:bCs/>
          <w:color w:val="124F1A" w:themeColor="accent3" w:themeShade="BF"/>
          <w:sz w:val="56"/>
          <w:szCs w:val="56"/>
        </w:rPr>
        <w:t>Daily Diary</w:t>
      </w:r>
    </w:p>
    <w:p w14:paraId="1BC6FF58" w14:textId="58817BDC" w:rsidR="00727F71" w:rsidRPr="001455AA" w:rsidRDefault="003A104F" w:rsidP="001455AA">
      <w:pPr>
        <w:jc w:val="center"/>
        <w:rPr>
          <w:color w:val="595959" w:themeColor="text1" w:themeTint="A6"/>
          <w:sz w:val="24"/>
          <w:szCs w:val="24"/>
        </w:rPr>
      </w:pPr>
      <w:r w:rsidRPr="001455AA">
        <w:rPr>
          <w:color w:val="595959" w:themeColor="text1" w:themeTint="A6"/>
          <w:sz w:val="24"/>
          <w:szCs w:val="24"/>
        </w:rPr>
        <w:t xml:space="preserve">We keep our parents </w:t>
      </w:r>
      <w:r w:rsidR="00642A3B" w:rsidRPr="001455AA">
        <w:rPr>
          <w:color w:val="595959" w:themeColor="text1" w:themeTint="A6"/>
          <w:sz w:val="24"/>
          <w:szCs w:val="24"/>
        </w:rPr>
        <w:t>informed</w:t>
      </w:r>
      <w:r w:rsidRPr="001455AA">
        <w:rPr>
          <w:color w:val="595959" w:themeColor="text1" w:themeTint="A6"/>
          <w:sz w:val="24"/>
          <w:szCs w:val="24"/>
        </w:rPr>
        <w:t xml:space="preserve"> </w:t>
      </w:r>
      <w:r w:rsidR="00642A3B" w:rsidRPr="001455AA">
        <w:rPr>
          <w:color w:val="595959" w:themeColor="text1" w:themeTint="A6"/>
          <w:sz w:val="24"/>
          <w:szCs w:val="24"/>
        </w:rPr>
        <w:t xml:space="preserve">about their child’s </w:t>
      </w:r>
      <w:r w:rsidR="003C1FA3" w:rsidRPr="001455AA">
        <w:rPr>
          <w:color w:val="595959" w:themeColor="text1" w:themeTint="A6"/>
          <w:sz w:val="24"/>
          <w:szCs w:val="24"/>
        </w:rPr>
        <w:t xml:space="preserve">bottle, meal and </w:t>
      </w:r>
      <w:r w:rsidRPr="001455AA">
        <w:rPr>
          <w:color w:val="595959" w:themeColor="text1" w:themeTint="A6"/>
          <w:sz w:val="24"/>
          <w:szCs w:val="24"/>
        </w:rPr>
        <w:t>sleep times, nappy changes</w:t>
      </w:r>
      <w:r w:rsidR="003C1FA3" w:rsidRPr="001455AA">
        <w:rPr>
          <w:color w:val="595959" w:themeColor="text1" w:themeTint="A6"/>
          <w:sz w:val="24"/>
          <w:szCs w:val="24"/>
        </w:rPr>
        <w:t xml:space="preserve"> and</w:t>
      </w:r>
      <w:r w:rsidRPr="001455AA">
        <w:rPr>
          <w:color w:val="595959" w:themeColor="text1" w:themeTint="A6"/>
          <w:sz w:val="24"/>
          <w:szCs w:val="24"/>
        </w:rPr>
        <w:t xml:space="preserve"> the different </w:t>
      </w:r>
      <w:r w:rsidR="003C1FA3" w:rsidRPr="001455AA">
        <w:rPr>
          <w:color w:val="595959" w:themeColor="text1" w:themeTint="A6"/>
          <w:sz w:val="24"/>
          <w:szCs w:val="24"/>
        </w:rPr>
        <w:t>activities</w:t>
      </w:r>
      <w:r w:rsidRPr="001455AA">
        <w:rPr>
          <w:color w:val="595959" w:themeColor="text1" w:themeTint="A6"/>
          <w:sz w:val="24"/>
          <w:szCs w:val="24"/>
        </w:rPr>
        <w:t xml:space="preserve"> they have explored </w:t>
      </w:r>
      <w:r w:rsidR="003C1FA3" w:rsidRPr="001455AA">
        <w:rPr>
          <w:color w:val="595959" w:themeColor="text1" w:themeTint="A6"/>
          <w:sz w:val="24"/>
          <w:szCs w:val="24"/>
        </w:rPr>
        <w:t>during the day, this includes photos too.</w:t>
      </w:r>
    </w:p>
    <w:p w14:paraId="562BB716" w14:textId="59014D3F" w:rsidR="00D91B0D" w:rsidRPr="00352E4B" w:rsidRDefault="00BA13B4" w:rsidP="00352E4B">
      <w:pPr>
        <w:jc w:val="center"/>
        <w:rPr>
          <w:b/>
          <w:bCs/>
          <w:color w:val="124F1A" w:themeColor="accent3" w:themeShade="BF"/>
          <w:sz w:val="56"/>
          <w:szCs w:val="56"/>
        </w:rPr>
      </w:pPr>
      <w:r w:rsidRPr="00BA13B4">
        <w:rPr>
          <w:b/>
          <w:bCs/>
          <w:color w:val="124F1A" w:themeColor="accent3" w:themeShade="BF"/>
          <w:sz w:val="56"/>
          <w:szCs w:val="56"/>
        </w:rPr>
        <w:t xml:space="preserve">Food, Drinks and </w:t>
      </w:r>
      <w:r w:rsidR="003C23BC">
        <w:rPr>
          <w:b/>
          <w:bCs/>
          <w:color w:val="124F1A" w:themeColor="accent3" w:themeShade="BF"/>
          <w:sz w:val="56"/>
          <w:szCs w:val="56"/>
        </w:rPr>
        <w:t>Milk</w:t>
      </w:r>
    </w:p>
    <w:p w14:paraId="7E37DFBF" w14:textId="7AC320EC" w:rsidR="00D91B0D" w:rsidRPr="001455AA" w:rsidRDefault="003C23BC" w:rsidP="00352E4B">
      <w:pPr>
        <w:jc w:val="center"/>
        <w:rPr>
          <w:color w:val="595959" w:themeColor="text1" w:themeTint="A6"/>
          <w:sz w:val="24"/>
          <w:szCs w:val="24"/>
        </w:rPr>
      </w:pPr>
      <w:r w:rsidRPr="001455AA">
        <w:rPr>
          <w:color w:val="595959" w:themeColor="text1" w:themeTint="A6"/>
          <w:sz w:val="24"/>
          <w:szCs w:val="24"/>
        </w:rPr>
        <w:t xml:space="preserve">We have lunch at 12pm daily in </w:t>
      </w:r>
      <w:r w:rsidR="00BA01A4" w:rsidRPr="001455AA">
        <w:rPr>
          <w:color w:val="595959" w:themeColor="text1" w:themeTint="A6"/>
          <w:sz w:val="24"/>
          <w:szCs w:val="24"/>
        </w:rPr>
        <w:t>S</w:t>
      </w:r>
      <w:r w:rsidRPr="001455AA">
        <w:rPr>
          <w:color w:val="595959" w:themeColor="text1" w:themeTint="A6"/>
          <w:sz w:val="24"/>
          <w:szCs w:val="24"/>
        </w:rPr>
        <w:t xml:space="preserve">eedlings. If you are wanting your </w:t>
      </w:r>
      <w:r w:rsidR="00D91B0D" w:rsidRPr="001455AA">
        <w:rPr>
          <w:color w:val="595959" w:themeColor="text1" w:themeTint="A6"/>
          <w:sz w:val="24"/>
          <w:szCs w:val="24"/>
        </w:rPr>
        <w:t>child</w:t>
      </w:r>
      <w:r w:rsidRPr="001455AA">
        <w:rPr>
          <w:color w:val="595959" w:themeColor="text1" w:themeTint="A6"/>
          <w:sz w:val="24"/>
          <w:szCs w:val="24"/>
        </w:rPr>
        <w:t xml:space="preserve"> to have a hot meal during the </w:t>
      </w:r>
      <w:r w:rsidR="00D91B0D" w:rsidRPr="001455AA">
        <w:rPr>
          <w:color w:val="595959" w:themeColor="text1" w:themeTint="A6"/>
          <w:sz w:val="24"/>
          <w:szCs w:val="24"/>
        </w:rPr>
        <w:t>day,</w:t>
      </w:r>
      <w:r w:rsidRPr="001455AA">
        <w:rPr>
          <w:color w:val="595959" w:themeColor="text1" w:themeTint="A6"/>
          <w:sz w:val="24"/>
          <w:szCs w:val="24"/>
        </w:rPr>
        <w:t xml:space="preserve"> then we ask these are to be provided in manufacturers packaging so staff can follow instructions to heat the food. We ask for all small </w:t>
      </w:r>
      <w:r w:rsidR="00D91B0D" w:rsidRPr="001455AA">
        <w:rPr>
          <w:color w:val="595959" w:themeColor="text1" w:themeTint="A6"/>
          <w:sz w:val="24"/>
          <w:szCs w:val="24"/>
        </w:rPr>
        <w:t>round’</w:t>
      </w:r>
      <w:r w:rsidRPr="001455AA">
        <w:rPr>
          <w:color w:val="595959" w:themeColor="text1" w:themeTint="A6"/>
          <w:sz w:val="24"/>
          <w:szCs w:val="24"/>
        </w:rPr>
        <w:t xml:space="preserve"> foods such as grapes, strawberries and tomatoes to be sliced into quarters. Food such as carrots, cheese and cucumber must be sliced </w:t>
      </w:r>
      <w:r w:rsidR="00D91B0D" w:rsidRPr="001455AA">
        <w:rPr>
          <w:color w:val="595959" w:themeColor="text1" w:themeTint="A6"/>
          <w:sz w:val="24"/>
          <w:szCs w:val="24"/>
        </w:rPr>
        <w:t>into</w:t>
      </w:r>
      <w:r w:rsidRPr="001455AA">
        <w:rPr>
          <w:color w:val="595959" w:themeColor="text1" w:themeTint="A6"/>
          <w:sz w:val="24"/>
          <w:szCs w:val="24"/>
        </w:rPr>
        <w:t xml:space="preserve"> sticks</w:t>
      </w:r>
      <w:r w:rsidR="0029558B" w:rsidRPr="001455AA">
        <w:rPr>
          <w:color w:val="595959" w:themeColor="text1" w:themeTint="A6"/>
          <w:sz w:val="24"/>
          <w:szCs w:val="24"/>
        </w:rPr>
        <w:t xml:space="preserve"> and </w:t>
      </w:r>
      <w:r w:rsidRPr="001455AA">
        <w:rPr>
          <w:color w:val="595959" w:themeColor="text1" w:themeTint="A6"/>
          <w:sz w:val="24"/>
          <w:szCs w:val="24"/>
        </w:rPr>
        <w:t>fruits such as apple or mango to be sliced rather than cut into chunks. Please no nuts or food which contain nuts.</w:t>
      </w:r>
    </w:p>
    <w:p w14:paraId="37B0908E" w14:textId="77FAD93F" w:rsidR="003C23BC" w:rsidRPr="001455AA" w:rsidRDefault="003C23BC" w:rsidP="00352E4B">
      <w:pPr>
        <w:jc w:val="center"/>
        <w:rPr>
          <w:color w:val="595959" w:themeColor="text1" w:themeTint="A6"/>
          <w:sz w:val="24"/>
          <w:szCs w:val="24"/>
        </w:rPr>
      </w:pPr>
      <w:r w:rsidRPr="001455AA">
        <w:rPr>
          <w:color w:val="595959" w:themeColor="text1" w:themeTint="A6"/>
          <w:sz w:val="24"/>
          <w:szCs w:val="24"/>
        </w:rPr>
        <w:t>Children need to have access to their own water bottles or beakers during the day</w:t>
      </w:r>
      <w:r w:rsidR="0029558B" w:rsidRPr="001455AA">
        <w:rPr>
          <w:color w:val="595959" w:themeColor="text1" w:themeTint="A6"/>
          <w:sz w:val="24"/>
          <w:szCs w:val="24"/>
        </w:rPr>
        <w:t>.</w:t>
      </w:r>
      <w:r w:rsidRPr="001455AA">
        <w:rPr>
          <w:color w:val="595959" w:themeColor="text1" w:themeTint="A6"/>
          <w:sz w:val="24"/>
          <w:szCs w:val="24"/>
        </w:rPr>
        <w:t xml:space="preserve"> Please can you provide one of these.</w:t>
      </w:r>
    </w:p>
    <w:p w14:paraId="5264A676" w14:textId="7A79985C" w:rsidR="00727F71" w:rsidRPr="001455AA" w:rsidRDefault="00D91B0D" w:rsidP="001455AA">
      <w:pPr>
        <w:jc w:val="center"/>
        <w:rPr>
          <w:color w:val="595959" w:themeColor="text1" w:themeTint="A6"/>
          <w:sz w:val="24"/>
          <w:szCs w:val="24"/>
        </w:rPr>
      </w:pPr>
      <w:r w:rsidRPr="001455AA">
        <w:rPr>
          <w:color w:val="595959" w:themeColor="text1" w:themeTint="A6"/>
          <w:sz w:val="24"/>
          <w:szCs w:val="24"/>
        </w:rPr>
        <w:t xml:space="preserve">If your child is drinking breastmilk, please make us aware so we can store the bottles correctly. </w:t>
      </w:r>
      <w:r w:rsidR="00352E4B" w:rsidRPr="001455AA">
        <w:rPr>
          <w:color w:val="595959" w:themeColor="text1" w:themeTint="A6"/>
          <w:sz w:val="24"/>
          <w:szCs w:val="24"/>
        </w:rPr>
        <w:t xml:space="preserve">If your child drinks formula please provide us with </w:t>
      </w:r>
      <w:r w:rsidR="0029558B" w:rsidRPr="001455AA">
        <w:rPr>
          <w:color w:val="595959" w:themeColor="text1" w:themeTint="A6"/>
          <w:sz w:val="24"/>
          <w:szCs w:val="24"/>
        </w:rPr>
        <w:t xml:space="preserve">the </w:t>
      </w:r>
      <w:r w:rsidR="00352E4B" w:rsidRPr="001455AA">
        <w:rPr>
          <w:color w:val="595959" w:themeColor="text1" w:themeTint="A6"/>
          <w:sz w:val="24"/>
          <w:szCs w:val="24"/>
        </w:rPr>
        <w:t>formula container, labelled with name</w:t>
      </w:r>
      <w:r w:rsidR="0029558B" w:rsidRPr="001455AA">
        <w:rPr>
          <w:color w:val="595959" w:themeColor="text1" w:themeTint="A6"/>
          <w:sz w:val="24"/>
          <w:szCs w:val="24"/>
        </w:rPr>
        <w:t xml:space="preserve"> and</w:t>
      </w:r>
      <w:r w:rsidR="00352E4B" w:rsidRPr="001455AA">
        <w:rPr>
          <w:color w:val="595959" w:themeColor="text1" w:themeTint="A6"/>
          <w:sz w:val="24"/>
          <w:szCs w:val="24"/>
        </w:rPr>
        <w:t xml:space="preserve"> this will be made as per your request </w:t>
      </w:r>
      <w:r w:rsidRPr="001455AA">
        <w:rPr>
          <w:color w:val="595959" w:themeColor="text1" w:themeTint="A6"/>
          <w:sz w:val="24"/>
          <w:szCs w:val="24"/>
        </w:rPr>
        <w:t>for accurate preparation at the nursery.</w:t>
      </w:r>
    </w:p>
    <w:p w14:paraId="2A933B01" w14:textId="2AD27161" w:rsidR="003A104F" w:rsidRDefault="00BA13B4" w:rsidP="003A104F">
      <w:pPr>
        <w:jc w:val="center"/>
        <w:rPr>
          <w:b/>
          <w:bCs/>
          <w:color w:val="124F1A" w:themeColor="accent3" w:themeShade="BF"/>
          <w:sz w:val="56"/>
          <w:szCs w:val="56"/>
        </w:rPr>
      </w:pPr>
      <w:r w:rsidRPr="00BA13B4">
        <w:rPr>
          <w:b/>
          <w:bCs/>
          <w:color w:val="124F1A" w:themeColor="accent3" w:themeShade="BF"/>
          <w:sz w:val="56"/>
          <w:szCs w:val="56"/>
        </w:rPr>
        <w:t>Clothing</w:t>
      </w:r>
    </w:p>
    <w:p w14:paraId="78C9E442" w14:textId="206AFC2F" w:rsidR="00727F71" w:rsidRPr="001455AA" w:rsidRDefault="00D91B0D" w:rsidP="001455AA">
      <w:pPr>
        <w:jc w:val="center"/>
        <w:rPr>
          <w:color w:val="595959" w:themeColor="text1" w:themeTint="A6"/>
          <w:sz w:val="24"/>
          <w:szCs w:val="24"/>
        </w:rPr>
      </w:pPr>
      <w:r w:rsidRPr="001455AA">
        <w:rPr>
          <w:color w:val="595959" w:themeColor="text1" w:themeTint="A6"/>
          <w:sz w:val="24"/>
          <w:szCs w:val="24"/>
        </w:rPr>
        <w:t xml:space="preserve">To ensure that children are comfortable and able to fully engage in all activities, we ask that they wear appropriate clothing suited for outdoor play. This includes items such as weather-appropriate jackets, hats, gloves, shoes and wellies. If children are not walking as of </w:t>
      </w:r>
      <w:proofErr w:type="gramStart"/>
      <w:r w:rsidRPr="001455AA">
        <w:rPr>
          <w:color w:val="595959" w:themeColor="text1" w:themeTint="A6"/>
          <w:sz w:val="24"/>
          <w:szCs w:val="24"/>
        </w:rPr>
        <w:t>yet</w:t>
      </w:r>
      <w:proofErr w:type="gramEnd"/>
      <w:r w:rsidRPr="001455AA">
        <w:rPr>
          <w:color w:val="595959" w:themeColor="text1" w:themeTint="A6"/>
          <w:sz w:val="24"/>
          <w:szCs w:val="24"/>
        </w:rPr>
        <w:t xml:space="preserve"> then waterproof booties are great for keeping feet warm and dry. It is also helpful to label all clothing and personal items to avoid any mix-ups. We ask for spare clothing to be brought to nursery daily. We do ask for children to wear slippers or slipper socks while indoors</w:t>
      </w:r>
      <w:r w:rsidR="0029558B" w:rsidRPr="001455AA">
        <w:rPr>
          <w:color w:val="595959" w:themeColor="text1" w:themeTint="A6"/>
          <w:sz w:val="24"/>
          <w:szCs w:val="24"/>
        </w:rPr>
        <w:t xml:space="preserve"> as</w:t>
      </w:r>
      <w:r w:rsidR="00352E4B" w:rsidRPr="001455AA">
        <w:rPr>
          <w:color w:val="595959" w:themeColor="text1" w:themeTint="A6"/>
          <w:sz w:val="24"/>
          <w:szCs w:val="24"/>
        </w:rPr>
        <w:t xml:space="preserve"> they move freely between carpet and hard flooring and provide extra grip for babies learning to walk. </w:t>
      </w:r>
    </w:p>
    <w:p w14:paraId="104E40CE" w14:textId="680EFD61" w:rsidR="00BA13B4" w:rsidRPr="007B41F1" w:rsidRDefault="00BA13B4" w:rsidP="007B41F1">
      <w:pPr>
        <w:jc w:val="center"/>
        <w:rPr>
          <w:color w:val="595959" w:themeColor="text1" w:themeTint="A6"/>
          <w:sz w:val="28"/>
          <w:szCs w:val="28"/>
        </w:rPr>
      </w:pPr>
      <w:r w:rsidRPr="00BA13B4">
        <w:rPr>
          <w:b/>
          <w:bCs/>
          <w:color w:val="124F1A" w:themeColor="accent3" w:themeShade="BF"/>
          <w:sz w:val="56"/>
          <w:szCs w:val="56"/>
        </w:rPr>
        <w:t>Communication with parents</w:t>
      </w:r>
    </w:p>
    <w:p w14:paraId="75BDB1C6" w14:textId="16B95616" w:rsidR="00727F71" w:rsidRPr="001455AA" w:rsidRDefault="00352E4B" w:rsidP="001455AA">
      <w:pPr>
        <w:jc w:val="center"/>
        <w:rPr>
          <w:color w:val="595959" w:themeColor="text1" w:themeTint="A6"/>
          <w:sz w:val="24"/>
          <w:szCs w:val="24"/>
        </w:rPr>
      </w:pPr>
      <w:r w:rsidRPr="001455AA">
        <w:rPr>
          <w:color w:val="595959" w:themeColor="text1" w:themeTint="A6"/>
          <w:sz w:val="24"/>
          <w:szCs w:val="24"/>
        </w:rPr>
        <w:t xml:space="preserve">Effective communication with parents is really important to us, you can contact staff via the </w:t>
      </w:r>
      <w:r w:rsidR="00761829">
        <w:rPr>
          <w:color w:val="595959" w:themeColor="text1" w:themeTint="A6"/>
          <w:sz w:val="24"/>
          <w:szCs w:val="24"/>
        </w:rPr>
        <w:t>Tapestry</w:t>
      </w:r>
      <w:r w:rsidRPr="001455AA">
        <w:rPr>
          <w:color w:val="595959" w:themeColor="text1" w:themeTint="A6"/>
          <w:sz w:val="24"/>
          <w:szCs w:val="24"/>
        </w:rPr>
        <w:t xml:space="preserve"> app, phone and you can email us too. We send termly newsletters to keep you updated with what we have planned for the term ahead, important dates and reminders. We also plan stay and play sessions, where we welcome you to join us at nursery</w:t>
      </w:r>
      <w:r w:rsidR="00B645F7" w:rsidRPr="001455AA">
        <w:rPr>
          <w:color w:val="595959" w:themeColor="text1" w:themeTint="A6"/>
          <w:sz w:val="24"/>
          <w:szCs w:val="24"/>
        </w:rPr>
        <w:t>, this is a great opportunity for you to see how they explore Seedlings, play alongside the other children and how they have developed lovely relationships with the staff.</w:t>
      </w:r>
    </w:p>
    <w:p w14:paraId="1AEC2420" w14:textId="23030483" w:rsidR="00924AFB" w:rsidRDefault="00924AFB" w:rsidP="00B645F7">
      <w:pPr>
        <w:jc w:val="center"/>
        <w:rPr>
          <w:b/>
          <w:bCs/>
          <w:color w:val="124F1A" w:themeColor="accent3" w:themeShade="BF"/>
          <w:sz w:val="56"/>
          <w:szCs w:val="56"/>
        </w:rPr>
      </w:pPr>
      <w:r>
        <w:rPr>
          <w:b/>
          <w:bCs/>
          <w:color w:val="124F1A" w:themeColor="accent3" w:themeShade="BF"/>
          <w:sz w:val="56"/>
          <w:szCs w:val="56"/>
        </w:rPr>
        <w:lastRenderedPageBreak/>
        <w:t xml:space="preserve">Seedlings Daily Routine </w:t>
      </w:r>
    </w:p>
    <w:p w14:paraId="76D5364D" w14:textId="024C7ABF" w:rsidR="00924AFB" w:rsidRDefault="00924AFB" w:rsidP="00924AFB">
      <w:pPr>
        <w:jc w:val="center"/>
        <w:rPr>
          <w:color w:val="595959" w:themeColor="text1" w:themeTint="A6"/>
          <w:sz w:val="24"/>
          <w:szCs w:val="24"/>
        </w:rPr>
      </w:pPr>
      <w:r w:rsidRPr="001455AA">
        <w:rPr>
          <w:color w:val="595959" w:themeColor="text1" w:themeTint="A6"/>
          <w:sz w:val="24"/>
          <w:szCs w:val="24"/>
        </w:rPr>
        <w:t>Routine in early years helps children feel safe, happy and secure in their environment. Establishing a consistent daily routine also aids in the development of self-discipline and time management skills, which are essential for their growth and learning. By knowing what to expect next, children can transition smoothly between activities and experience less anxiety and stress.</w:t>
      </w:r>
      <w:r w:rsidR="00727F71" w:rsidRPr="001455AA">
        <w:rPr>
          <w:color w:val="595959" w:themeColor="text1" w:themeTint="A6"/>
          <w:sz w:val="24"/>
          <w:szCs w:val="24"/>
        </w:rPr>
        <w:t xml:space="preserve"> Please find below our daily routine for the Seedlings room, all details of what we have been exploring during the day is sent to you via the diary.</w:t>
      </w:r>
    </w:p>
    <w:p w14:paraId="59F7867A" w14:textId="77777777" w:rsidR="000977E0" w:rsidRPr="001455AA" w:rsidRDefault="000977E0" w:rsidP="00924AFB">
      <w:pPr>
        <w:jc w:val="center"/>
        <w:rPr>
          <w:color w:val="595959" w:themeColor="text1" w:themeTint="A6"/>
          <w:sz w:val="24"/>
          <w:szCs w:val="24"/>
        </w:rPr>
      </w:pPr>
    </w:p>
    <w:tbl>
      <w:tblPr>
        <w:tblStyle w:val="TableGrid"/>
        <w:tblW w:w="10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946"/>
      </w:tblGrid>
      <w:tr w:rsidR="00BA01A4" w:rsidRPr="001455AA" w14:paraId="7B2FACF7" w14:textId="77777777" w:rsidTr="00727F71">
        <w:trPr>
          <w:trHeight w:val="456"/>
          <w:jc w:val="center"/>
        </w:trPr>
        <w:tc>
          <w:tcPr>
            <w:tcW w:w="2310" w:type="dxa"/>
          </w:tcPr>
          <w:p w14:paraId="5E4293EC" w14:textId="1BD36957" w:rsidR="00BA01A4" w:rsidRPr="001455AA" w:rsidRDefault="00BA01A4" w:rsidP="00727F71">
            <w:pPr>
              <w:jc w:val="center"/>
              <w:rPr>
                <w:color w:val="595959" w:themeColor="text1" w:themeTint="A6"/>
                <w:sz w:val="24"/>
                <w:szCs w:val="24"/>
              </w:rPr>
            </w:pPr>
            <w:r w:rsidRPr="001455AA">
              <w:rPr>
                <w:color w:val="595959" w:themeColor="text1" w:themeTint="A6"/>
                <w:sz w:val="24"/>
                <w:szCs w:val="24"/>
              </w:rPr>
              <w:t>8</w:t>
            </w:r>
            <w:r w:rsidR="00727F71" w:rsidRPr="001455AA">
              <w:rPr>
                <w:color w:val="595959" w:themeColor="text1" w:themeTint="A6"/>
                <w:sz w:val="24"/>
                <w:szCs w:val="24"/>
              </w:rPr>
              <w:t>.00</w:t>
            </w:r>
            <w:r w:rsidRPr="001455AA">
              <w:rPr>
                <w:color w:val="595959" w:themeColor="text1" w:themeTint="A6"/>
                <w:sz w:val="24"/>
                <w:szCs w:val="24"/>
              </w:rPr>
              <w:t xml:space="preserve"> </w:t>
            </w:r>
            <w:r w:rsidR="00727F71" w:rsidRPr="001455AA">
              <w:rPr>
                <w:color w:val="595959" w:themeColor="text1" w:themeTint="A6"/>
                <w:sz w:val="24"/>
                <w:szCs w:val="24"/>
              </w:rPr>
              <w:t>–</w:t>
            </w:r>
            <w:r w:rsidRPr="001455AA">
              <w:rPr>
                <w:color w:val="595959" w:themeColor="text1" w:themeTint="A6"/>
                <w:sz w:val="24"/>
                <w:szCs w:val="24"/>
              </w:rPr>
              <w:t xml:space="preserve"> 9</w:t>
            </w:r>
            <w:r w:rsidR="00727F71" w:rsidRPr="001455AA">
              <w:rPr>
                <w:color w:val="595959" w:themeColor="text1" w:themeTint="A6"/>
                <w:sz w:val="24"/>
                <w:szCs w:val="24"/>
              </w:rPr>
              <w:t>.00</w:t>
            </w:r>
            <w:r w:rsidRPr="001455AA">
              <w:rPr>
                <w:color w:val="595959" w:themeColor="text1" w:themeTint="A6"/>
                <w:sz w:val="24"/>
                <w:szCs w:val="24"/>
              </w:rPr>
              <w:t>AM</w:t>
            </w:r>
          </w:p>
        </w:tc>
        <w:tc>
          <w:tcPr>
            <w:tcW w:w="7946" w:type="dxa"/>
          </w:tcPr>
          <w:p w14:paraId="3B31A910" w14:textId="2F0128D8" w:rsidR="00BA01A4" w:rsidRPr="001455AA" w:rsidRDefault="00BA01A4" w:rsidP="00BA01A4">
            <w:pPr>
              <w:rPr>
                <w:color w:val="595959" w:themeColor="text1" w:themeTint="A6"/>
                <w:sz w:val="24"/>
                <w:szCs w:val="24"/>
              </w:rPr>
            </w:pPr>
            <w:r w:rsidRPr="001455AA">
              <w:rPr>
                <w:color w:val="595959" w:themeColor="text1" w:themeTint="A6"/>
                <w:sz w:val="24"/>
                <w:szCs w:val="24"/>
              </w:rPr>
              <w:t>Breakfast Club</w:t>
            </w:r>
          </w:p>
        </w:tc>
      </w:tr>
      <w:tr w:rsidR="00BA01A4" w:rsidRPr="001455AA" w14:paraId="6E7C9150" w14:textId="77777777" w:rsidTr="00727F71">
        <w:trPr>
          <w:trHeight w:val="476"/>
          <w:jc w:val="center"/>
        </w:trPr>
        <w:tc>
          <w:tcPr>
            <w:tcW w:w="2310" w:type="dxa"/>
          </w:tcPr>
          <w:p w14:paraId="6F0B7DFB" w14:textId="2F30382E"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9</w:t>
            </w:r>
            <w:r w:rsidR="00727F71" w:rsidRPr="001455AA">
              <w:rPr>
                <w:color w:val="595959" w:themeColor="text1" w:themeTint="A6"/>
                <w:sz w:val="24"/>
                <w:szCs w:val="24"/>
              </w:rPr>
              <w:t>.00</w:t>
            </w:r>
            <w:r w:rsidRPr="001455AA">
              <w:rPr>
                <w:color w:val="595959" w:themeColor="text1" w:themeTint="A6"/>
                <w:sz w:val="24"/>
                <w:szCs w:val="24"/>
              </w:rPr>
              <w:t xml:space="preserve"> -10.20AM</w:t>
            </w:r>
          </w:p>
        </w:tc>
        <w:tc>
          <w:tcPr>
            <w:tcW w:w="7946" w:type="dxa"/>
          </w:tcPr>
          <w:p w14:paraId="26ED08EF" w14:textId="74D9A110" w:rsidR="00BA01A4" w:rsidRPr="001455AA" w:rsidRDefault="00BA01A4" w:rsidP="00BA01A4">
            <w:pPr>
              <w:rPr>
                <w:color w:val="595959" w:themeColor="text1" w:themeTint="A6"/>
                <w:sz w:val="24"/>
                <w:szCs w:val="24"/>
              </w:rPr>
            </w:pPr>
            <w:r w:rsidRPr="001455AA">
              <w:rPr>
                <w:color w:val="595959" w:themeColor="text1" w:themeTint="A6"/>
                <w:sz w:val="24"/>
                <w:szCs w:val="24"/>
              </w:rPr>
              <w:t>Circle Time | Adult Led Activities | Free Play | Sensory Tray</w:t>
            </w:r>
          </w:p>
        </w:tc>
      </w:tr>
      <w:tr w:rsidR="00BA01A4" w:rsidRPr="001455AA" w14:paraId="6FF14545" w14:textId="77777777" w:rsidTr="00727F71">
        <w:trPr>
          <w:trHeight w:val="456"/>
          <w:jc w:val="center"/>
        </w:trPr>
        <w:tc>
          <w:tcPr>
            <w:tcW w:w="2310" w:type="dxa"/>
          </w:tcPr>
          <w:p w14:paraId="3BDF97C2" w14:textId="70885F3B"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10.20</w:t>
            </w:r>
            <w:r w:rsidR="00727F71" w:rsidRPr="001455AA">
              <w:rPr>
                <w:color w:val="595959" w:themeColor="text1" w:themeTint="A6"/>
                <w:sz w:val="24"/>
                <w:szCs w:val="24"/>
              </w:rPr>
              <w:t xml:space="preserve"> – 10.30</w:t>
            </w:r>
            <w:r w:rsidRPr="001455AA">
              <w:rPr>
                <w:color w:val="595959" w:themeColor="text1" w:themeTint="A6"/>
                <w:sz w:val="24"/>
                <w:szCs w:val="24"/>
              </w:rPr>
              <w:t>AM</w:t>
            </w:r>
          </w:p>
        </w:tc>
        <w:tc>
          <w:tcPr>
            <w:tcW w:w="7946" w:type="dxa"/>
          </w:tcPr>
          <w:p w14:paraId="0BCDC452" w14:textId="590ACC65" w:rsidR="00BA01A4" w:rsidRPr="001455AA" w:rsidRDefault="00BA01A4" w:rsidP="00BA01A4">
            <w:pPr>
              <w:rPr>
                <w:color w:val="595959" w:themeColor="text1" w:themeTint="A6"/>
                <w:sz w:val="24"/>
                <w:szCs w:val="24"/>
              </w:rPr>
            </w:pPr>
            <w:r w:rsidRPr="001455AA">
              <w:rPr>
                <w:color w:val="595959" w:themeColor="text1" w:themeTint="A6"/>
                <w:sz w:val="24"/>
                <w:szCs w:val="24"/>
              </w:rPr>
              <w:t xml:space="preserve">Story Of </w:t>
            </w:r>
            <w:proofErr w:type="gramStart"/>
            <w:r w:rsidRPr="001455AA">
              <w:rPr>
                <w:color w:val="595959" w:themeColor="text1" w:themeTint="A6"/>
                <w:sz w:val="24"/>
                <w:szCs w:val="24"/>
              </w:rPr>
              <w:t>The</w:t>
            </w:r>
            <w:proofErr w:type="gramEnd"/>
            <w:r w:rsidRPr="001455AA">
              <w:rPr>
                <w:color w:val="595959" w:themeColor="text1" w:themeTint="A6"/>
                <w:sz w:val="24"/>
                <w:szCs w:val="24"/>
              </w:rPr>
              <w:t xml:space="preserve"> Week</w:t>
            </w:r>
          </w:p>
        </w:tc>
      </w:tr>
      <w:tr w:rsidR="00BA01A4" w:rsidRPr="001455AA" w14:paraId="3006D7F0" w14:textId="77777777" w:rsidTr="00727F71">
        <w:trPr>
          <w:trHeight w:val="476"/>
          <w:jc w:val="center"/>
        </w:trPr>
        <w:tc>
          <w:tcPr>
            <w:tcW w:w="2310" w:type="dxa"/>
          </w:tcPr>
          <w:p w14:paraId="15FB4CD9" w14:textId="4302ADE3"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10.30 - 10.50AM</w:t>
            </w:r>
          </w:p>
        </w:tc>
        <w:tc>
          <w:tcPr>
            <w:tcW w:w="7946" w:type="dxa"/>
          </w:tcPr>
          <w:p w14:paraId="64BFE025" w14:textId="0E5030BC" w:rsidR="00BA01A4" w:rsidRPr="001455AA" w:rsidRDefault="00BA01A4" w:rsidP="00BA01A4">
            <w:pPr>
              <w:rPr>
                <w:color w:val="595959" w:themeColor="text1" w:themeTint="A6"/>
                <w:sz w:val="24"/>
                <w:szCs w:val="24"/>
              </w:rPr>
            </w:pPr>
            <w:r w:rsidRPr="001455AA">
              <w:rPr>
                <w:color w:val="595959" w:themeColor="text1" w:themeTint="A6"/>
                <w:sz w:val="24"/>
                <w:szCs w:val="24"/>
              </w:rPr>
              <w:t xml:space="preserve">Snack | Prepare </w:t>
            </w:r>
            <w:proofErr w:type="gramStart"/>
            <w:r w:rsidRPr="001455AA">
              <w:rPr>
                <w:color w:val="595959" w:themeColor="text1" w:themeTint="A6"/>
                <w:sz w:val="24"/>
                <w:szCs w:val="24"/>
              </w:rPr>
              <w:t>For</w:t>
            </w:r>
            <w:proofErr w:type="gramEnd"/>
            <w:r w:rsidRPr="001455AA">
              <w:rPr>
                <w:color w:val="595959" w:themeColor="text1" w:themeTint="A6"/>
                <w:sz w:val="24"/>
                <w:szCs w:val="24"/>
              </w:rPr>
              <w:t xml:space="preserve"> Outdoor Play</w:t>
            </w:r>
          </w:p>
        </w:tc>
      </w:tr>
      <w:tr w:rsidR="00BA01A4" w:rsidRPr="001455AA" w14:paraId="4001587F" w14:textId="77777777" w:rsidTr="00727F71">
        <w:trPr>
          <w:trHeight w:val="456"/>
          <w:jc w:val="center"/>
        </w:trPr>
        <w:tc>
          <w:tcPr>
            <w:tcW w:w="2310" w:type="dxa"/>
          </w:tcPr>
          <w:p w14:paraId="1196ECA1" w14:textId="39FB76A5"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10.50 - 11.45AM</w:t>
            </w:r>
          </w:p>
        </w:tc>
        <w:tc>
          <w:tcPr>
            <w:tcW w:w="7946" w:type="dxa"/>
          </w:tcPr>
          <w:p w14:paraId="6600992E" w14:textId="22CAED22" w:rsidR="00BA01A4" w:rsidRPr="001455AA" w:rsidRDefault="00BA01A4" w:rsidP="00BA01A4">
            <w:pPr>
              <w:rPr>
                <w:color w:val="595959" w:themeColor="text1" w:themeTint="A6"/>
                <w:sz w:val="24"/>
                <w:szCs w:val="24"/>
              </w:rPr>
            </w:pPr>
            <w:r w:rsidRPr="001455AA">
              <w:rPr>
                <w:color w:val="595959" w:themeColor="text1" w:themeTint="A6"/>
                <w:sz w:val="24"/>
                <w:szCs w:val="24"/>
              </w:rPr>
              <w:t>Outdoor Play</w:t>
            </w:r>
          </w:p>
        </w:tc>
      </w:tr>
      <w:tr w:rsidR="00BA01A4" w:rsidRPr="001455AA" w14:paraId="725DB2BC" w14:textId="77777777" w:rsidTr="00727F71">
        <w:trPr>
          <w:trHeight w:val="476"/>
          <w:jc w:val="center"/>
        </w:trPr>
        <w:tc>
          <w:tcPr>
            <w:tcW w:w="2310" w:type="dxa"/>
          </w:tcPr>
          <w:p w14:paraId="0EACD15D" w14:textId="42FF2172"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11.45 – 12.00PM</w:t>
            </w:r>
          </w:p>
        </w:tc>
        <w:tc>
          <w:tcPr>
            <w:tcW w:w="7946" w:type="dxa"/>
          </w:tcPr>
          <w:p w14:paraId="16E88C5E" w14:textId="47B073BA" w:rsidR="00BA01A4" w:rsidRPr="001455AA" w:rsidRDefault="00BA01A4" w:rsidP="00BA01A4">
            <w:pPr>
              <w:rPr>
                <w:color w:val="595959" w:themeColor="text1" w:themeTint="A6"/>
                <w:sz w:val="24"/>
                <w:szCs w:val="24"/>
              </w:rPr>
            </w:pPr>
            <w:r w:rsidRPr="001455AA">
              <w:rPr>
                <w:color w:val="595959" w:themeColor="text1" w:themeTint="A6"/>
                <w:sz w:val="24"/>
                <w:szCs w:val="24"/>
              </w:rPr>
              <w:t>Music Time | Move ‘N’ Groove</w:t>
            </w:r>
          </w:p>
        </w:tc>
      </w:tr>
      <w:tr w:rsidR="00BA01A4" w:rsidRPr="001455AA" w14:paraId="7A1CE249" w14:textId="77777777" w:rsidTr="00727F71">
        <w:trPr>
          <w:trHeight w:val="456"/>
          <w:jc w:val="center"/>
        </w:trPr>
        <w:tc>
          <w:tcPr>
            <w:tcW w:w="2310" w:type="dxa"/>
          </w:tcPr>
          <w:p w14:paraId="3895072B" w14:textId="32165F6B"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12.00 – 12.45PM</w:t>
            </w:r>
          </w:p>
        </w:tc>
        <w:tc>
          <w:tcPr>
            <w:tcW w:w="7946" w:type="dxa"/>
          </w:tcPr>
          <w:p w14:paraId="4840D449" w14:textId="0B906B9B" w:rsidR="00BA01A4" w:rsidRPr="001455AA" w:rsidRDefault="00BA01A4" w:rsidP="00BA01A4">
            <w:pPr>
              <w:rPr>
                <w:color w:val="595959" w:themeColor="text1" w:themeTint="A6"/>
                <w:sz w:val="24"/>
                <w:szCs w:val="24"/>
              </w:rPr>
            </w:pPr>
            <w:r w:rsidRPr="001455AA">
              <w:rPr>
                <w:color w:val="595959" w:themeColor="text1" w:themeTint="A6"/>
                <w:sz w:val="24"/>
                <w:szCs w:val="24"/>
              </w:rPr>
              <w:t>Lunch</w:t>
            </w:r>
          </w:p>
        </w:tc>
      </w:tr>
      <w:tr w:rsidR="00BA01A4" w:rsidRPr="001455AA" w14:paraId="5C2171FC" w14:textId="77777777" w:rsidTr="00727F71">
        <w:trPr>
          <w:trHeight w:val="476"/>
          <w:jc w:val="center"/>
        </w:trPr>
        <w:tc>
          <w:tcPr>
            <w:tcW w:w="2310" w:type="dxa"/>
          </w:tcPr>
          <w:p w14:paraId="772B7F30" w14:textId="20E5C56B"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12.45 – 1.45PM</w:t>
            </w:r>
          </w:p>
        </w:tc>
        <w:tc>
          <w:tcPr>
            <w:tcW w:w="7946" w:type="dxa"/>
          </w:tcPr>
          <w:p w14:paraId="5ABB3D09" w14:textId="014A452A" w:rsidR="00BA01A4" w:rsidRPr="001455AA" w:rsidRDefault="00BA01A4" w:rsidP="00BA01A4">
            <w:pPr>
              <w:rPr>
                <w:color w:val="595959" w:themeColor="text1" w:themeTint="A6"/>
                <w:sz w:val="24"/>
                <w:szCs w:val="24"/>
              </w:rPr>
            </w:pPr>
            <w:r w:rsidRPr="001455AA">
              <w:rPr>
                <w:color w:val="595959" w:themeColor="text1" w:themeTint="A6"/>
                <w:sz w:val="24"/>
                <w:szCs w:val="24"/>
              </w:rPr>
              <w:t>Quiet Activities | Free Play | Sensory Room</w:t>
            </w:r>
          </w:p>
        </w:tc>
      </w:tr>
      <w:tr w:rsidR="00BA01A4" w:rsidRPr="001455AA" w14:paraId="5EF97BAA" w14:textId="77777777" w:rsidTr="00727F71">
        <w:trPr>
          <w:trHeight w:val="456"/>
          <w:jc w:val="center"/>
        </w:trPr>
        <w:tc>
          <w:tcPr>
            <w:tcW w:w="2310" w:type="dxa"/>
          </w:tcPr>
          <w:p w14:paraId="19FE3C4B" w14:textId="1AD6E83B" w:rsidR="00BA01A4" w:rsidRPr="001455AA" w:rsidRDefault="00BA01A4" w:rsidP="00BA01A4">
            <w:pPr>
              <w:jc w:val="center"/>
              <w:rPr>
                <w:color w:val="595959" w:themeColor="text1" w:themeTint="A6"/>
                <w:sz w:val="24"/>
                <w:szCs w:val="24"/>
              </w:rPr>
            </w:pPr>
            <w:r w:rsidRPr="001455AA">
              <w:rPr>
                <w:color w:val="595959" w:themeColor="text1" w:themeTint="A6"/>
                <w:sz w:val="24"/>
                <w:szCs w:val="24"/>
              </w:rPr>
              <w:t>1.45 – 2.30Pm</w:t>
            </w:r>
          </w:p>
        </w:tc>
        <w:tc>
          <w:tcPr>
            <w:tcW w:w="7946" w:type="dxa"/>
          </w:tcPr>
          <w:p w14:paraId="495BB9F3" w14:textId="20A18EB2" w:rsidR="00BA01A4" w:rsidRPr="001455AA" w:rsidRDefault="00BA01A4" w:rsidP="00BA01A4">
            <w:pPr>
              <w:rPr>
                <w:color w:val="595959" w:themeColor="text1" w:themeTint="A6"/>
                <w:sz w:val="24"/>
                <w:szCs w:val="24"/>
              </w:rPr>
            </w:pPr>
            <w:r w:rsidRPr="001455AA">
              <w:rPr>
                <w:color w:val="595959" w:themeColor="text1" w:themeTint="A6"/>
                <w:sz w:val="24"/>
                <w:szCs w:val="24"/>
              </w:rPr>
              <w:t>Quiet Activities | Free Play | Outside Play</w:t>
            </w:r>
          </w:p>
        </w:tc>
      </w:tr>
      <w:tr w:rsidR="00BA01A4" w:rsidRPr="001455AA" w14:paraId="6AADB977" w14:textId="77777777" w:rsidTr="00727F71">
        <w:trPr>
          <w:trHeight w:val="476"/>
          <w:jc w:val="center"/>
        </w:trPr>
        <w:tc>
          <w:tcPr>
            <w:tcW w:w="2310" w:type="dxa"/>
          </w:tcPr>
          <w:p w14:paraId="0079F9DA" w14:textId="26B501C9" w:rsidR="00BA01A4" w:rsidRPr="001455AA" w:rsidRDefault="00BA01A4" w:rsidP="00BA01A4">
            <w:pPr>
              <w:jc w:val="center"/>
              <w:rPr>
                <w:color w:val="595959" w:themeColor="text1" w:themeTint="A6"/>
                <w:sz w:val="24"/>
                <w:szCs w:val="24"/>
              </w:rPr>
            </w:pPr>
            <w:r w:rsidRPr="001455AA">
              <w:rPr>
                <w:color w:val="595959" w:themeColor="text1" w:themeTint="A6"/>
                <w:sz w:val="24"/>
                <w:szCs w:val="24"/>
              </w:rPr>
              <w:t>2.30 – 3.00PM</w:t>
            </w:r>
          </w:p>
        </w:tc>
        <w:tc>
          <w:tcPr>
            <w:tcW w:w="7946" w:type="dxa"/>
          </w:tcPr>
          <w:p w14:paraId="6272D6F7" w14:textId="07D72372" w:rsidR="00BA01A4" w:rsidRPr="001455AA" w:rsidRDefault="00BA01A4" w:rsidP="00BA01A4">
            <w:pPr>
              <w:rPr>
                <w:color w:val="595959" w:themeColor="text1" w:themeTint="A6"/>
                <w:sz w:val="24"/>
                <w:szCs w:val="24"/>
              </w:rPr>
            </w:pPr>
            <w:r w:rsidRPr="001455AA">
              <w:rPr>
                <w:color w:val="595959" w:themeColor="text1" w:themeTint="A6"/>
                <w:sz w:val="24"/>
                <w:szCs w:val="24"/>
              </w:rPr>
              <w:t>Snack</w:t>
            </w:r>
            <w:r w:rsidR="00727F71" w:rsidRPr="001455AA">
              <w:rPr>
                <w:color w:val="595959" w:themeColor="text1" w:themeTint="A6"/>
                <w:sz w:val="24"/>
                <w:szCs w:val="24"/>
              </w:rPr>
              <w:t xml:space="preserve"> </w:t>
            </w:r>
          </w:p>
        </w:tc>
      </w:tr>
      <w:tr w:rsidR="00727F71" w:rsidRPr="001455AA" w14:paraId="302C2FAD" w14:textId="77777777" w:rsidTr="00727F71">
        <w:trPr>
          <w:trHeight w:val="456"/>
          <w:jc w:val="center"/>
        </w:trPr>
        <w:tc>
          <w:tcPr>
            <w:tcW w:w="2310" w:type="dxa"/>
          </w:tcPr>
          <w:p w14:paraId="055325A5" w14:textId="02917844" w:rsidR="00727F71" w:rsidRPr="001455AA" w:rsidRDefault="00727F71" w:rsidP="00BA01A4">
            <w:pPr>
              <w:jc w:val="center"/>
              <w:rPr>
                <w:color w:val="595959" w:themeColor="text1" w:themeTint="A6"/>
                <w:sz w:val="24"/>
                <w:szCs w:val="24"/>
              </w:rPr>
            </w:pPr>
            <w:r w:rsidRPr="001455AA">
              <w:rPr>
                <w:color w:val="595959" w:themeColor="text1" w:themeTint="A6"/>
                <w:sz w:val="24"/>
                <w:szCs w:val="24"/>
              </w:rPr>
              <w:t>3.00 – 4.00pm</w:t>
            </w:r>
          </w:p>
        </w:tc>
        <w:tc>
          <w:tcPr>
            <w:tcW w:w="7946" w:type="dxa"/>
          </w:tcPr>
          <w:p w14:paraId="61D7D5A6" w14:textId="3EFC4A0F" w:rsidR="00727F71" w:rsidRPr="001455AA" w:rsidRDefault="00727F71" w:rsidP="00BA01A4">
            <w:pPr>
              <w:rPr>
                <w:color w:val="595959" w:themeColor="text1" w:themeTint="A6"/>
                <w:sz w:val="24"/>
                <w:szCs w:val="24"/>
              </w:rPr>
            </w:pPr>
            <w:r w:rsidRPr="001455AA">
              <w:rPr>
                <w:color w:val="595959" w:themeColor="text1" w:themeTint="A6"/>
                <w:sz w:val="24"/>
                <w:szCs w:val="24"/>
              </w:rPr>
              <w:t>After School Club</w:t>
            </w:r>
          </w:p>
        </w:tc>
      </w:tr>
    </w:tbl>
    <w:p w14:paraId="77FC290F" w14:textId="77777777" w:rsidR="00924AFB" w:rsidRPr="00924AFB" w:rsidRDefault="00924AFB" w:rsidP="00924AFB">
      <w:pPr>
        <w:jc w:val="center"/>
        <w:rPr>
          <w:color w:val="595959" w:themeColor="text1" w:themeTint="A6"/>
          <w:sz w:val="28"/>
          <w:szCs w:val="28"/>
        </w:rPr>
      </w:pPr>
    </w:p>
    <w:p w14:paraId="239416E5" w14:textId="79355C8D" w:rsidR="00D666D1" w:rsidRPr="00D666D1" w:rsidRDefault="00D666D1" w:rsidP="00D666D1">
      <w:pPr>
        <w:shd w:val="clear" w:color="auto" w:fill="FFFFFF"/>
        <w:spacing w:after="0" w:line="240" w:lineRule="auto"/>
        <w:jc w:val="center"/>
        <w:rPr>
          <w:rFonts w:asciiTheme="majorHAnsi" w:eastAsia="Times New Roman" w:hAnsiTheme="majorHAnsi" w:cs="Arial"/>
          <w:color w:val="595959" w:themeColor="text1" w:themeTint="A6"/>
          <w:kern w:val="0"/>
          <w:sz w:val="28"/>
          <w:szCs w:val="28"/>
          <w:lang w:eastAsia="en-GB"/>
          <w14:ligatures w14:val="none"/>
        </w:rPr>
      </w:pPr>
    </w:p>
    <w:p w14:paraId="0EDF22C4" w14:textId="2A7F5ACA" w:rsidR="00D666D1" w:rsidRPr="00D666D1" w:rsidRDefault="00D666D1" w:rsidP="00D666D1">
      <w:pPr>
        <w:jc w:val="center"/>
        <w:rPr>
          <w:rFonts w:asciiTheme="majorHAnsi" w:hAnsiTheme="majorHAnsi"/>
          <w:color w:val="595959" w:themeColor="text1" w:themeTint="A6"/>
          <w:sz w:val="28"/>
          <w:szCs w:val="28"/>
        </w:rPr>
      </w:pPr>
    </w:p>
    <w:sectPr w:rsidR="00D666D1" w:rsidRPr="00D666D1" w:rsidSect="00C572D4">
      <w:pgSz w:w="11906" w:h="16838" w:code="9"/>
      <w:pgMar w:top="1134" w:right="1134" w:bottom="1134" w:left="1134" w:header="709" w:footer="709" w:gutter="0"/>
      <w:pgBorders w:offsetFrom="page">
        <w:top w:val="single" w:sz="12" w:space="24" w:color="124F1A" w:themeColor="accent3" w:themeShade="BF"/>
        <w:left w:val="single" w:sz="12" w:space="24" w:color="124F1A" w:themeColor="accent3" w:themeShade="BF"/>
        <w:bottom w:val="single" w:sz="12" w:space="24" w:color="124F1A" w:themeColor="accent3" w:themeShade="BF"/>
        <w:right w:val="single" w:sz="12" w:space="24" w:color="124F1A" w:themeColor="accent3"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3CAE4" w14:textId="77777777" w:rsidR="001C4F23" w:rsidRDefault="001C4F23" w:rsidP="00340C99">
      <w:pPr>
        <w:spacing w:after="0" w:line="240" w:lineRule="auto"/>
      </w:pPr>
      <w:r>
        <w:separator/>
      </w:r>
    </w:p>
  </w:endnote>
  <w:endnote w:type="continuationSeparator" w:id="0">
    <w:p w14:paraId="4CFA2062" w14:textId="77777777" w:rsidR="001C4F23" w:rsidRDefault="001C4F23" w:rsidP="0034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35741" w14:textId="77777777" w:rsidR="001C4F23" w:rsidRDefault="001C4F23" w:rsidP="00340C99">
      <w:pPr>
        <w:spacing w:after="0" w:line="240" w:lineRule="auto"/>
      </w:pPr>
      <w:r>
        <w:separator/>
      </w:r>
    </w:p>
  </w:footnote>
  <w:footnote w:type="continuationSeparator" w:id="0">
    <w:p w14:paraId="470F6617" w14:textId="77777777" w:rsidR="001C4F23" w:rsidRDefault="001C4F23" w:rsidP="00340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BED"/>
    <w:multiLevelType w:val="multilevel"/>
    <w:tmpl w:val="50A6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2068A"/>
    <w:multiLevelType w:val="multilevel"/>
    <w:tmpl w:val="1C32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682321">
    <w:abstractNumId w:val="0"/>
  </w:num>
  <w:num w:numId="2" w16cid:durableId="816799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29"/>
    <w:rsid w:val="00097729"/>
    <w:rsid w:val="000977E0"/>
    <w:rsid w:val="000E317E"/>
    <w:rsid w:val="00135F16"/>
    <w:rsid w:val="001455AA"/>
    <w:rsid w:val="001C4F23"/>
    <w:rsid w:val="0022253B"/>
    <w:rsid w:val="002669CA"/>
    <w:rsid w:val="00287119"/>
    <w:rsid w:val="0029558B"/>
    <w:rsid w:val="002E2FB1"/>
    <w:rsid w:val="002F0E1C"/>
    <w:rsid w:val="00340C99"/>
    <w:rsid w:val="00352E4B"/>
    <w:rsid w:val="003A104F"/>
    <w:rsid w:val="003C1FA3"/>
    <w:rsid w:val="003C23BC"/>
    <w:rsid w:val="003C4158"/>
    <w:rsid w:val="004714D0"/>
    <w:rsid w:val="004B3060"/>
    <w:rsid w:val="00585998"/>
    <w:rsid w:val="00642A3B"/>
    <w:rsid w:val="0072582F"/>
    <w:rsid w:val="00727F71"/>
    <w:rsid w:val="00761829"/>
    <w:rsid w:val="007B41F1"/>
    <w:rsid w:val="007F7B2E"/>
    <w:rsid w:val="00803978"/>
    <w:rsid w:val="008C7CBB"/>
    <w:rsid w:val="00924AFB"/>
    <w:rsid w:val="0093708D"/>
    <w:rsid w:val="00961015"/>
    <w:rsid w:val="00A41B3B"/>
    <w:rsid w:val="00A56B6F"/>
    <w:rsid w:val="00B645F7"/>
    <w:rsid w:val="00B65686"/>
    <w:rsid w:val="00B85356"/>
    <w:rsid w:val="00BA01A4"/>
    <w:rsid w:val="00BA13B4"/>
    <w:rsid w:val="00C044CC"/>
    <w:rsid w:val="00C572D4"/>
    <w:rsid w:val="00CB3915"/>
    <w:rsid w:val="00CE3BA3"/>
    <w:rsid w:val="00D666D1"/>
    <w:rsid w:val="00D91B0D"/>
    <w:rsid w:val="00E65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A7E7"/>
  <w15:chartTrackingRefBased/>
  <w15:docId w15:val="{84301F63-9D89-44FF-8ABA-FAE805D2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7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7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729"/>
    <w:rPr>
      <w:rFonts w:eastAsiaTheme="majorEastAsia" w:cstheme="majorBidi"/>
      <w:color w:val="272727" w:themeColor="text1" w:themeTint="D8"/>
    </w:rPr>
  </w:style>
  <w:style w:type="paragraph" w:styleId="Title">
    <w:name w:val="Title"/>
    <w:basedOn w:val="Normal"/>
    <w:next w:val="Normal"/>
    <w:link w:val="TitleChar"/>
    <w:uiPriority w:val="10"/>
    <w:qFormat/>
    <w:rsid w:val="00097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729"/>
    <w:pPr>
      <w:spacing w:before="160"/>
      <w:jc w:val="center"/>
    </w:pPr>
    <w:rPr>
      <w:i/>
      <w:iCs/>
      <w:color w:val="404040" w:themeColor="text1" w:themeTint="BF"/>
    </w:rPr>
  </w:style>
  <w:style w:type="character" w:customStyle="1" w:styleId="QuoteChar">
    <w:name w:val="Quote Char"/>
    <w:basedOn w:val="DefaultParagraphFont"/>
    <w:link w:val="Quote"/>
    <w:uiPriority w:val="29"/>
    <w:rsid w:val="00097729"/>
    <w:rPr>
      <w:i/>
      <w:iCs/>
      <w:color w:val="404040" w:themeColor="text1" w:themeTint="BF"/>
    </w:rPr>
  </w:style>
  <w:style w:type="paragraph" w:styleId="ListParagraph">
    <w:name w:val="List Paragraph"/>
    <w:basedOn w:val="Normal"/>
    <w:uiPriority w:val="34"/>
    <w:qFormat/>
    <w:rsid w:val="00097729"/>
    <w:pPr>
      <w:ind w:left="720"/>
      <w:contextualSpacing/>
    </w:pPr>
  </w:style>
  <w:style w:type="character" w:styleId="IntenseEmphasis">
    <w:name w:val="Intense Emphasis"/>
    <w:basedOn w:val="DefaultParagraphFont"/>
    <w:uiPriority w:val="21"/>
    <w:qFormat/>
    <w:rsid w:val="00097729"/>
    <w:rPr>
      <w:i/>
      <w:iCs/>
      <w:color w:val="0F4761" w:themeColor="accent1" w:themeShade="BF"/>
    </w:rPr>
  </w:style>
  <w:style w:type="paragraph" w:styleId="IntenseQuote">
    <w:name w:val="Intense Quote"/>
    <w:basedOn w:val="Normal"/>
    <w:next w:val="Normal"/>
    <w:link w:val="IntenseQuoteChar"/>
    <w:uiPriority w:val="30"/>
    <w:qFormat/>
    <w:rsid w:val="00097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729"/>
    <w:rPr>
      <w:i/>
      <w:iCs/>
      <w:color w:val="0F4761" w:themeColor="accent1" w:themeShade="BF"/>
    </w:rPr>
  </w:style>
  <w:style w:type="character" w:styleId="IntenseReference">
    <w:name w:val="Intense Reference"/>
    <w:basedOn w:val="DefaultParagraphFont"/>
    <w:uiPriority w:val="32"/>
    <w:qFormat/>
    <w:rsid w:val="00097729"/>
    <w:rPr>
      <w:b/>
      <w:bCs/>
      <w:smallCaps/>
      <w:color w:val="0F4761" w:themeColor="accent1" w:themeShade="BF"/>
      <w:spacing w:val="5"/>
    </w:rPr>
  </w:style>
  <w:style w:type="paragraph" w:styleId="Header">
    <w:name w:val="header"/>
    <w:basedOn w:val="Normal"/>
    <w:link w:val="HeaderChar"/>
    <w:uiPriority w:val="99"/>
    <w:unhideWhenUsed/>
    <w:rsid w:val="00340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C99"/>
  </w:style>
  <w:style w:type="paragraph" w:styleId="Footer">
    <w:name w:val="footer"/>
    <w:basedOn w:val="Normal"/>
    <w:link w:val="FooterChar"/>
    <w:uiPriority w:val="99"/>
    <w:unhideWhenUsed/>
    <w:rsid w:val="00340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C99"/>
  </w:style>
  <w:style w:type="table" w:styleId="TableGrid">
    <w:name w:val="Table Grid"/>
    <w:basedOn w:val="TableNormal"/>
    <w:uiPriority w:val="39"/>
    <w:rsid w:val="00BA0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727F71"/>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F71"/>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2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C8D77-7815-40D7-864E-B5A338CC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Jones</dc:creator>
  <cp:keywords/>
  <dc:description/>
  <cp:lastModifiedBy>HANNAH WATKIN-CAVE</cp:lastModifiedBy>
  <cp:revision>4</cp:revision>
  <cp:lastPrinted>2025-06-02T18:16:00Z</cp:lastPrinted>
  <dcterms:created xsi:type="dcterms:W3CDTF">2025-07-16T12:09:00Z</dcterms:created>
  <dcterms:modified xsi:type="dcterms:W3CDTF">2026-09-06T08:29:00Z</dcterms:modified>
</cp:coreProperties>
</file>