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FAD2" w14:textId="77777777" w:rsidR="00E208BA" w:rsidRPr="00E208BA" w:rsidRDefault="00E208BA" w:rsidP="00E208BA">
      <w:pPr>
        <w:spacing w:after="0" w:line="240" w:lineRule="atLeast"/>
        <w:textAlignment w:val="baseline"/>
        <w:outlineLvl w:val="0"/>
        <w:rPr>
          <w:rFonts w:ascii="Arial" w:eastAsia="Times New Roman" w:hAnsi="Arial" w:cs="Arial"/>
          <w:b/>
          <w:bCs/>
          <w:caps/>
          <w:kern w:val="36"/>
          <w:sz w:val="21"/>
          <w:szCs w:val="21"/>
          <w:lang w:eastAsia="en-GB"/>
          <w14:ligatures w14:val="none"/>
        </w:rPr>
      </w:pPr>
      <w:r w:rsidRPr="00E208BA">
        <w:rPr>
          <w:rFonts w:ascii="Arial" w:eastAsia="Times New Roman" w:hAnsi="Arial" w:cs="Arial"/>
          <w:b/>
          <w:bCs/>
          <w:caps/>
          <w:kern w:val="36"/>
          <w:sz w:val="21"/>
          <w:szCs w:val="21"/>
          <w:lang w:eastAsia="en-GB"/>
          <w14:ligatures w14:val="none"/>
        </w:rPr>
        <w:t>SAFEGUARDING CHILDREN POLICY</w:t>
      </w:r>
    </w:p>
    <w:p w14:paraId="33AEAD30"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 Introduction</w:t>
      </w:r>
    </w:p>
    <w:p w14:paraId="4F36C8ED"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As an </w:t>
      </w:r>
      <w:r w:rsidRPr="00E208BA">
        <w:rPr>
          <w:rFonts w:ascii="Arial" w:eastAsia="Times New Roman" w:hAnsi="Arial" w:cs="Arial"/>
          <w:b/>
          <w:bCs/>
          <w:kern w:val="0"/>
          <w:sz w:val="21"/>
          <w:szCs w:val="21"/>
          <w:bdr w:val="none" w:sz="0" w:space="0" w:color="auto" w:frame="1"/>
          <w:lang w:eastAsia="en-GB"/>
          <w14:ligatures w14:val="none"/>
        </w:rPr>
        <w:t>Ofsted-registered Early Years setting</w:t>
      </w:r>
      <w:r w:rsidRPr="00E208BA">
        <w:rPr>
          <w:rFonts w:ascii="Arial" w:eastAsia="Times New Roman" w:hAnsi="Arial" w:cs="Arial"/>
          <w:kern w:val="0"/>
          <w:sz w:val="21"/>
          <w:szCs w:val="21"/>
          <w:lang w:eastAsia="en-GB"/>
          <w14:ligatures w14:val="none"/>
        </w:rPr>
        <w:t>, we recognise our paramount responsibility is to safeguard and promote the welfare of all children. Safeguarding encompasses protecting children from maltreatment, preventing impairment of children’s health or development, ensuring they grow up in circumstances consistent with the provision of safe and effective care, and taking action to enable them to have the best outcomes.</w:t>
      </w:r>
    </w:p>
    <w:p w14:paraId="03C718AC"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Child protection is an essential part of safeguarding and refers specifically to the activity undertaken to protect individual children who are suffering, or likely to suffer, significant harm.</w:t>
      </w:r>
    </w:p>
    <w:p w14:paraId="080A3988"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aim to create a “culture of vigilance” and an environment where children feel secure, are encouraged to talk, and are listened to. All staff are aware that safeguarding is everyone’s responsibility.</w:t>
      </w:r>
    </w:p>
    <w:p w14:paraId="0B4DCEFB"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672F76F5">
          <v:rect id="_x0000_i1025" style="width:0;height:1.5pt" o:hralign="center" o:hrstd="t" o:hr="t" fillcolor="#a0a0a0" stroked="f"/>
        </w:pict>
      </w:r>
    </w:p>
    <w:p w14:paraId="430A2BFB"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2. Legal Framework</w:t>
      </w:r>
    </w:p>
    <w:p w14:paraId="784609E2"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This policy is based on the following legislation and statutory guidance:</w:t>
      </w:r>
    </w:p>
    <w:p w14:paraId="31F60ACE"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Children Act 1989 &amp; 2004</w:t>
      </w:r>
    </w:p>
    <w:p w14:paraId="4709434C"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Working Together to Safeguard Children (2023)</w:t>
      </w:r>
    </w:p>
    <w:p w14:paraId="496798DE"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Keeping Children Safe in Education (2024)</w:t>
      </w:r>
    </w:p>
    <w:p w14:paraId="266069D2"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The Prevent Duty (2015)</w:t>
      </w:r>
    </w:p>
    <w:p w14:paraId="5BC869B7"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Female Genital Mutilation Act (2003) and Serious Crime Act (2015)</w:t>
      </w:r>
    </w:p>
    <w:p w14:paraId="328C75D0"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Data Protection Act (2018) &amp; UK GDPR</w:t>
      </w:r>
    </w:p>
    <w:p w14:paraId="5190685B"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Safeguarding Vulnerable Groups Act (2006)</w:t>
      </w:r>
    </w:p>
    <w:p w14:paraId="2C0042F3"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Education Act 2002</w:t>
      </w:r>
    </w:p>
    <w:p w14:paraId="21154097"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Counter Terrorism and Security Act (2015)</w:t>
      </w:r>
    </w:p>
    <w:p w14:paraId="475BB24D"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Voyeurism (Offences) Act 2019</w:t>
      </w:r>
    </w:p>
    <w:p w14:paraId="23D41ED3"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Children and Social Work Act 2017</w:t>
      </w:r>
    </w:p>
    <w:p w14:paraId="1BAF38E1"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Multi-agency statutory guidance on FGM</w:t>
      </w:r>
    </w:p>
    <w:p w14:paraId="2C25DA5E" w14:textId="77777777" w:rsidR="00E208BA" w:rsidRPr="00E208BA" w:rsidRDefault="00E208BA" w:rsidP="00E208BA">
      <w:pPr>
        <w:numPr>
          <w:ilvl w:val="0"/>
          <w:numId w:val="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Local Safeguarding Partnership Procedures</w:t>
      </w:r>
    </w:p>
    <w:p w14:paraId="43371EB1"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2F385A0">
          <v:rect id="_x0000_i1026" style="width:0;height:1.5pt" o:hralign="center" o:hrstd="t" o:hr="t" fillcolor="#a0a0a0" stroked="f"/>
        </w:pict>
      </w:r>
    </w:p>
    <w:p w14:paraId="34A13E46"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3. Definitions of Abuse</w:t>
      </w:r>
    </w:p>
    <w:p w14:paraId="28DED255"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Abuse is a form of maltreatment. It can be inflicted by an adult or another child. Abuse may be:</w:t>
      </w:r>
    </w:p>
    <w:p w14:paraId="0737C4A0" w14:textId="77777777" w:rsidR="00E208BA" w:rsidRPr="00E208BA" w:rsidRDefault="00E208BA" w:rsidP="00E208BA">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Physical</w:t>
      </w:r>
      <w:r w:rsidRPr="00E208BA">
        <w:rPr>
          <w:rFonts w:ascii="Arial" w:eastAsia="Times New Roman" w:hAnsi="Arial" w:cs="Arial"/>
          <w:kern w:val="0"/>
          <w:sz w:val="21"/>
          <w:szCs w:val="21"/>
          <w:lang w:eastAsia="en-GB"/>
          <w14:ligatures w14:val="none"/>
        </w:rPr>
        <w:t> – causing physical harm.</w:t>
      </w:r>
    </w:p>
    <w:p w14:paraId="017ED504" w14:textId="77777777" w:rsidR="00E208BA" w:rsidRPr="00E208BA" w:rsidRDefault="00E208BA" w:rsidP="00E208BA">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Emotional</w:t>
      </w:r>
      <w:r w:rsidRPr="00E208BA">
        <w:rPr>
          <w:rFonts w:ascii="Arial" w:eastAsia="Times New Roman" w:hAnsi="Arial" w:cs="Arial"/>
          <w:kern w:val="0"/>
          <w:sz w:val="21"/>
          <w:szCs w:val="21"/>
          <w:lang w:eastAsia="en-GB"/>
          <w14:ligatures w14:val="none"/>
        </w:rPr>
        <w:t> – persistent emotional maltreatment.</w:t>
      </w:r>
    </w:p>
    <w:p w14:paraId="79BEB857" w14:textId="77777777" w:rsidR="00E208BA" w:rsidRPr="00E208BA" w:rsidRDefault="00E208BA" w:rsidP="00E208BA">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Sexual</w:t>
      </w:r>
      <w:r w:rsidRPr="00E208BA">
        <w:rPr>
          <w:rFonts w:ascii="Arial" w:eastAsia="Times New Roman" w:hAnsi="Arial" w:cs="Arial"/>
          <w:kern w:val="0"/>
          <w:sz w:val="21"/>
          <w:szCs w:val="21"/>
          <w:lang w:eastAsia="en-GB"/>
          <w14:ligatures w14:val="none"/>
        </w:rPr>
        <w:t> – forcing or enticing a child to take part in sexual activities.</w:t>
      </w:r>
    </w:p>
    <w:p w14:paraId="24B2E329" w14:textId="77777777" w:rsidR="00E208BA" w:rsidRPr="00E208BA" w:rsidRDefault="00E208BA" w:rsidP="00E208BA">
      <w:pPr>
        <w:numPr>
          <w:ilvl w:val="0"/>
          <w:numId w:val="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Neglect</w:t>
      </w:r>
      <w:r w:rsidRPr="00E208BA">
        <w:rPr>
          <w:rFonts w:ascii="Arial" w:eastAsia="Times New Roman" w:hAnsi="Arial" w:cs="Arial"/>
          <w:kern w:val="0"/>
          <w:sz w:val="21"/>
          <w:szCs w:val="21"/>
          <w:lang w:eastAsia="en-GB"/>
          <w14:ligatures w14:val="none"/>
        </w:rPr>
        <w:t> – persistent failure to meet a child’s basic needs.</w:t>
      </w:r>
    </w:p>
    <w:p w14:paraId="7DC15D27"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staff are trained to recognise indicators of abuse and understand that children may not always disclose abuse directly.</w:t>
      </w:r>
    </w:p>
    <w:p w14:paraId="7E1FA962"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7359FED3">
          <v:rect id="_x0000_i1027" style="width:0;height:1.5pt" o:hralign="center" o:hrstd="t" o:hr="t" fillcolor="#a0a0a0" stroked="f"/>
        </w:pict>
      </w:r>
    </w:p>
    <w:p w14:paraId="1FB21D7F"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4. Safeguarding Principles and Aims</w:t>
      </w:r>
    </w:p>
    <w:p w14:paraId="0F226596"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are committed to:</w:t>
      </w:r>
    </w:p>
    <w:p w14:paraId="359FD3CE"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Creating an open, listening culture.</w:t>
      </w:r>
    </w:p>
    <w:p w14:paraId="4F8D5509"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Ensuring all staff are vigilant and responsive.</w:t>
      </w:r>
    </w:p>
    <w:p w14:paraId="7C0413E1"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Supporting children’s development in ways that foster security, confidence, and independence.</w:t>
      </w:r>
    </w:p>
    <w:p w14:paraId="437BA83B"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lastRenderedPageBreak/>
        <w:t>Providing a safe environment free from discrimination or bullying.</w:t>
      </w:r>
    </w:p>
    <w:p w14:paraId="79F1C542"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Ensuring safer recruitment procedures.</w:t>
      </w:r>
    </w:p>
    <w:p w14:paraId="4B296F69"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Ensuring all concerns are acted upon swiftly and appropriately.</w:t>
      </w:r>
    </w:p>
    <w:p w14:paraId="0FA3E17E" w14:textId="77777777" w:rsidR="00E208BA" w:rsidRPr="00E208BA" w:rsidRDefault="00E208BA" w:rsidP="00E208BA">
      <w:pPr>
        <w:numPr>
          <w:ilvl w:val="0"/>
          <w:numId w:val="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Working in partnership with parents/carers and external agencies.</w:t>
      </w:r>
    </w:p>
    <w:p w14:paraId="1D0E6A27"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5E91CB3A">
          <v:rect id="_x0000_i1028" style="width:0;height:1.5pt" o:hralign="center" o:hrstd="t" o:hr="t" fillcolor="#a0a0a0" stroked="f"/>
        </w:pict>
      </w:r>
    </w:p>
    <w:p w14:paraId="4D0B29AB"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5. Designated Safeguarding Leads (DSLs)</w:t>
      </w:r>
    </w:p>
    <w:p w14:paraId="404A543F"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Our Safeguarding Leadership team includes:</w:t>
      </w:r>
    </w:p>
    <w:p w14:paraId="7E8EC787" w14:textId="2DF58C4C"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D</w:t>
      </w:r>
      <w:r>
        <w:rPr>
          <w:rFonts w:ascii="Arial" w:eastAsia="Times New Roman" w:hAnsi="Arial" w:cs="Arial"/>
          <w:b/>
          <w:bCs/>
          <w:kern w:val="0"/>
          <w:sz w:val="21"/>
          <w:szCs w:val="21"/>
          <w:bdr w:val="none" w:sz="0" w:space="0" w:color="auto" w:frame="1"/>
          <w:lang w:eastAsia="en-GB"/>
          <w14:ligatures w14:val="none"/>
        </w:rPr>
        <w:t>SO</w:t>
      </w:r>
      <w:r w:rsidRPr="00E208BA">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Hannah Watkins-Cave</w:t>
      </w:r>
      <w:r w:rsidRPr="00E208BA">
        <w:rPr>
          <w:rFonts w:ascii="Arial" w:eastAsia="Times New Roman" w:hAnsi="Arial" w:cs="Arial"/>
          <w:kern w:val="0"/>
          <w:sz w:val="21"/>
          <w:szCs w:val="21"/>
          <w:lang w:eastAsia="en-GB"/>
          <w14:ligatures w14:val="none"/>
        </w:rPr>
        <w:br/>
      </w:r>
      <w:r w:rsidRPr="00E208BA">
        <w:rPr>
          <w:rFonts w:ascii="Arial" w:eastAsia="Times New Roman" w:hAnsi="Arial" w:cs="Arial"/>
          <w:b/>
          <w:bCs/>
          <w:kern w:val="0"/>
          <w:sz w:val="21"/>
          <w:szCs w:val="21"/>
          <w:bdr w:val="none" w:sz="0" w:space="0" w:color="auto" w:frame="1"/>
          <w:lang w:eastAsia="en-GB"/>
          <w14:ligatures w14:val="none"/>
        </w:rPr>
        <w:t>DSL’S: </w:t>
      </w:r>
      <w:r>
        <w:rPr>
          <w:rFonts w:ascii="Arial" w:eastAsia="Times New Roman" w:hAnsi="Arial" w:cs="Arial"/>
          <w:kern w:val="0"/>
          <w:sz w:val="21"/>
          <w:szCs w:val="21"/>
          <w:lang w:eastAsia="en-GB"/>
          <w14:ligatures w14:val="none"/>
        </w:rPr>
        <w:t>Zoe Waite and Amy Vizor</w:t>
      </w:r>
    </w:p>
    <w:p w14:paraId="468993A8"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DSLs are trained to Level 3 and receive refresher training every two years. They also undertake additional annual safeguarding updates.</w:t>
      </w:r>
    </w:p>
    <w:p w14:paraId="26F27990"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1A2E638A">
          <v:rect id="_x0000_i1029" style="width:0;height:1.5pt" o:hralign="center" o:hrstd="t" o:hr="t" fillcolor="#a0a0a0" stroked="f"/>
        </w:pict>
      </w:r>
    </w:p>
    <w:p w14:paraId="3F2E4182"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6. Safer Recruitment</w:t>
      </w:r>
    </w:p>
    <w:p w14:paraId="6C93FAE8"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follow </w:t>
      </w:r>
      <w:r w:rsidRPr="00E208BA">
        <w:rPr>
          <w:rFonts w:ascii="Arial" w:eastAsia="Times New Roman" w:hAnsi="Arial" w:cs="Arial"/>
          <w:b/>
          <w:bCs/>
          <w:kern w:val="0"/>
          <w:sz w:val="21"/>
          <w:szCs w:val="21"/>
          <w:bdr w:val="none" w:sz="0" w:space="0" w:color="auto" w:frame="1"/>
          <w:lang w:eastAsia="en-GB"/>
          <w14:ligatures w14:val="none"/>
        </w:rPr>
        <w:t>Safer Recruitment in Education</w:t>
      </w:r>
      <w:r w:rsidRPr="00E208BA">
        <w:rPr>
          <w:rFonts w:ascii="Arial" w:eastAsia="Times New Roman" w:hAnsi="Arial" w:cs="Arial"/>
          <w:kern w:val="0"/>
          <w:sz w:val="21"/>
          <w:szCs w:val="21"/>
          <w:lang w:eastAsia="en-GB"/>
          <w14:ligatures w14:val="none"/>
        </w:rPr>
        <w:t> principles to ensure all staff and volunteers:</w:t>
      </w:r>
    </w:p>
    <w:p w14:paraId="040D7897" w14:textId="77777777" w:rsidR="00E208BA" w:rsidRPr="00E208BA" w:rsidRDefault="00E208BA" w:rsidP="00E208BA">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Have enhanced DBS checks.</w:t>
      </w:r>
    </w:p>
    <w:p w14:paraId="13D7F853" w14:textId="77777777" w:rsidR="00E208BA" w:rsidRPr="00E208BA" w:rsidRDefault="00E208BA" w:rsidP="00E208BA">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Provide two verified references.</w:t>
      </w:r>
    </w:p>
    <w:p w14:paraId="5F5E35DB" w14:textId="77777777" w:rsidR="00E208BA" w:rsidRPr="00E208BA" w:rsidRDefault="00E208BA" w:rsidP="00E208BA">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Undergo robust interview procedures.</w:t>
      </w:r>
    </w:p>
    <w:p w14:paraId="3C450B1E" w14:textId="77777777" w:rsidR="00E208BA" w:rsidRPr="00E208BA" w:rsidRDefault="00E208BA" w:rsidP="00E208BA">
      <w:pPr>
        <w:numPr>
          <w:ilvl w:val="0"/>
          <w:numId w:val="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Complete safeguarding induction before unsupervised contact with children.</w:t>
      </w:r>
    </w:p>
    <w:p w14:paraId="3FC861B4"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00AD5517">
          <v:rect id="_x0000_i1030" style="width:0;height:1.5pt" o:hralign="center" o:hrstd="t" o:hr="t" fillcolor="#a0a0a0" stroked="f"/>
        </w:pict>
      </w:r>
    </w:p>
    <w:p w14:paraId="05590E23"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7. Training &amp; Induction</w:t>
      </w:r>
    </w:p>
    <w:p w14:paraId="447FFCBA" w14:textId="77777777" w:rsidR="00E208BA" w:rsidRPr="00E208BA" w:rsidRDefault="00E208BA" w:rsidP="00E208BA">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staff receive </w:t>
      </w:r>
      <w:r w:rsidRPr="00E208BA">
        <w:rPr>
          <w:rFonts w:ascii="Arial" w:eastAsia="Times New Roman" w:hAnsi="Arial" w:cs="Arial"/>
          <w:b/>
          <w:bCs/>
          <w:kern w:val="0"/>
          <w:sz w:val="21"/>
          <w:szCs w:val="21"/>
          <w:bdr w:val="none" w:sz="0" w:space="0" w:color="auto" w:frame="1"/>
          <w:lang w:eastAsia="en-GB"/>
          <w14:ligatures w14:val="none"/>
        </w:rPr>
        <w:t>Level 1 safeguarding training</w:t>
      </w:r>
      <w:r w:rsidRPr="00E208BA">
        <w:rPr>
          <w:rFonts w:ascii="Arial" w:eastAsia="Times New Roman" w:hAnsi="Arial" w:cs="Arial"/>
          <w:kern w:val="0"/>
          <w:sz w:val="21"/>
          <w:szCs w:val="21"/>
          <w:lang w:eastAsia="en-GB"/>
          <w14:ligatures w14:val="none"/>
        </w:rPr>
        <w:t> on induction.</w:t>
      </w:r>
    </w:p>
    <w:p w14:paraId="7D0F4542" w14:textId="77777777" w:rsidR="00E208BA" w:rsidRPr="00E208BA" w:rsidRDefault="00E208BA" w:rsidP="00E208BA">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Annual safeguarding refreshers are mandatory.</w:t>
      </w:r>
    </w:p>
    <w:p w14:paraId="4DE0DF13" w14:textId="77777777" w:rsidR="00E208BA" w:rsidRPr="00E208BA" w:rsidRDefault="00E208BA" w:rsidP="00E208BA">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Training covers: FGM, Prevent Duty, CSE, peer-on-peer abuse, online safety, and the signs of abuse.</w:t>
      </w:r>
    </w:p>
    <w:p w14:paraId="46DABD89" w14:textId="5B44A239" w:rsidR="00E208BA" w:rsidRPr="00E208BA" w:rsidRDefault="00E208BA" w:rsidP="00E208BA">
      <w:pPr>
        <w:numPr>
          <w:ilvl w:val="0"/>
          <w:numId w:val="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DS</w:t>
      </w:r>
      <w:r>
        <w:rPr>
          <w:rFonts w:ascii="Arial" w:eastAsia="Times New Roman" w:hAnsi="Arial" w:cs="Arial"/>
          <w:kern w:val="0"/>
          <w:sz w:val="21"/>
          <w:szCs w:val="21"/>
          <w:lang w:eastAsia="en-GB"/>
          <w14:ligatures w14:val="none"/>
        </w:rPr>
        <w:t>O/DSL</w:t>
      </w:r>
      <w:r w:rsidRPr="00E208BA">
        <w:rPr>
          <w:rFonts w:ascii="Arial" w:eastAsia="Times New Roman" w:hAnsi="Arial" w:cs="Arial"/>
          <w:kern w:val="0"/>
          <w:sz w:val="21"/>
          <w:szCs w:val="21"/>
          <w:lang w:eastAsia="en-GB"/>
          <w14:ligatures w14:val="none"/>
        </w:rPr>
        <w:t>s receive advanced training and updates in line with LSP recommendations.</w:t>
      </w:r>
    </w:p>
    <w:p w14:paraId="50A5FE3F"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14A6106D">
          <v:rect id="_x0000_i1031" style="width:0;height:1.5pt" o:hralign="center" o:hrstd="t" o:hr="t" fillcolor="#a0a0a0" stroked="f"/>
        </w:pict>
      </w:r>
    </w:p>
    <w:p w14:paraId="0B1789B0"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8. Managing Concerns and Disclosures</w:t>
      </w:r>
    </w:p>
    <w:p w14:paraId="2109CD67"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safeguarding concerns must be:</w:t>
      </w:r>
    </w:p>
    <w:p w14:paraId="10199F32" w14:textId="77777777" w:rsidR="00E208BA" w:rsidRPr="00E208BA" w:rsidRDefault="00E208BA" w:rsidP="00E208BA">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Reported immediately to a DSL.</w:t>
      </w:r>
    </w:p>
    <w:p w14:paraId="41FCEC2C" w14:textId="77777777" w:rsidR="00E208BA" w:rsidRPr="00E208BA" w:rsidRDefault="00E208BA" w:rsidP="00E208BA">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Recorded factually using our safeguarding concern forms.</w:t>
      </w:r>
    </w:p>
    <w:p w14:paraId="1EFD37DE" w14:textId="77777777" w:rsidR="00E208BA" w:rsidRPr="00E208BA" w:rsidRDefault="00E208BA" w:rsidP="00E208BA">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Kept confidential and stored securely.</w:t>
      </w:r>
    </w:p>
    <w:p w14:paraId="7354F7FE" w14:textId="77777777" w:rsidR="00E208BA" w:rsidRPr="00E208BA" w:rsidRDefault="00E208BA" w:rsidP="00E208BA">
      <w:pPr>
        <w:numPr>
          <w:ilvl w:val="0"/>
          <w:numId w:val="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Acted on in line with local safeguarding procedures.</w:t>
      </w:r>
    </w:p>
    <w:p w14:paraId="1DBABBE5"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Recording must include</w:t>
      </w:r>
      <w:r w:rsidRPr="00E208BA">
        <w:rPr>
          <w:rFonts w:ascii="Arial" w:eastAsia="Times New Roman" w:hAnsi="Arial" w:cs="Arial"/>
          <w:kern w:val="0"/>
          <w:sz w:val="21"/>
          <w:szCs w:val="21"/>
          <w:lang w:eastAsia="en-GB"/>
          <w14:ligatures w14:val="none"/>
        </w:rPr>
        <w:t>:</w:t>
      </w:r>
    </w:p>
    <w:p w14:paraId="1FC6F3F8" w14:textId="77777777" w:rsidR="00E208BA" w:rsidRPr="00E208BA" w:rsidRDefault="00E208BA" w:rsidP="00E208BA">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Date, time, and location.</w:t>
      </w:r>
    </w:p>
    <w:p w14:paraId="2E8A3847" w14:textId="77777777" w:rsidR="00E208BA" w:rsidRPr="00E208BA" w:rsidRDefault="00E208BA" w:rsidP="00E208BA">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Exact words spoken by the child.</w:t>
      </w:r>
    </w:p>
    <w:p w14:paraId="079DC4B4" w14:textId="77777777" w:rsidR="00E208BA" w:rsidRPr="00E208BA" w:rsidRDefault="00E208BA" w:rsidP="00E208BA">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Observations of behaviour/injuries.</w:t>
      </w:r>
    </w:p>
    <w:p w14:paraId="4A8FD6C0" w14:textId="77777777" w:rsidR="00E208BA" w:rsidRPr="00E208BA" w:rsidRDefault="00E208BA" w:rsidP="00E208BA">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Actions taken and by whom.</w:t>
      </w:r>
    </w:p>
    <w:p w14:paraId="0B2E67C8" w14:textId="77777777" w:rsidR="00E208BA" w:rsidRPr="00E208BA" w:rsidRDefault="00E208BA" w:rsidP="00E208BA">
      <w:pPr>
        <w:numPr>
          <w:ilvl w:val="0"/>
          <w:numId w:val="7"/>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Conversations with parents/carers (unless this places the child at further risk).</w:t>
      </w:r>
    </w:p>
    <w:p w14:paraId="0E5029F1"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41D0DA80">
          <v:rect id="_x0000_i1032" style="width:0;height:1.5pt" o:hralign="center" o:hrstd="t" o:hr="t" fillcolor="#a0a0a0" stroked="f"/>
        </w:pict>
      </w:r>
    </w:p>
    <w:p w14:paraId="3465C490"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9. Early Help &amp; Multi-Agency Working</w:t>
      </w:r>
    </w:p>
    <w:p w14:paraId="3F32A320"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Where appropriate, we will work with families under the </w:t>
      </w:r>
      <w:r w:rsidRPr="00E208BA">
        <w:rPr>
          <w:rFonts w:ascii="Arial" w:eastAsia="Times New Roman" w:hAnsi="Arial" w:cs="Arial"/>
          <w:b/>
          <w:bCs/>
          <w:kern w:val="0"/>
          <w:sz w:val="21"/>
          <w:szCs w:val="21"/>
          <w:bdr w:val="none" w:sz="0" w:space="0" w:color="auto" w:frame="1"/>
          <w:lang w:eastAsia="en-GB"/>
          <w14:ligatures w14:val="none"/>
        </w:rPr>
        <w:t>Early Help Framework</w:t>
      </w:r>
      <w:r w:rsidRPr="00E208BA">
        <w:rPr>
          <w:rFonts w:ascii="Arial" w:eastAsia="Times New Roman" w:hAnsi="Arial" w:cs="Arial"/>
          <w:kern w:val="0"/>
          <w:sz w:val="21"/>
          <w:szCs w:val="21"/>
          <w:lang w:eastAsia="en-GB"/>
          <w14:ligatures w14:val="none"/>
        </w:rPr>
        <w:t>, seeking to support before issues escalate. Where significant concerns exist, referrals will be made to </w:t>
      </w:r>
      <w:r w:rsidRPr="00E208BA">
        <w:rPr>
          <w:rFonts w:ascii="Arial" w:eastAsia="Times New Roman" w:hAnsi="Arial" w:cs="Arial"/>
          <w:b/>
          <w:bCs/>
          <w:kern w:val="0"/>
          <w:sz w:val="21"/>
          <w:szCs w:val="21"/>
          <w:bdr w:val="none" w:sz="0" w:space="0" w:color="auto" w:frame="1"/>
          <w:lang w:eastAsia="en-GB"/>
          <w14:ligatures w14:val="none"/>
        </w:rPr>
        <w:t>Children’s Social Care</w:t>
      </w:r>
      <w:r w:rsidRPr="00E208BA">
        <w:rPr>
          <w:rFonts w:ascii="Arial" w:eastAsia="Times New Roman" w:hAnsi="Arial" w:cs="Arial"/>
          <w:kern w:val="0"/>
          <w:sz w:val="21"/>
          <w:szCs w:val="21"/>
          <w:lang w:eastAsia="en-GB"/>
          <w14:ligatures w14:val="none"/>
        </w:rPr>
        <w:t> or </w:t>
      </w:r>
      <w:r w:rsidRPr="00E208BA">
        <w:rPr>
          <w:rFonts w:ascii="Arial" w:eastAsia="Times New Roman" w:hAnsi="Arial" w:cs="Arial"/>
          <w:b/>
          <w:bCs/>
          <w:kern w:val="0"/>
          <w:sz w:val="21"/>
          <w:szCs w:val="21"/>
          <w:bdr w:val="none" w:sz="0" w:space="0" w:color="auto" w:frame="1"/>
          <w:lang w:eastAsia="en-GB"/>
          <w14:ligatures w14:val="none"/>
        </w:rPr>
        <w:t>MASH (Multi-Agency Safeguarding Hub)</w:t>
      </w:r>
      <w:r w:rsidRPr="00E208BA">
        <w:rPr>
          <w:rFonts w:ascii="Arial" w:eastAsia="Times New Roman" w:hAnsi="Arial" w:cs="Arial"/>
          <w:kern w:val="0"/>
          <w:sz w:val="21"/>
          <w:szCs w:val="21"/>
          <w:lang w:eastAsia="en-GB"/>
          <w14:ligatures w14:val="none"/>
        </w:rPr>
        <w:t>.</w:t>
      </w:r>
    </w:p>
    <w:p w14:paraId="14A8E229"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lastRenderedPageBreak/>
        <w:t>We understand our responsibility to contribute to Child Protection Conferences, Child in Need Plans, and Early Help Assessments.</w:t>
      </w:r>
    </w:p>
    <w:p w14:paraId="2DF90913"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045B289F">
          <v:rect id="_x0000_i1033" style="width:0;height:1.5pt" o:hralign="center" o:hrstd="t" o:hr="t" fillcolor="#a0a0a0" stroked="f"/>
        </w:pict>
      </w:r>
    </w:p>
    <w:p w14:paraId="45DDF0FF"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10. Specific Safeguarding Issues</w:t>
      </w:r>
    </w:p>
    <w:p w14:paraId="6E735155"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a. Female Genital Mutilation (FGM)</w:t>
      </w:r>
    </w:p>
    <w:p w14:paraId="59041CE5"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Staff are aware it is a </w:t>
      </w:r>
      <w:r w:rsidRPr="00E208BA">
        <w:rPr>
          <w:rFonts w:ascii="Arial" w:eastAsia="Times New Roman" w:hAnsi="Arial" w:cs="Arial"/>
          <w:b/>
          <w:bCs/>
          <w:kern w:val="0"/>
          <w:sz w:val="21"/>
          <w:szCs w:val="21"/>
          <w:bdr w:val="none" w:sz="0" w:space="0" w:color="auto" w:frame="1"/>
          <w:lang w:eastAsia="en-GB"/>
          <w14:ligatures w14:val="none"/>
        </w:rPr>
        <w:t>legal duty</w:t>
      </w:r>
      <w:r w:rsidRPr="00E208BA">
        <w:rPr>
          <w:rFonts w:ascii="Arial" w:eastAsia="Times New Roman" w:hAnsi="Arial" w:cs="Arial"/>
          <w:kern w:val="0"/>
          <w:sz w:val="21"/>
          <w:szCs w:val="21"/>
          <w:lang w:eastAsia="en-GB"/>
          <w14:ligatures w14:val="none"/>
        </w:rPr>
        <w:t> to report FGM in under 18s where it is known or suspected. This includes:</w:t>
      </w:r>
    </w:p>
    <w:p w14:paraId="0DD55024" w14:textId="77777777" w:rsidR="00E208BA" w:rsidRPr="00E208BA" w:rsidRDefault="00E208BA" w:rsidP="00E208BA">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Families planning travel to FGM-practising countries.</w:t>
      </w:r>
    </w:p>
    <w:p w14:paraId="4B702B7A" w14:textId="54B7D7D3" w:rsidR="00E208BA" w:rsidRPr="00E208BA" w:rsidRDefault="00E208BA" w:rsidP="00E208BA">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 xml:space="preserve">Girls </w:t>
      </w:r>
      <w:proofErr w:type="gramStart"/>
      <w:r w:rsidRPr="00E208BA">
        <w:rPr>
          <w:rFonts w:ascii="Arial" w:eastAsia="Times New Roman" w:hAnsi="Arial" w:cs="Arial"/>
          <w:kern w:val="0"/>
          <w:sz w:val="21"/>
          <w:szCs w:val="21"/>
          <w:lang w:eastAsia="en-GB"/>
          <w14:ligatures w14:val="none"/>
        </w:rPr>
        <w:t>disclosing</w:t>
      </w:r>
      <w:proofErr w:type="gramEnd"/>
      <w:r>
        <w:rPr>
          <w:rFonts w:ascii="Arial" w:eastAsia="Times New Roman" w:hAnsi="Arial" w:cs="Arial"/>
          <w:kern w:val="0"/>
          <w:sz w:val="21"/>
          <w:szCs w:val="21"/>
          <w:lang w:eastAsia="en-GB"/>
          <w14:ligatures w14:val="none"/>
        </w:rPr>
        <w:t xml:space="preserve"> </w:t>
      </w:r>
      <w:r w:rsidRPr="00E208BA">
        <w:rPr>
          <w:rFonts w:ascii="Arial" w:eastAsia="Times New Roman" w:hAnsi="Arial" w:cs="Arial"/>
          <w:kern w:val="0"/>
          <w:sz w:val="21"/>
          <w:szCs w:val="21"/>
          <w:lang w:eastAsia="en-GB"/>
          <w14:ligatures w14:val="none"/>
        </w:rPr>
        <w:t>they will undergo a “procedure”.</w:t>
      </w:r>
    </w:p>
    <w:p w14:paraId="2940BC37" w14:textId="77777777" w:rsidR="00E208BA" w:rsidRPr="00E208BA" w:rsidRDefault="00E208BA" w:rsidP="00E208BA">
      <w:pPr>
        <w:numPr>
          <w:ilvl w:val="0"/>
          <w:numId w:val="8"/>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Signs such as difficulty sitting, urinary issues, or emotional distress.</w:t>
      </w:r>
    </w:p>
    <w:p w14:paraId="33815C1A"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Immediate referrals are made to MASH and police.</w:t>
      </w:r>
    </w:p>
    <w:p w14:paraId="04B72E49"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38321BE7">
          <v:rect id="_x0000_i1034" style="width:0;height:1.5pt" o:hralign="center" o:hrstd="t" o:hr="t" fillcolor="#a0a0a0" stroked="f"/>
        </w:pict>
      </w:r>
    </w:p>
    <w:p w14:paraId="02775C06"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b. Child Sexual Exploitation (CSE)</w:t>
      </w:r>
    </w:p>
    <w:p w14:paraId="3811F9D1"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CSE is a form of abuse involving manipulation and/or coercion for sexual purposes, often in exchange for goods, status, or affection. Key indicators include:</w:t>
      </w:r>
    </w:p>
    <w:p w14:paraId="24A9A424" w14:textId="77777777" w:rsidR="00E208BA" w:rsidRPr="00E208BA" w:rsidRDefault="00E208BA" w:rsidP="00E208BA">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Inappropriate sexual behaviour.</w:t>
      </w:r>
    </w:p>
    <w:p w14:paraId="1B0AC210" w14:textId="77777777" w:rsidR="00E208BA" w:rsidRPr="00E208BA" w:rsidRDefault="00E208BA" w:rsidP="00E208BA">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Withdrawn or secretive behaviour.</w:t>
      </w:r>
    </w:p>
    <w:p w14:paraId="06C39025" w14:textId="77777777" w:rsidR="00E208BA" w:rsidRPr="00E208BA" w:rsidRDefault="00E208BA" w:rsidP="00E208BA">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Gifts from unknown adults.</w:t>
      </w:r>
    </w:p>
    <w:p w14:paraId="177D94FD" w14:textId="77777777" w:rsidR="00E208BA" w:rsidRPr="00E208BA" w:rsidRDefault="00E208BA" w:rsidP="00E208BA">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Sudden changes in friendships or mood.</w:t>
      </w:r>
    </w:p>
    <w:p w14:paraId="47C97491"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756532F9">
          <v:rect id="_x0000_i1035" style="width:0;height:1.5pt" o:hralign="center" o:hrstd="t" o:hr="t" fillcolor="#a0a0a0" stroked="f"/>
        </w:pict>
      </w:r>
    </w:p>
    <w:p w14:paraId="1689C388"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c. Child Criminal Exploitation &amp; County Lines</w:t>
      </w:r>
    </w:p>
    <w:p w14:paraId="3E1EFE9D"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recognise signs of grooming into drug-related gangs (County Lines), including:</w:t>
      </w:r>
    </w:p>
    <w:p w14:paraId="461AAE71" w14:textId="77777777" w:rsidR="00E208BA" w:rsidRPr="00E208BA" w:rsidRDefault="00E208BA" w:rsidP="00E208BA">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Sudden unexplained absences.</w:t>
      </w:r>
    </w:p>
    <w:p w14:paraId="08A303FD" w14:textId="77777777" w:rsidR="00E208BA" w:rsidRPr="00E208BA" w:rsidRDefault="00E208BA" w:rsidP="00E208BA">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Possession of expensive items.</w:t>
      </w:r>
    </w:p>
    <w:p w14:paraId="70DCB9B4" w14:textId="77777777" w:rsidR="00E208BA" w:rsidRPr="00E208BA" w:rsidRDefault="00E208BA" w:rsidP="00E208BA">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Aggressive or fearful behaviour.</w:t>
      </w:r>
    </w:p>
    <w:p w14:paraId="5ECD2274" w14:textId="77777777" w:rsidR="00E208BA" w:rsidRPr="00E208BA" w:rsidRDefault="00E208BA" w:rsidP="00E208BA">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Multiple mobile phones.</w:t>
      </w:r>
    </w:p>
    <w:p w14:paraId="7EAFA3EA"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4661744A">
          <v:rect id="_x0000_i1036" style="width:0;height:1.5pt" o:hralign="center" o:hrstd="t" o:hr="t" fillcolor="#a0a0a0" stroked="f"/>
        </w:pict>
      </w:r>
    </w:p>
    <w:p w14:paraId="333037CD"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d. Prevent Duty &amp; Radicalisation</w:t>
      </w:r>
    </w:p>
    <w:p w14:paraId="5BD98D9C"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are alert to signs of radicalisation and extremism. Indicators include:</w:t>
      </w:r>
    </w:p>
    <w:p w14:paraId="441A8738" w14:textId="77777777" w:rsidR="00E208BA" w:rsidRPr="00E208BA" w:rsidRDefault="00E208BA" w:rsidP="00E208BA">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Isolation from peers.</w:t>
      </w:r>
    </w:p>
    <w:p w14:paraId="48C23840" w14:textId="77777777" w:rsidR="00E208BA" w:rsidRPr="00E208BA" w:rsidRDefault="00E208BA" w:rsidP="00E208BA">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Expression of extremist views.</w:t>
      </w:r>
    </w:p>
    <w:p w14:paraId="5DF4BEF9" w14:textId="77777777" w:rsidR="00E208BA" w:rsidRPr="00E208BA" w:rsidRDefault="00E208BA" w:rsidP="00E208BA">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Fixation on ideology or hatred.</w:t>
      </w:r>
    </w:p>
    <w:p w14:paraId="114F3A7D"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Referrals to the </w:t>
      </w:r>
      <w:r w:rsidRPr="00E208BA">
        <w:rPr>
          <w:rFonts w:ascii="Arial" w:eastAsia="Times New Roman" w:hAnsi="Arial" w:cs="Arial"/>
          <w:b/>
          <w:bCs/>
          <w:kern w:val="0"/>
          <w:sz w:val="21"/>
          <w:szCs w:val="21"/>
          <w:bdr w:val="none" w:sz="0" w:space="0" w:color="auto" w:frame="1"/>
          <w:lang w:eastAsia="en-GB"/>
          <w14:ligatures w14:val="none"/>
        </w:rPr>
        <w:t>Channel Panel</w:t>
      </w:r>
      <w:r w:rsidRPr="00E208BA">
        <w:rPr>
          <w:rFonts w:ascii="Arial" w:eastAsia="Times New Roman" w:hAnsi="Arial" w:cs="Arial"/>
          <w:kern w:val="0"/>
          <w:sz w:val="21"/>
          <w:szCs w:val="21"/>
          <w:lang w:eastAsia="en-GB"/>
          <w14:ligatures w14:val="none"/>
        </w:rPr>
        <w:t> may be made as part of Prevent duties.</w:t>
      </w:r>
    </w:p>
    <w:p w14:paraId="278393B2"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3B72236">
          <v:rect id="_x0000_i1037" style="width:0;height:1.5pt" o:hralign="center" o:hrstd="t" o:hr="t" fillcolor="#a0a0a0" stroked="f"/>
        </w:pict>
      </w:r>
    </w:p>
    <w:p w14:paraId="7DC5D5AC"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e. Domestic Abuse &amp; Operation Encompass</w:t>
      </w:r>
    </w:p>
    <w:p w14:paraId="29A328AA"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participate in </w:t>
      </w:r>
      <w:r w:rsidRPr="00E208BA">
        <w:rPr>
          <w:rFonts w:ascii="Arial" w:eastAsia="Times New Roman" w:hAnsi="Arial" w:cs="Arial"/>
          <w:b/>
          <w:bCs/>
          <w:kern w:val="0"/>
          <w:sz w:val="21"/>
          <w:szCs w:val="21"/>
          <w:bdr w:val="none" w:sz="0" w:space="0" w:color="auto" w:frame="1"/>
          <w:lang w:eastAsia="en-GB"/>
          <w14:ligatures w14:val="none"/>
        </w:rPr>
        <w:t>Operation Encompass</w:t>
      </w:r>
      <w:r w:rsidRPr="00E208BA">
        <w:rPr>
          <w:rFonts w:ascii="Arial" w:eastAsia="Times New Roman" w:hAnsi="Arial" w:cs="Arial"/>
          <w:kern w:val="0"/>
          <w:sz w:val="21"/>
          <w:szCs w:val="21"/>
          <w:lang w:eastAsia="en-GB"/>
          <w14:ligatures w14:val="none"/>
        </w:rPr>
        <w:t>, which notifies the DSL of police-attended domestic abuse incidents. This enables us to provide immediate support and monitor the child’s well-being.</w:t>
      </w:r>
    </w:p>
    <w:p w14:paraId="735BBAED"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43A8379A">
          <v:rect id="_x0000_i1038" style="width:0;height:1.5pt" o:hralign="center" o:hrstd="t" o:hr="t" fillcolor="#a0a0a0" stroked="f"/>
        </w:pict>
      </w:r>
    </w:p>
    <w:p w14:paraId="211F06A4"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f. Honour-Based Abuse, Forced Marriage, and HBV</w:t>
      </w:r>
    </w:p>
    <w:p w14:paraId="3E4E94D3"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recognise that HBV, including forced marriage, is a safeguarding issue and not a cultural norm. Staff are trained to identify risk indicators, such as:</w:t>
      </w:r>
    </w:p>
    <w:p w14:paraId="67B034EC" w14:textId="77777777" w:rsidR="00E208BA" w:rsidRPr="00E208BA" w:rsidRDefault="00E208BA" w:rsidP="00E208BA">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Sudden family travel plans.</w:t>
      </w:r>
    </w:p>
    <w:p w14:paraId="6DEB2C81" w14:textId="77777777" w:rsidR="00E208BA" w:rsidRPr="00E208BA" w:rsidRDefault="00E208BA" w:rsidP="00E208BA">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Expressions of fear about marriage or cultural punishment.</w:t>
      </w:r>
    </w:p>
    <w:p w14:paraId="72174AD8"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concerns are treated as child abuse and referred accordingly.</w:t>
      </w:r>
    </w:p>
    <w:p w14:paraId="029F3596"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769DB73">
          <v:rect id="_x0000_i1039" style="width:0;height:1.5pt" o:hralign="center" o:hrstd="t" o:hr="t" fillcolor="#a0a0a0" stroked="f"/>
        </w:pict>
      </w:r>
    </w:p>
    <w:p w14:paraId="30D76B5F"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g. Fabricated or Induced Illness (FII)</w:t>
      </w:r>
    </w:p>
    <w:p w14:paraId="533EF7FA"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lastRenderedPageBreak/>
        <w:t>FII involves a parent or carer deliberately exaggerating or inducing illness in a child. Staff are trained to:</w:t>
      </w:r>
    </w:p>
    <w:p w14:paraId="31BC01D8" w14:textId="77777777" w:rsidR="00E208BA" w:rsidRPr="00E208BA" w:rsidRDefault="00E208BA" w:rsidP="00E208BA">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Recognise patterns of frequent medical visits.</w:t>
      </w:r>
    </w:p>
    <w:p w14:paraId="149F9503" w14:textId="77777777" w:rsidR="00E208BA" w:rsidRPr="00E208BA" w:rsidRDefault="00E208BA" w:rsidP="00E208BA">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Monitor unexplained symptoms not observed by professionals.</w:t>
      </w:r>
    </w:p>
    <w:p w14:paraId="492449E3" w14:textId="77777777" w:rsidR="00E208BA" w:rsidRPr="00E208BA" w:rsidRDefault="00E208BA" w:rsidP="00E208BA">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Record inconsistencies between reported and observed behaviour.</w:t>
      </w:r>
    </w:p>
    <w:p w14:paraId="10337357"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3148FB7">
          <v:rect id="_x0000_i1040" style="width:0;height:1.5pt" o:hralign="center" o:hrstd="t" o:hr="t" fillcolor="#a0a0a0" stroked="f"/>
        </w:pict>
      </w:r>
    </w:p>
    <w:p w14:paraId="20DC9D56"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h. Children Missing Education (CME)</w:t>
      </w:r>
    </w:p>
    <w:p w14:paraId="4A8C9FB8" w14:textId="352DBC24"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Children missing from nursery without a valid reason are flagged for possible safeguarding concerns, especially where patterns of absence develop. DS</w:t>
      </w:r>
      <w:r>
        <w:rPr>
          <w:rFonts w:ascii="Arial" w:eastAsia="Times New Roman" w:hAnsi="Arial" w:cs="Arial"/>
          <w:kern w:val="0"/>
          <w:sz w:val="21"/>
          <w:szCs w:val="21"/>
          <w:lang w:eastAsia="en-GB"/>
          <w14:ligatures w14:val="none"/>
        </w:rPr>
        <w:t>O/DSL</w:t>
      </w:r>
      <w:r w:rsidRPr="00E208BA">
        <w:rPr>
          <w:rFonts w:ascii="Arial" w:eastAsia="Times New Roman" w:hAnsi="Arial" w:cs="Arial"/>
          <w:kern w:val="0"/>
          <w:sz w:val="21"/>
          <w:szCs w:val="21"/>
          <w:lang w:eastAsia="en-GB"/>
          <w14:ligatures w14:val="none"/>
        </w:rPr>
        <w:t xml:space="preserve"> will:</w:t>
      </w:r>
    </w:p>
    <w:p w14:paraId="0FD82785" w14:textId="77777777" w:rsidR="00E208BA" w:rsidRPr="00E208BA" w:rsidRDefault="00E208BA" w:rsidP="00E208BA">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Contact parents promptly.</w:t>
      </w:r>
    </w:p>
    <w:p w14:paraId="7270CC57" w14:textId="77777777" w:rsidR="00E208BA" w:rsidRPr="00E208BA" w:rsidRDefault="00E208BA" w:rsidP="00E208BA">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Notify the Local Authority where appropriate (e.g., where EY funding is involved).</w:t>
      </w:r>
    </w:p>
    <w:p w14:paraId="6C5C1A31" w14:textId="77777777" w:rsidR="00E208BA" w:rsidRPr="00E208BA" w:rsidRDefault="00E208BA" w:rsidP="00E208BA">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Record absences in line with our </w:t>
      </w:r>
      <w:r w:rsidRPr="00E208BA">
        <w:rPr>
          <w:rFonts w:ascii="Arial" w:eastAsia="Times New Roman" w:hAnsi="Arial" w:cs="Arial"/>
          <w:b/>
          <w:bCs/>
          <w:kern w:val="0"/>
          <w:sz w:val="21"/>
          <w:szCs w:val="21"/>
          <w:bdr w:val="none" w:sz="0" w:space="0" w:color="auto" w:frame="1"/>
          <w:lang w:eastAsia="en-GB"/>
          <w14:ligatures w14:val="none"/>
        </w:rPr>
        <w:t>Child Absence Policy</w:t>
      </w:r>
      <w:r w:rsidRPr="00E208BA">
        <w:rPr>
          <w:rFonts w:ascii="Arial" w:eastAsia="Times New Roman" w:hAnsi="Arial" w:cs="Arial"/>
          <w:kern w:val="0"/>
          <w:sz w:val="21"/>
          <w:szCs w:val="21"/>
          <w:lang w:eastAsia="en-GB"/>
          <w14:ligatures w14:val="none"/>
        </w:rPr>
        <w:t>.</w:t>
      </w:r>
    </w:p>
    <w:p w14:paraId="2465BBEB"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66DA1726">
          <v:rect id="_x0000_i1041" style="width:0;height:1.5pt" o:hralign="center" o:hrstd="t" o:hr="t" fillcolor="#a0a0a0" stroked="f"/>
        </w:pict>
      </w:r>
    </w:p>
    <w:p w14:paraId="6DE6F26C" w14:textId="77777777" w:rsidR="00E208BA" w:rsidRPr="00E208BA" w:rsidRDefault="00E208BA" w:rsidP="00E208BA">
      <w:pPr>
        <w:spacing w:after="0" w:line="240" w:lineRule="atLeast"/>
        <w:textAlignment w:val="baseline"/>
        <w:outlineLvl w:val="2"/>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i. Peer-on-Peer Abuse, Upskirting, and Sexual Violence</w:t>
      </w:r>
    </w:p>
    <w:p w14:paraId="4FEF0116"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are alert to all forms of peer-on-peer abuse, including:</w:t>
      </w:r>
    </w:p>
    <w:p w14:paraId="1F09798B" w14:textId="77777777" w:rsidR="00E208BA" w:rsidRPr="00E208BA" w:rsidRDefault="00E208BA" w:rsidP="00E208BA">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Bullying (including online).</w:t>
      </w:r>
    </w:p>
    <w:p w14:paraId="49888716" w14:textId="77777777" w:rsidR="00E208BA" w:rsidRPr="00E208BA" w:rsidRDefault="00E208BA" w:rsidP="00E208BA">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Sexual harassment or violence.</w:t>
      </w:r>
    </w:p>
    <w:p w14:paraId="15B33CAC" w14:textId="77777777" w:rsidR="00E208BA" w:rsidRPr="00E208BA" w:rsidRDefault="00E208BA" w:rsidP="00E208BA">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Upskirting (a criminal offence under the Voyeurism Act 2019).</w:t>
      </w:r>
    </w:p>
    <w:p w14:paraId="182B589F"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All disclosures are taken seriously and recorded appropriately. Support for both victims and perpetrators is offered in line with government guidance.</w:t>
      </w:r>
    </w:p>
    <w:p w14:paraId="51F37FD6"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57B70B6F">
          <v:rect id="_x0000_i1042" style="width:0;height:1.5pt" o:hralign="center" o:hrstd="t" o:hr="t" fillcolor="#a0a0a0" stroked="f"/>
        </w:pict>
      </w:r>
    </w:p>
    <w:p w14:paraId="057C17CD"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11. Looked-After Children (LAC)</w:t>
      </w:r>
    </w:p>
    <w:p w14:paraId="04A9CBE6" w14:textId="31E3994E"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ensure LAC receive targeted support and positive interactions to promote emotional stability and resilience. The DS</w:t>
      </w:r>
      <w:r>
        <w:rPr>
          <w:rFonts w:ascii="Arial" w:eastAsia="Times New Roman" w:hAnsi="Arial" w:cs="Arial"/>
          <w:kern w:val="0"/>
          <w:sz w:val="21"/>
          <w:szCs w:val="21"/>
          <w:lang w:eastAsia="en-GB"/>
          <w14:ligatures w14:val="none"/>
        </w:rPr>
        <w:t>O/DSL</w:t>
      </w:r>
      <w:r w:rsidRPr="00E208BA">
        <w:rPr>
          <w:rFonts w:ascii="Arial" w:eastAsia="Times New Roman" w:hAnsi="Arial" w:cs="Arial"/>
          <w:kern w:val="0"/>
          <w:sz w:val="21"/>
          <w:szCs w:val="21"/>
          <w:lang w:eastAsia="en-GB"/>
          <w14:ligatures w14:val="none"/>
        </w:rPr>
        <w:t xml:space="preserve"> liaises with the Virtual School Head and social workers as needed, and Personal Education Plans (PEPs) are maintained.</w:t>
      </w:r>
    </w:p>
    <w:p w14:paraId="00FFE16B"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43E7A1E">
          <v:rect id="_x0000_i1043" style="width:0;height:1.5pt" o:hralign="center" o:hrstd="t" o:hr="t" fillcolor="#a0a0a0" stroked="f"/>
        </w:pict>
      </w:r>
    </w:p>
    <w:p w14:paraId="73777573"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12. Online Safety</w:t>
      </w:r>
    </w:p>
    <w:p w14:paraId="48E1A3BB"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Children are increasingly vulnerable to online risks. We implement robust policies on:</w:t>
      </w:r>
    </w:p>
    <w:p w14:paraId="135311FB" w14:textId="77777777" w:rsidR="00E208BA" w:rsidRPr="00E208BA" w:rsidRDefault="00E208BA" w:rsidP="00E208BA">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Use of mobile phones.</w:t>
      </w:r>
    </w:p>
    <w:p w14:paraId="74E583E0" w14:textId="77777777" w:rsidR="00E208BA" w:rsidRPr="00E208BA" w:rsidRDefault="00E208BA" w:rsidP="00E208BA">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Supervised use of technology.</w:t>
      </w:r>
    </w:p>
    <w:p w14:paraId="24012356" w14:textId="77777777" w:rsidR="00E208BA" w:rsidRPr="00E208BA" w:rsidRDefault="00E208BA" w:rsidP="00E208BA">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Filtering and monitoring.</w:t>
      </w:r>
    </w:p>
    <w:p w14:paraId="5AB55090" w14:textId="77777777" w:rsidR="00E208BA" w:rsidRPr="00E208BA" w:rsidRDefault="00E208BA" w:rsidP="00E208BA">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Educating staff and children about online safety.</w:t>
      </w:r>
    </w:p>
    <w:p w14:paraId="78E09899"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0BDF8DBE">
          <v:rect id="_x0000_i1044" style="width:0;height:1.5pt" o:hralign="center" o:hrstd="t" o:hr="t" fillcolor="#a0a0a0" stroked="f"/>
        </w:pict>
      </w:r>
    </w:p>
    <w:p w14:paraId="5B4B2230"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13. Confidentiality and Information Sharing</w:t>
      </w:r>
    </w:p>
    <w:p w14:paraId="6C6B67F9"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We are bound by the </w:t>
      </w:r>
      <w:r w:rsidRPr="00E208BA">
        <w:rPr>
          <w:rFonts w:ascii="Arial" w:eastAsia="Times New Roman" w:hAnsi="Arial" w:cs="Arial"/>
          <w:b/>
          <w:bCs/>
          <w:kern w:val="0"/>
          <w:sz w:val="21"/>
          <w:szCs w:val="21"/>
          <w:bdr w:val="none" w:sz="0" w:space="0" w:color="auto" w:frame="1"/>
          <w:lang w:eastAsia="en-GB"/>
          <w14:ligatures w14:val="none"/>
        </w:rPr>
        <w:t>Data Protection Act 2018</w:t>
      </w:r>
      <w:r w:rsidRPr="00E208BA">
        <w:rPr>
          <w:rFonts w:ascii="Arial" w:eastAsia="Times New Roman" w:hAnsi="Arial" w:cs="Arial"/>
          <w:kern w:val="0"/>
          <w:sz w:val="21"/>
          <w:szCs w:val="21"/>
          <w:lang w:eastAsia="en-GB"/>
          <w14:ligatures w14:val="none"/>
        </w:rPr>
        <w:t> and the </w:t>
      </w:r>
      <w:r w:rsidRPr="00E208BA">
        <w:rPr>
          <w:rFonts w:ascii="Arial" w:eastAsia="Times New Roman" w:hAnsi="Arial" w:cs="Arial"/>
          <w:b/>
          <w:bCs/>
          <w:kern w:val="0"/>
          <w:sz w:val="21"/>
          <w:szCs w:val="21"/>
          <w:bdr w:val="none" w:sz="0" w:space="0" w:color="auto" w:frame="1"/>
          <w:lang w:eastAsia="en-GB"/>
          <w14:ligatures w14:val="none"/>
        </w:rPr>
        <w:t>UK GDPR</w:t>
      </w:r>
      <w:r w:rsidRPr="00E208BA">
        <w:rPr>
          <w:rFonts w:ascii="Arial" w:eastAsia="Times New Roman" w:hAnsi="Arial" w:cs="Arial"/>
          <w:kern w:val="0"/>
          <w:sz w:val="21"/>
          <w:szCs w:val="21"/>
          <w:lang w:eastAsia="en-GB"/>
          <w14:ligatures w14:val="none"/>
        </w:rPr>
        <w:t>. However, where a child’s welfare is at risk, safeguarding concerns override data protection regulations. Information is shared securely, on a need-to-know basis, with relevant agencies.</w:t>
      </w:r>
    </w:p>
    <w:p w14:paraId="6F80A1CE"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1A4D7862">
          <v:rect id="_x0000_i1045" style="width:0;height:1.5pt" o:hralign="center" o:hrstd="t" o:hr="t" fillcolor="#a0a0a0" stroked="f"/>
        </w:pict>
      </w:r>
    </w:p>
    <w:p w14:paraId="34CC60D6"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14. Policy Review</w:t>
      </w:r>
    </w:p>
    <w:p w14:paraId="1FABB51B"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t>This policy is reviewed </w:t>
      </w:r>
      <w:r w:rsidRPr="00E208BA">
        <w:rPr>
          <w:rFonts w:ascii="Arial" w:eastAsia="Times New Roman" w:hAnsi="Arial" w:cs="Arial"/>
          <w:b/>
          <w:bCs/>
          <w:kern w:val="0"/>
          <w:sz w:val="21"/>
          <w:szCs w:val="21"/>
          <w:bdr w:val="none" w:sz="0" w:space="0" w:color="auto" w:frame="1"/>
          <w:lang w:eastAsia="en-GB"/>
          <w14:ligatures w14:val="none"/>
        </w:rPr>
        <w:t>annually</w:t>
      </w:r>
      <w:r w:rsidRPr="00E208BA">
        <w:rPr>
          <w:rFonts w:ascii="Arial" w:eastAsia="Times New Roman" w:hAnsi="Arial" w:cs="Arial"/>
          <w:kern w:val="0"/>
          <w:sz w:val="21"/>
          <w:szCs w:val="21"/>
          <w:lang w:eastAsia="en-GB"/>
          <w14:ligatures w14:val="none"/>
        </w:rPr>
        <w:t> or sooner if there are significant changes in legislation, guidance, or circumstances. Staff are consulted and trained on any updates.</w:t>
      </w:r>
    </w:p>
    <w:p w14:paraId="194F8B9A"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lang w:eastAsia="en-GB"/>
          <w14:ligatures w14:val="none"/>
        </w:rPr>
        <w:pict w14:anchorId="29101095">
          <v:rect id="_x0000_i1046" style="width:0;height:1.5pt" o:hralign="center" o:hrstd="t" o:hr="t" fillcolor="#a0a0a0" stroked="f"/>
        </w:pict>
      </w:r>
    </w:p>
    <w:p w14:paraId="1BAB4EAA" w14:textId="77777777" w:rsidR="00E208BA" w:rsidRPr="00E208BA" w:rsidRDefault="00E208BA" w:rsidP="00E208BA">
      <w:pPr>
        <w:spacing w:after="0" w:line="240" w:lineRule="atLeast"/>
        <w:textAlignment w:val="baseline"/>
        <w:outlineLvl w:val="1"/>
        <w:rPr>
          <w:rFonts w:ascii="Arial" w:eastAsia="Times New Roman" w:hAnsi="Arial" w:cs="Arial"/>
          <w:b/>
          <w:bCs/>
          <w:caps/>
          <w:kern w:val="0"/>
          <w:sz w:val="21"/>
          <w:szCs w:val="21"/>
          <w:lang w:eastAsia="en-GB"/>
          <w14:ligatures w14:val="none"/>
        </w:rPr>
      </w:pPr>
      <w:r w:rsidRPr="00E208BA">
        <w:rPr>
          <w:rFonts w:ascii="Arial" w:eastAsia="Times New Roman" w:hAnsi="Arial" w:cs="Arial"/>
          <w:b/>
          <w:bCs/>
          <w:caps/>
          <w:kern w:val="0"/>
          <w:sz w:val="21"/>
          <w:szCs w:val="21"/>
          <w:bdr w:val="none" w:sz="0" w:space="0" w:color="auto" w:frame="1"/>
          <w:lang w:eastAsia="en-GB"/>
          <w14:ligatures w14:val="none"/>
        </w:rPr>
        <w:t>15. Contacts</w:t>
      </w:r>
    </w:p>
    <w:p w14:paraId="15F5A0AF" w14:textId="3FE96570"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 xml:space="preserve">Useful contact information </w:t>
      </w:r>
    </w:p>
    <w:p w14:paraId="0B2213A6" w14:textId="60CB10F1"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 xml:space="preserve">Children and Families </w:t>
      </w:r>
      <w:r>
        <w:rPr>
          <w:rFonts w:ascii="Arial" w:eastAsia="Times New Roman" w:hAnsi="Arial" w:cs="Arial"/>
          <w:kern w:val="0"/>
          <w:sz w:val="21"/>
          <w:szCs w:val="21"/>
          <w:bdr w:val="none" w:sz="0" w:space="0" w:color="auto" w:frame="1"/>
          <w:lang w:eastAsia="en-GB"/>
          <w14:ligatures w14:val="none"/>
        </w:rPr>
        <w:t xml:space="preserve">Front Door: </w:t>
      </w:r>
      <w:r w:rsidRPr="00E208BA">
        <w:rPr>
          <w:rFonts w:ascii="Arial" w:eastAsia="Times New Roman" w:hAnsi="Arial" w:cs="Arial"/>
          <w:b/>
          <w:bCs/>
          <w:kern w:val="0"/>
          <w:sz w:val="21"/>
          <w:szCs w:val="21"/>
          <w:bdr w:val="none" w:sz="0" w:space="0" w:color="auto" w:frame="1"/>
          <w:lang w:eastAsia="en-GB"/>
          <w14:ligatures w14:val="none"/>
        </w:rPr>
        <w:t>01452 426565</w:t>
      </w:r>
      <w:r>
        <w:rPr>
          <w:rFonts w:ascii="Arial" w:eastAsia="Times New Roman" w:hAnsi="Arial" w:cs="Arial"/>
          <w:b/>
          <w:bCs/>
          <w:kern w:val="0"/>
          <w:sz w:val="21"/>
          <w:szCs w:val="21"/>
          <w:bdr w:val="none" w:sz="0" w:space="0" w:color="auto" w:frame="1"/>
          <w:lang w:eastAsia="en-GB"/>
          <w14:ligatures w14:val="none"/>
        </w:rPr>
        <w:t xml:space="preserve"> or </w:t>
      </w:r>
      <w:r>
        <w:rPr>
          <w:rFonts w:ascii="Arial" w:eastAsia="Times New Roman" w:hAnsi="Arial" w:cs="Arial"/>
          <w:kern w:val="0"/>
          <w:sz w:val="21"/>
          <w:szCs w:val="21"/>
          <w:bdr w:val="none" w:sz="0" w:space="0" w:color="auto" w:frame="1"/>
          <w:lang w:eastAsia="en-GB"/>
          <w14:ligatures w14:val="none"/>
        </w:rPr>
        <w:t>childrenshelpdesk@gloucestershire.gov.uk</w:t>
      </w:r>
    </w:p>
    <w:p w14:paraId="35587204" w14:textId="776EEE5A"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 xml:space="preserve">(Monday- Fri </w:t>
      </w:r>
      <w:r>
        <w:rPr>
          <w:rFonts w:ascii="Arial" w:eastAsia="Times New Roman" w:hAnsi="Arial" w:cs="Arial"/>
          <w:kern w:val="0"/>
          <w:sz w:val="21"/>
          <w:szCs w:val="21"/>
          <w:bdr w:val="none" w:sz="0" w:space="0" w:color="auto" w:frame="1"/>
          <w:lang w:eastAsia="en-GB"/>
          <w14:ligatures w14:val="none"/>
        </w:rPr>
        <w:t>9</w:t>
      </w:r>
      <w:r w:rsidRPr="00E208BA">
        <w:rPr>
          <w:rFonts w:ascii="Arial" w:eastAsia="Times New Roman" w:hAnsi="Arial" w:cs="Arial"/>
          <w:kern w:val="0"/>
          <w:sz w:val="21"/>
          <w:szCs w:val="21"/>
          <w:bdr w:val="none" w:sz="0" w:space="0" w:color="auto" w:frame="1"/>
          <w:lang w:eastAsia="en-GB"/>
          <w14:ligatures w14:val="none"/>
        </w:rPr>
        <w:t>am-</w:t>
      </w:r>
      <w:r>
        <w:rPr>
          <w:rFonts w:ascii="Arial" w:eastAsia="Times New Roman" w:hAnsi="Arial" w:cs="Arial"/>
          <w:kern w:val="0"/>
          <w:sz w:val="21"/>
          <w:szCs w:val="21"/>
          <w:bdr w:val="none" w:sz="0" w:space="0" w:color="auto" w:frame="1"/>
          <w:lang w:eastAsia="en-GB"/>
          <w14:ligatures w14:val="none"/>
        </w:rPr>
        <w:t>5</w:t>
      </w:r>
      <w:r w:rsidRPr="00E208BA">
        <w:rPr>
          <w:rFonts w:ascii="Arial" w:eastAsia="Times New Roman" w:hAnsi="Arial" w:cs="Arial"/>
          <w:kern w:val="0"/>
          <w:sz w:val="21"/>
          <w:szCs w:val="21"/>
          <w:bdr w:val="none" w:sz="0" w:space="0" w:color="auto" w:frame="1"/>
          <w:lang w:eastAsia="en-GB"/>
          <w14:ligatures w14:val="none"/>
        </w:rPr>
        <w:t>pm) </w:t>
      </w:r>
    </w:p>
    <w:p w14:paraId="1D1ACB76" w14:textId="6D9307FB"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Out of hours/weekends: </w:t>
      </w:r>
      <w:r>
        <w:rPr>
          <w:rFonts w:ascii="Arial" w:eastAsia="Times New Roman" w:hAnsi="Arial" w:cs="Arial"/>
          <w:b/>
          <w:bCs/>
          <w:kern w:val="0"/>
          <w:sz w:val="21"/>
          <w:szCs w:val="21"/>
          <w:bdr w:val="none" w:sz="0" w:space="0" w:color="auto" w:frame="1"/>
          <w:lang w:eastAsia="en-GB"/>
          <w14:ligatures w14:val="none"/>
        </w:rPr>
        <w:t>01452 614758</w:t>
      </w:r>
    </w:p>
    <w:p w14:paraId="27FC36B3" w14:textId="36983C0A" w:rsidR="00E208BA" w:rsidRPr="00E208BA" w:rsidRDefault="00E208BA" w:rsidP="00E208BA">
      <w:pPr>
        <w:spacing w:after="0" w:line="240" w:lineRule="auto"/>
        <w:textAlignment w:val="baseline"/>
        <w:rPr>
          <w:rFonts w:ascii="Arial" w:eastAsia="Times New Roman" w:hAnsi="Arial" w:cs="Arial"/>
          <w:kern w:val="0"/>
          <w:sz w:val="21"/>
          <w:szCs w:val="21"/>
          <w:bdr w:val="none" w:sz="0" w:space="0" w:color="auto" w:frame="1"/>
          <w:lang w:eastAsia="en-GB"/>
          <w14:ligatures w14:val="none"/>
        </w:rPr>
      </w:pPr>
      <w:r w:rsidRPr="00E208BA">
        <w:rPr>
          <w:rFonts w:ascii="Arial" w:eastAsia="Times New Roman" w:hAnsi="Arial" w:cs="Arial"/>
          <w:kern w:val="0"/>
          <w:sz w:val="21"/>
          <w:szCs w:val="21"/>
          <w:bdr w:val="none" w:sz="0" w:space="0" w:color="auto" w:frame="1"/>
          <w:lang w:eastAsia="en-GB"/>
          <w14:ligatures w14:val="none"/>
        </w:rPr>
        <w:lastRenderedPageBreak/>
        <w:t>LADO (Local Authority Designated Officer): </w:t>
      </w:r>
      <w:r>
        <w:rPr>
          <w:rFonts w:ascii="Arial" w:eastAsia="Times New Roman" w:hAnsi="Arial" w:cs="Arial"/>
          <w:b/>
          <w:bCs/>
          <w:kern w:val="0"/>
          <w:sz w:val="21"/>
          <w:szCs w:val="21"/>
          <w:bdr w:val="none" w:sz="0" w:space="0" w:color="auto" w:frame="1"/>
          <w:lang w:eastAsia="en-GB"/>
          <w14:ligatures w14:val="none"/>
        </w:rPr>
        <w:t xml:space="preserve">01452 426994 or </w:t>
      </w:r>
      <w:hyperlink r:id="rId5" w:history="1">
        <w:r w:rsidRPr="00E208BA">
          <w:rPr>
            <w:rStyle w:val="Hyperlink"/>
            <w:rFonts w:ascii="Arial" w:eastAsia="Times New Roman" w:hAnsi="Arial" w:cs="Arial"/>
            <w:kern w:val="0"/>
            <w:sz w:val="21"/>
            <w:szCs w:val="21"/>
            <w:bdr w:val="none" w:sz="0" w:space="0" w:color="auto" w:frame="1"/>
            <w:lang w:eastAsia="en-GB"/>
            <w14:ligatures w14:val="none"/>
          </w:rPr>
          <w:t>nigel.hatten@gloucestershire.gov.uk</w:t>
        </w:r>
      </w:hyperlink>
      <w:r>
        <w:rPr>
          <w:rFonts w:ascii="Arial" w:eastAsia="Times New Roman" w:hAnsi="Arial" w:cs="Arial"/>
          <w:kern w:val="0"/>
          <w:sz w:val="21"/>
          <w:szCs w:val="21"/>
          <w:bdr w:val="none" w:sz="0" w:space="0" w:color="auto" w:frame="1"/>
          <w:lang w:eastAsia="en-GB"/>
          <w14:ligatures w14:val="none"/>
        </w:rPr>
        <w:t xml:space="preserve"> or Tracey Brooks (Allegations Management Co-Ordinator): </w:t>
      </w:r>
      <w:r>
        <w:rPr>
          <w:rFonts w:ascii="Arial" w:eastAsia="Times New Roman" w:hAnsi="Arial" w:cs="Arial"/>
          <w:b/>
          <w:bCs/>
          <w:kern w:val="0"/>
          <w:sz w:val="21"/>
          <w:szCs w:val="21"/>
          <w:bdr w:val="none" w:sz="0" w:space="0" w:color="auto" w:frame="1"/>
          <w:lang w:eastAsia="en-GB"/>
          <w14:ligatures w14:val="none"/>
        </w:rPr>
        <w:t xml:space="preserve">01452 426320 or </w:t>
      </w:r>
      <w:r>
        <w:rPr>
          <w:rFonts w:ascii="Arial" w:eastAsia="Times New Roman" w:hAnsi="Arial" w:cs="Arial"/>
          <w:kern w:val="0"/>
          <w:sz w:val="21"/>
          <w:szCs w:val="21"/>
          <w:bdr w:val="none" w:sz="0" w:space="0" w:color="auto" w:frame="1"/>
          <w:lang w:eastAsia="en-GB"/>
          <w14:ligatures w14:val="none"/>
        </w:rPr>
        <w:t>tracey.brooks@gloucestershire.gov.uk</w:t>
      </w:r>
    </w:p>
    <w:p w14:paraId="3E3D0BE0"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p>
    <w:p w14:paraId="11CB39C9"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Ofsted: </w:t>
      </w:r>
      <w:r w:rsidRPr="00E208BA">
        <w:rPr>
          <w:rFonts w:ascii="Arial" w:eastAsia="Times New Roman" w:hAnsi="Arial" w:cs="Arial"/>
          <w:b/>
          <w:bCs/>
          <w:kern w:val="0"/>
          <w:sz w:val="21"/>
          <w:szCs w:val="21"/>
          <w:bdr w:val="none" w:sz="0" w:space="0" w:color="auto" w:frame="1"/>
          <w:lang w:eastAsia="en-GB"/>
          <w14:ligatures w14:val="none"/>
        </w:rPr>
        <w:t>0300 1234 666</w:t>
      </w:r>
      <w:r w:rsidRPr="00E208BA">
        <w:rPr>
          <w:rFonts w:ascii="Arial" w:eastAsia="Times New Roman" w:hAnsi="Arial" w:cs="Arial"/>
          <w:kern w:val="0"/>
          <w:sz w:val="21"/>
          <w:szCs w:val="21"/>
          <w:bdr w:val="none" w:sz="0" w:space="0" w:color="auto" w:frame="1"/>
          <w:lang w:eastAsia="en-GB"/>
          <w14:ligatures w14:val="none"/>
        </w:rPr>
        <w:t> </w:t>
      </w:r>
    </w:p>
    <w:p w14:paraId="25EBEFD0" w14:textId="37D16F25"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NSPCC/Childline: </w:t>
      </w:r>
      <w:r w:rsidRPr="00E208BA">
        <w:rPr>
          <w:rFonts w:ascii="Arial" w:eastAsia="Times New Roman" w:hAnsi="Arial" w:cs="Arial"/>
          <w:b/>
          <w:bCs/>
          <w:kern w:val="0"/>
          <w:sz w:val="21"/>
          <w:szCs w:val="21"/>
          <w:bdr w:val="none" w:sz="0" w:space="0" w:color="auto" w:frame="1"/>
          <w:lang w:eastAsia="en-GB"/>
          <w14:ligatures w14:val="none"/>
        </w:rPr>
        <w:t>0800 1111</w:t>
      </w:r>
      <w:r w:rsidRPr="00E208BA">
        <w:rPr>
          <w:rFonts w:ascii="Arial" w:eastAsia="Times New Roman" w:hAnsi="Arial" w:cs="Arial"/>
          <w:kern w:val="0"/>
          <w:sz w:val="21"/>
          <w:szCs w:val="21"/>
          <w:bdr w:val="none" w:sz="0" w:space="0" w:color="auto" w:frame="1"/>
          <w:lang w:eastAsia="en-GB"/>
          <w14:ligatures w14:val="none"/>
        </w:rPr>
        <w:t> </w:t>
      </w:r>
      <w:r>
        <w:rPr>
          <w:rFonts w:ascii="Arial" w:eastAsia="Times New Roman" w:hAnsi="Arial" w:cs="Arial"/>
          <w:kern w:val="0"/>
          <w:sz w:val="21"/>
          <w:szCs w:val="21"/>
          <w:bdr w:val="none" w:sz="0" w:space="0" w:color="auto" w:frame="1"/>
          <w:lang w:eastAsia="en-GB"/>
          <w14:ligatures w14:val="none"/>
        </w:rPr>
        <w:t>or www.childline.org.uk</w:t>
      </w:r>
    </w:p>
    <w:p w14:paraId="675BB5DC"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PREVENT: </w:t>
      </w:r>
      <w:r w:rsidRPr="00E208BA">
        <w:rPr>
          <w:rFonts w:ascii="Arial" w:eastAsia="Times New Roman" w:hAnsi="Arial" w:cs="Arial"/>
          <w:b/>
          <w:bCs/>
          <w:kern w:val="0"/>
          <w:sz w:val="21"/>
          <w:szCs w:val="21"/>
          <w:bdr w:val="none" w:sz="0" w:space="0" w:color="auto" w:frame="1"/>
          <w:lang w:eastAsia="en-GB"/>
          <w14:ligatures w14:val="none"/>
        </w:rPr>
        <w:t>02073407264</w:t>
      </w:r>
      <w:r w:rsidRPr="00E208BA">
        <w:rPr>
          <w:rFonts w:ascii="Arial" w:eastAsia="Times New Roman" w:hAnsi="Arial" w:cs="Arial"/>
          <w:kern w:val="0"/>
          <w:sz w:val="21"/>
          <w:szCs w:val="21"/>
          <w:bdr w:val="none" w:sz="0" w:space="0" w:color="auto" w:frame="1"/>
          <w:lang w:eastAsia="en-GB"/>
          <w14:ligatures w14:val="none"/>
        </w:rPr>
        <w:t> </w:t>
      </w:r>
    </w:p>
    <w:p w14:paraId="445C94B6"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Call 999 in Emergencies! </w:t>
      </w:r>
      <w:r w:rsidRPr="00E208BA">
        <w:rPr>
          <w:rFonts w:ascii="Arial" w:eastAsia="Times New Roman" w:hAnsi="Arial" w:cs="Arial"/>
          <w:kern w:val="0"/>
          <w:sz w:val="21"/>
          <w:szCs w:val="21"/>
          <w:bdr w:val="none" w:sz="0" w:space="0" w:color="auto" w:frame="1"/>
          <w:lang w:eastAsia="en-GB"/>
          <w14:ligatures w14:val="none"/>
        </w:rPr>
        <w:t>  </w:t>
      </w:r>
    </w:p>
    <w:p w14:paraId="2EC1D127" w14:textId="77777777"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kern w:val="0"/>
          <w:sz w:val="21"/>
          <w:szCs w:val="21"/>
          <w:bdr w:val="none" w:sz="0" w:space="0" w:color="auto" w:frame="1"/>
          <w:lang w:eastAsia="en-GB"/>
          <w14:ligatures w14:val="none"/>
        </w:rPr>
        <w:t> </w:t>
      </w:r>
    </w:p>
    <w:p w14:paraId="5C818023" w14:textId="25FE88EC" w:rsidR="00E208BA" w:rsidRPr="00E208BA" w:rsidRDefault="00E208BA" w:rsidP="00E208BA">
      <w:pPr>
        <w:spacing w:after="0" w:line="240" w:lineRule="auto"/>
        <w:textAlignment w:val="baseline"/>
        <w:rPr>
          <w:rFonts w:ascii="Arial" w:eastAsia="Times New Roman" w:hAnsi="Arial" w:cs="Arial"/>
          <w:kern w:val="0"/>
          <w:sz w:val="21"/>
          <w:szCs w:val="21"/>
          <w:lang w:eastAsia="en-GB"/>
          <w14:ligatures w14:val="none"/>
        </w:rPr>
      </w:pPr>
      <w:r w:rsidRPr="00E208BA">
        <w:rPr>
          <w:rFonts w:ascii="Arial" w:eastAsia="Times New Roman" w:hAnsi="Arial" w:cs="Arial"/>
          <w:b/>
          <w:bCs/>
          <w:kern w:val="0"/>
          <w:sz w:val="21"/>
          <w:szCs w:val="21"/>
          <w:bdr w:val="none" w:sz="0" w:space="0" w:color="auto" w:frame="1"/>
          <w:lang w:eastAsia="en-GB"/>
          <w14:ligatures w14:val="none"/>
        </w:rPr>
        <w:t xml:space="preserve">Policy reviewed by </w:t>
      </w:r>
      <w:r>
        <w:rPr>
          <w:rFonts w:ascii="Arial" w:eastAsia="Times New Roman" w:hAnsi="Arial" w:cs="Arial"/>
          <w:b/>
          <w:bCs/>
          <w:kern w:val="0"/>
          <w:sz w:val="21"/>
          <w:szCs w:val="21"/>
          <w:bdr w:val="none" w:sz="0" w:space="0" w:color="auto" w:frame="1"/>
          <w:lang w:eastAsia="en-GB"/>
          <w14:ligatures w14:val="none"/>
        </w:rPr>
        <w:t>H Watkins-Cave</w:t>
      </w:r>
      <w:r w:rsidRPr="00E208BA">
        <w:rPr>
          <w:rFonts w:ascii="Arial" w:eastAsia="Times New Roman" w:hAnsi="Arial" w:cs="Arial"/>
          <w:b/>
          <w:bCs/>
          <w:kern w:val="0"/>
          <w:sz w:val="21"/>
          <w:szCs w:val="21"/>
          <w:bdr w:val="none" w:sz="0" w:space="0" w:color="auto" w:frame="1"/>
          <w:lang w:eastAsia="en-GB"/>
          <w14:ligatures w14:val="none"/>
        </w:rPr>
        <w:t xml:space="preserve"> – Manager – </w:t>
      </w:r>
      <w:r>
        <w:rPr>
          <w:rFonts w:ascii="Arial" w:eastAsia="Times New Roman" w:hAnsi="Arial" w:cs="Arial"/>
          <w:b/>
          <w:bCs/>
          <w:kern w:val="0"/>
          <w:sz w:val="21"/>
          <w:szCs w:val="21"/>
          <w:bdr w:val="none" w:sz="0" w:space="0" w:color="auto" w:frame="1"/>
          <w:lang w:eastAsia="en-GB"/>
          <w14:ligatures w14:val="none"/>
        </w:rPr>
        <w:t>01</w:t>
      </w:r>
      <w:r w:rsidRPr="00E208BA">
        <w:rPr>
          <w:rFonts w:ascii="Arial" w:eastAsia="Times New Roman" w:hAnsi="Arial" w:cs="Arial"/>
          <w:b/>
          <w:bCs/>
          <w:kern w:val="0"/>
          <w:sz w:val="21"/>
          <w:szCs w:val="21"/>
          <w:bdr w:val="none" w:sz="0" w:space="0" w:color="auto" w:frame="1"/>
          <w:lang w:eastAsia="en-GB"/>
          <w14:ligatures w14:val="none"/>
        </w:rPr>
        <w:t>/0</w:t>
      </w:r>
      <w:r>
        <w:rPr>
          <w:rFonts w:ascii="Arial" w:eastAsia="Times New Roman" w:hAnsi="Arial" w:cs="Arial"/>
          <w:b/>
          <w:bCs/>
          <w:kern w:val="0"/>
          <w:sz w:val="21"/>
          <w:szCs w:val="21"/>
          <w:bdr w:val="none" w:sz="0" w:space="0" w:color="auto" w:frame="1"/>
          <w:lang w:eastAsia="en-GB"/>
          <w14:ligatures w14:val="none"/>
        </w:rPr>
        <w:t>9</w:t>
      </w:r>
      <w:r w:rsidRPr="00E208BA">
        <w:rPr>
          <w:rFonts w:ascii="Arial" w:eastAsia="Times New Roman" w:hAnsi="Arial" w:cs="Arial"/>
          <w:b/>
          <w:bCs/>
          <w:kern w:val="0"/>
          <w:sz w:val="21"/>
          <w:szCs w:val="21"/>
          <w:bdr w:val="none" w:sz="0" w:space="0" w:color="auto" w:frame="1"/>
          <w:lang w:eastAsia="en-GB"/>
          <w14:ligatures w14:val="none"/>
        </w:rPr>
        <w:t>/2025</w:t>
      </w:r>
    </w:p>
    <w:p w14:paraId="4AB7D3AC" w14:textId="77777777" w:rsidR="00E208BA" w:rsidRDefault="00E208BA"/>
    <w:sectPr w:rsidR="00E20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24A"/>
    <w:multiLevelType w:val="multilevel"/>
    <w:tmpl w:val="87B6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6636E"/>
    <w:multiLevelType w:val="multilevel"/>
    <w:tmpl w:val="72D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77F42"/>
    <w:multiLevelType w:val="multilevel"/>
    <w:tmpl w:val="D146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E6BDE"/>
    <w:multiLevelType w:val="multilevel"/>
    <w:tmpl w:val="DBCE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8685D"/>
    <w:multiLevelType w:val="multilevel"/>
    <w:tmpl w:val="061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DB5AED"/>
    <w:multiLevelType w:val="multilevel"/>
    <w:tmpl w:val="05FE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10A7D"/>
    <w:multiLevelType w:val="multilevel"/>
    <w:tmpl w:val="3096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05530E"/>
    <w:multiLevelType w:val="multilevel"/>
    <w:tmpl w:val="3178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C9279D"/>
    <w:multiLevelType w:val="multilevel"/>
    <w:tmpl w:val="EE7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0A34E1"/>
    <w:multiLevelType w:val="multilevel"/>
    <w:tmpl w:val="945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3B4966"/>
    <w:multiLevelType w:val="multilevel"/>
    <w:tmpl w:val="0E1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2C6C5B"/>
    <w:multiLevelType w:val="multilevel"/>
    <w:tmpl w:val="3698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3E7315"/>
    <w:multiLevelType w:val="multilevel"/>
    <w:tmpl w:val="9CE4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091BA4"/>
    <w:multiLevelType w:val="multilevel"/>
    <w:tmpl w:val="528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4468C2"/>
    <w:multiLevelType w:val="multilevel"/>
    <w:tmpl w:val="433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DF6FD6"/>
    <w:multiLevelType w:val="multilevel"/>
    <w:tmpl w:val="82E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344579">
    <w:abstractNumId w:val="11"/>
  </w:num>
  <w:num w:numId="2" w16cid:durableId="948269761">
    <w:abstractNumId w:val="12"/>
  </w:num>
  <w:num w:numId="3" w16cid:durableId="562643548">
    <w:abstractNumId w:val="2"/>
  </w:num>
  <w:num w:numId="4" w16cid:durableId="1713919625">
    <w:abstractNumId w:val="15"/>
  </w:num>
  <w:num w:numId="5" w16cid:durableId="538663083">
    <w:abstractNumId w:val="0"/>
  </w:num>
  <w:num w:numId="6" w16cid:durableId="1234895292">
    <w:abstractNumId w:val="9"/>
  </w:num>
  <w:num w:numId="7" w16cid:durableId="1027024519">
    <w:abstractNumId w:val="6"/>
  </w:num>
  <w:num w:numId="8" w16cid:durableId="1129323354">
    <w:abstractNumId w:val="8"/>
  </w:num>
  <w:num w:numId="9" w16cid:durableId="299650516">
    <w:abstractNumId w:val="14"/>
  </w:num>
  <w:num w:numId="10" w16cid:durableId="2012486101">
    <w:abstractNumId w:val="13"/>
  </w:num>
  <w:num w:numId="11" w16cid:durableId="2111393327">
    <w:abstractNumId w:val="3"/>
  </w:num>
  <w:num w:numId="12" w16cid:durableId="1998724949">
    <w:abstractNumId w:val="1"/>
  </w:num>
  <w:num w:numId="13" w16cid:durableId="634412563">
    <w:abstractNumId w:val="5"/>
  </w:num>
  <w:num w:numId="14" w16cid:durableId="957223467">
    <w:abstractNumId w:val="7"/>
  </w:num>
  <w:num w:numId="15" w16cid:durableId="146481703">
    <w:abstractNumId w:val="4"/>
  </w:num>
  <w:num w:numId="16" w16cid:durableId="1043751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BA"/>
    <w:rsid w:val="00D91596"/>
    <w:rsid w:val="00E2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5D84"/>
  <w15:chartTrackingRefBased/>
  <w15:docId w15:val="{91E3FD3A-22FD-4EFC-A570-B22D628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8BA"/>
    <w:rPr>
      <w:rFonts w:eastAsiaTheme="majorEastAsia" w:cstheme="majorBidi"/>
      <w:color w:val="272727" w:themeColor="text1" w:themeTint="D8"/>
    </w:rPr>
  </w:style>
  <w:style w:type="paragraph" w:styleId="Title">
    <w:name w:val="Title"/>
    <w:basedOn w:val="Normal"/>
    <w:next w:val="Normal"/>
    <w:link w:val="TitleChar"/>
    <w:uiPriority w:val="10"/>
    <w:qFormat/>
    <w:rsid w:val="00E2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8BA"/>
    <w:pPr>
      <w:spacing w:before="160"/>
      <w:jc w:val="center"/>
    </w:pPr>
    <w:rPr>
      <w:i/>
      <w:iCs/>
      <w:color w:val="404040" w:themeColor="text1" w:themeTint="BF"/>
    </w:rPr>
  </w:style>
  <w:style w:type="character" w:customStyle="1" w:styleId="QuoteChar">
    <w:name w:val="Quote Char"/>
    <w:basedOn w:val="DefaultParagraphFont"/>
    <w:link w:val="Quote"/>
    <w:uiPriority w:val="29"/>
    <w:rsid w:val="00E208BA"/>
    <w:rPr>
      <w:i/>
      <w:iCs/>
      <w:color w:val="404040" w:themeColor="text1" w:themeTint="BF"/>
    </w:rPr>
  </w:style>
  <w:style w:type="paragraph" w:styleId="ListParagraph">
    <w:name w:val="List Paragraph"/>
    <w:basedOn w:val="Normal"/>
    <w:uiPriority w:val="34"/>
    <w:qFormat/>
    <w:rsid w:val="00E208BA"/>
    <w:pPr>
      <w:ind w:left="720"/>
      <w:contextualSpacing/>
    </w:pPr>
  </w:style>
  <w:style w:type="character" w:styleId="IntenseEmphasis">
    <w:name w:val="Intense Emphasis"/>
    <w:basedOn w:val="DefaultParagraphFont"/>
    <w:uiPriority w:val="21"/>
    <w:qFormat/>
    <w:rsid w:val="00E208BA"/>
    <w:rPr>
      <w:i/>
      <w:iCs/>
      <w:color w:val="0F4761" w:themeColor="accent1" w:themeShade="BF"/>
    </w:rPr>
  </w:style>
  <w:style w:type="paragraph" w:styleId="IntenseQuote">
    <w:name w:val="Intense Quote"/>
    <w:basedOn w:val="Normal"/>
    <w:next w:val="Normal"/>
    <w:link w:val="IntenseQuoteChar"/>
    <w:uiPriority w:val="30"/>
    <w:qFormat/>
    <w:rsid w:val="00E2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8BA"/>
    <w:rPr>
      <w:i/>
      <w:iCs/>
      <w:color w:val="0F4761" w:themeColor="accent1" w:themeShade="BF"/>
    </w:rPr>
  </w:style>
  <w:style w:type="character" w:styleId="IntenseReference">
    <w:name w:val="Intense Reference"/>
    <w:basedOn w:val="DefaultParagraphFont"/>
    <w:uiPriority w:val="32"/>
    <w:qFormat/>
    <w:rsid w:val="00E208BA"/>
    <w:rPr>
      <w:b/>
      <w:bCs/>
      <w:smallCaps/>
      <w:color w:val="0F4761" w:themeColor="accent1" w:themeShade="BF"/>
      <w:spacing w:val="5"/>
    </w:rPr>
  </w:style>
  <w:style w:type="character" w:styleId="Hyperlink">
    <w:name w:val="Hyperlink"/>
    <w:basedOn w:val="DefaultParagraphFont"/>
    <w:uiPriority w:val="99"/>
    <w:unhideWhenUsed/>
    <w:rsid w:val="00E208BA"/>
    <w:rPr>
      <w:color w:val="467886" w:themeColor="hyperlink"/>
      <w:u w:val="single"/>
    </w:rPr>
  </w:style>
  <w:style w:type="character" w:styleId="UnresolvedMention">
    <w:name w:val="Unresolved Mention"/>
    <w:basedOn w:val="DefaultParagraphFont"/>
    <w:uiPriority w:val="99"/>
    <w:semiHidden/>
    <w:unhideWhenUsed/>
    <w:rsid w:val="00E2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891672">
      <w:bodyDiv w:val="1"/>
      <w:marLeft w:val="0"/>
      <w:marRight w:val="0"/>
      <w:marTop w:val="0"/>
      <w:marBottom w:val="0"/>
      <w:divBdr>
        <w:top w:val="none" w:sz="0" w:space="0" w:color="auto"/>
        <w:left w:val="none" w:sz="0" w:space="0" w:color="auto"/>
        <w:bottom w:val="none" w:sz="0" w:space="0" w:color="auto"/>
        <w:right w:val="none" w:sz="0" w:space="0" w:color="auto"/>
      </w:divBdr>
      <w:divsChild>
        <w:div w:id="707338722">
          <w:marLeft w:val="0"/>
          <w:marRight w:val="0"/>
          <w:marTop w:val="0"/>
          <w:marBottom w:val="445"/>
          <w:divBdr>
            <w:top w:val="none" w:sz="0" w:space="0" w:color="auto"/>
            <w:left w:val="none" w:sz="0" w:space="0" w:color="auto"/>
            <w:bottom w:val="none" w:sz="0" w:space="0" w:color="auto"/>
            <w:right w:val="none" w:sz="0" w:space="0" w:color="auto"/>
          </w:divBdr>
          <w:divsChild>
            <w:div w:id="587925432">
              <w:marLeft w:val="0"/>
              <w:marRight w:val="0"/>
              <w:marTop w:val="0"/>
              <w:marBottom w:val="0"/>
              <w:divBdr>
                <w:top w:val="none" w:sz="0" w:space="0" w:color="auto"/>
                <w:left w:val="none" w:sz="0" w:space="0" w:color="auto"/>
                <w:bottom w:val="none" w:sz="0" w:space="0" w:color="auto"/>
                <w:right w:val="none" w:sz="0" w:space="0" w:color="auto"/>
              </w:divBdr>
            </w:div>
          </w:divsChild>
        </w:div>
        <w:div w:id="1677069913">
          <w:marLeft w:val="0"/>
          <w:marRight w:val="0"/>
          <w:marTop w:val="0"/>
          <w:marBottom w:val="0"/>
          <w:divBdr>
            <w:top w:val="none" w:sz="0" w:space="0" w:color="auto"/>
            <w:left w:val="none" w:sz="0" w:space="0" w:color="auto"/>
            <w:bottom w:val="none" w:sz="0" w:space="0" w:color="auto"/>
            <w:right w:val="none" w:sz="0" w:space="0" w:color="auto"/>
          </w:divBdr>
          <w:divsChild>
            <w:div w:id="2000113152">
              <w:marLeft w:val="0"/>
              <w:marRight w:val="0"/>
              <w:marTop w:val="0"/>
              <w:marBottom w:val="0"/>
              <w:divBdr>
                <w:top w:val="none" w:sz="0" w:space="0" w:color="auto"/>
                <w:left w:val="none" w:sz="0" w:space="0" w:color="auto"/>
                <w:bottom w:val="none" w:sz="0" w:space="0" w:color="auto"/>
                <w:right w:val="none" w:sz="0" w:space="0" w:color="auto"/>
              </w:divBdr>
              <w:divsChild>
                <w:div w:id="402528908">
                  <w:marLeft w:val="0"/>
                  <w:marRight w:val="0"/>
                  <w:marTop w:val="0"/>
                  <w:marBottom w:val="0"/>
                  <w:divBdr>
                    <w:top w:val="none" w:sz="0" w:space="0" w:color="auto"/>
                    <w:left w:val="none" w:sz="0" w:space="0" w:color="auto"/>
                    <w:bottom w:val="none" w:sz="0" w:space="0" w:color="auto"/>
                    <w:right w:val="none" w:sz="0" w:space="0" w:color="auto"/>
                  </w:divBdr>
                  <w:divsChild>
                    <w:div w:id="1973826574">
                      <w:marLeft w:val="0"/>
                      <w:marRight w:val="0"/>
                      <w:marTop w:val="0"/>
                      <w:marBottom w:val="0"/>
                      <w:divBdr>
                        <w:top w:val="none" w:sz="0" w:space="0" w:color="auto"/>
                        <w:left w:val="none" w:sz="0" w:space="0" w:color="auto"/>
                        <w:bottom w:val="none" w:sz="0" w:space="0" w:color="auto"/>
                        <w:right w:val="none" w:sz="0" w:space="0" w:color="auto"/>
                      </w:divBdr>
                      <w:divsChild>
                        <w:div w:id="736825238">
                          <w:marLeft w:val="0"/>
                          <w:marRight w:val="0"/>
                          <w:marTop w:val="0"/>
                          <w:marBottom w:val="0"/>
                          <w:divBdr>
                            <w:top w:val="none" w:sz="0" w:space="0" w:color="auto"/>
                            <w:left w:val="none" w:sz="0" w:space="0" w:color="auto"/>
                            <w:bottom w:val="none" w:sz="0" w:space="0" w:color="auto"/>
                            <w:right w:val="none" w:sz="0" w:space="0" w:color="auto"/>
                          </w:divBdr>
                          <w:divsChild>
                            <w:div w:id="954603489">
                              <w:marLeft w:val="0"/>
                              <w:marRight w:val="0"/>
                              <w:marTop w:val="0"/>
                              <w:marBottom w:val="0"/>
                              <w:divBdr>
                                <w:top w:val="none" w:sz="0" w:space="0" w:color="auto"/>
                                <w:left w:val="none" w:sz="0" w:space="0" w:color="auto"/>
                                <w:bottom w:val="none" w:sz="0" w:space="0" w:color="auto"/>
                                <w:right w:val="none" w:sz="0" w:space="0" w:color="auto"/>
                              </w:divBdr>
                              <w:divsChild>
                                <w:div w:id="41489714">
                                  <w:marLeft w:val="0"/>
                                  <w:marRight w:val="0"/>
                                  <w:marTop w:val="0"/>
                                  <w:marBottom w:val="0"/>
                                  <w:divBdr>
                                    <w:top w:val="none" w:sz="0" w:space="0" w:color="auto"/>
                                    <w:left w:val="none" w:sz="0" w:space="0" w:color="auto"/>
                                    <w:bottom w:val="none" w:sz="0" w:space="0" w:color="auto"/>
                                    <w:right w:val="none" w:sz="0" w:space="0" w:color="auto"/>
                                  </w:divBdr>
                                  <w:divsChild>
                                    <w:div w:id="647517630">
                                      <w:marLeft w:val="0"/>
                                      <w:marRight w:val="0"/>
                                      <w:marTop w:val="0"/>
                                      <w:marBottom w:val="0"/>
                                      <w:divBdr>
                                        <w:top w:val="none" w:sz="0" w:space="0" w:color="auto"/>
                                        <w:left w:val="none" w:sz="0" w:space="0" w:color="auto"/>
                                        <w:bottom w:val="none" w:sz="0" w:space="0" w:color="auto"/>
                                        <w:right w:val="none" w:sz="0" w:space="0" w:color="auto"/>
                                      </w:divBdr>
                                      <w:divsChild>
                                        <w:div w:id="8253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gel.hatten@glouceste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1</cp:revision>
  <dcterms:created xsi:type="dcterms:W3CDTF">2025-06-28T11:56:00Z</dcterms:created>
  <dcterms:modified xsi:type="dcterms:W3CDTF">2025-06-28T12:07:00Z</dcterms:modified>
</cp:coreProperties>
</file>