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7D12D" w14:textId="77777777" w:rsidR="00531407" w:rsidRPr="00AD41EC" w:rsidRDefault="00531407" w:rsidP="00AD41EC">
      <w:pPr>
        <w:spacing w:line="360" w:lineRule="auto"/>
        <w:rPr>
          <w:rFonts w:ascii="Arial" w:hAnsi="Arial" w:cs="Arial"/>
          <w:b/>
          <w:sz w:val="22"/>
          <w:szCs w:val="22"/>
        </w:rPr>
      </w:pPr>
    </w:p>
    <w:p w14:paraId="47605B4D" w14:textId="77777777" w:rsidR="00531407" w:rsidRPr="00AD41EC" w:rsidRDefault="00086EDD" w:rsidP="00AD41EC">
      <w:pPr>
        <w:spacing w:line="360" w:lineRule="auto"/>
        <w:rPr>
          <w:rFonts w:ascii="Arial" w:hAnsi="Arial" w:cs="Arial"/>
          <w:b/>
          <w:sz w:val="22"/>
          <w:szCs w:val="22"/>
        </w:rPr>
      </w:pPr>
      <w:r w:rsidRPr="0037761C">
        <w:rPr>
          <w:rFonts w:ascii="Arial" w:hAnsi="Arial" w:cs="Arial"/>
          <w:b/>
          <w:sz w:val="32"/>
          <w:szCs w:val="32"/>
        </w:rPr>
        <w:t>Intimate Care</w:t>
      </w:r>
    </w:p>
    <w:p w14:paraId="569B7C67" w14:textId="7FBF3716" w:rsidR="00086EDD" w:rsidRPr="00BF061F" w:rsidRDefault="00C5012D" w:rsidP="00AD41EC">
      <w:pPr>
        <w:spacing w:line="360" w:lineRule="auto"/>
        <w:rPr>
          <w:rFonts w:ascii="Arial" w:hAnsi="Arial" w:cs="Arial"/>
          <w:sz w:val="22"/>
          <w:szCs w:val="22"/>
        </w:rPr>
      </w:pPr>
      <w:r>
        <w:rPr>
          <w:rFonts w:ascii="Arial" w:hAnsi="Arial" w:cs="Arial"/>
          <w:sz w:val="22"/>
          <w:szCs w:val="22"/>
        </w:rPr>
        <w:t>Wild Oaks ELC</w:t>
      </w:r>
      <w:r w:rsidR="009F26A5">
        <w:rPr>
          <w:rFonts w:ascii="Arial" w:hAnsi="Arial" w:cs="Arial"/>
          <w:sz w:val="22"/>
          <w:szCs w:val="22"/>
        </w:rPr>
        <w:t xml:space="preserve"> </w:t>
      </w:r>
      <w:r w:rsidR="00086EDD" w:rsidRPr="00BF061F">
        <w:rPr>
          <w:rFonts w:ascii="Arial" w:hAnsi="Arial" w:cs="Arial"/>
          <w:sz w:val="22"/>
          <w:szCs w:val="22"/>
        </w:rPr>
        <w:t>define intimate care as one or more of the following:</w:t>
      </w:r>
    </w:p>
    <w:p w14:paraId="260056AF" w14:textId="77777777" w:rsidR="00086EDD" w:rsidRPr="00BF061F" w:rsidRDefault="00086EDD" w:rsidP="00086EDD">
      <w:pPr>
        <w:numPr>
          <w:ilvl w:val="0"/>
          <w:numId w:val="7"/>
        </w:numPr>
        <w:spacing w:line="360" w:lineRule="auto"/>
        <w:rPr>
          <w:rFonts w:ascii="Arial" w:hAnsi="Arial" w:cs="Arial"/>
          <w:sz w:val="22"/>
          <w:szCs w:val="22"/>
        </w:rPr>
      </w:pPr>
      <w:r w:rsidRPr="00BF061F">
        <w:rPr>
          <w:rFonts w:ascii="Arial" w:hAnsi="Arial" w:cs="Arial"/>
          <w:sz w:val="22"/>
          <w:szCs w:val="22"/>
        </w:rPr>
        <w:t>Supporting a child with dressing/undressing</w:t>
      </w:r>
    </w:p>
    <w:p w14:paraId="760A3430" w14:textId="77777777" w:rsidR="00086EDD" w:rsidRPr="00BF061F" w:rsidRDefault="00086EDD" w:rsidP="00086EDD">
      <w:pPr>
        <w:numPr>
          <w:ilvl w:val="0"/>
          <w:numId w:val="7"/>
        </w:numPr>
        <w:spacing w:line="360" w:lineRule="auto"/>
        <w:rPr>
          <w:rFonts w:ascii="Arial" w:hAnsi="Arial" w:cs="Arial"/>
          <w:sz w:val="22"/>
          <w:szCs w:val="22"/>
        </w:rPr>
      </w:pPr>
      <w:r w:rsidRPr="00BF061F">
        <w:rPr>
          <w:rFonts w:ascii="Arial" w:hAnsi="Arial" w:cs="Arial"/>
          <w:sz w:val="22"/>
          <w:szCs w:val="22"/>
        </w:rPr>
        <w:t>Providing comfort or support for a distressed child</w:t>
      </w:r>
    </w:p>
    <w:p w14:paraId="0081139F" w14:textId="77777777" w:rsidR="00086EDD" w:rsidRPr="00BF061F" w:rsidRDefault="00086EDD" w:rsidP="00086EDD">
      <w:pPr>
        <w:numPr>
          <w:ilvl w:val="0"/>
          <w:numId w:val="7"/>
        </w:numPr>
        <w:spacing w:line="360" w:lineRule="auto"/>
        <w:rPr>
          <w:rFonts w:ascii="Arial" w:hAnsi="Arial" w:cs="Arial"/>
          <w:sz w:val="22"/>
          <w:szCs w:val="22"/>
        </w:rPr>
      </w:pPr>
      <w:r w:rsidRPr="00BF061F">
        <w:rPr>
          <w:rFonts w:ascii="Arial" w:hAnsi="Arial" w:cs="Arial"/>
          <w:sz w:val="22"/>
          <w:szCs w:val="22"/>
        </w:rPr>
        <w:t>Assisting a child requiring medical care, who is not able to carry this out unaided.</w:t>
      </w:r>
    </w:p>
    <w:p w14:paraId="72DA69BD" w14:textId="77777777" w:rsidR="00BF061F" w:rsidRPr="00BF061F" w:rsidRDefault="00BF061F" w:rsidP="00086EDD">
      <w:pPr>
        <w:numPr>
          <w:ilvl w:val="0"/>
          <w:numId w:val="7"/>
        </w:numPr>
        <w:spacing w:line="360" w:lineRule="auto"/>
        <w:rPr>
          <w:rFonts w:ascii="Arial" w:hAnsi="Arial" w:cs="Arial"/>
          <w:sz w:val="22"/>
          <w:szCs w:val="22"/>
        </w:rPr>
      </w:pPr>
      <w:r w:rsidRPr="00BF061F">
        <w:rPr>
          <w:rFonts w:ascii="Arial" w:hAnsi="Arial" w:cs="Arial"/>
          <w:sz w:val="22"/>
          <w:szCs w:val="22"/>
        </w:rPr>
        <w:t>Assisting a child with toileting/nappy changing requirements</w:t>
      </w:r>
    </w:p>
    <w:p w14:paraId="40177398" w14:textId="77777777" w:rsidR="00BF061F" w:rsidRPr="00BF061F" w:rsidRDefault="00BF061F" w:rsidP="00086EDD">
      <w:pPr>
        <w:numPr>
          <w:ilvl w:val="0"/>
          <w:numId w:val="7"/>
        </w:numPr>
        <w:spacing w:line="360" w:lineRule="auto"/>
        <w:rPr>
          <w:rFonts w:ascii="Arial" w:hAnsi="Arial" w:cs="Arial"/>
          <w:sz w:val="22"/>
          <w:szCs w:val="22"/>
        </w:rPr>
      </w:pPr>
      <w:r w:rsidRPr="00BF061F">
        <w:rPr>
          <w:rFonts w:ascii="Arial" w:hAnsi="Arial" w:cs="Arial"/>
          <w:sz w:val="22"/>
          <w:szCs w:val="22"/>
        </w:rPr>
        <w:t>Cleaning a child who has soiled him/herself, has vomited or feels unwell.</w:t>
      </w:r>
    </w:p>
    <w:p w14:paraId="5EBA5DDE" w14:textId="77777777" w:rsidR="00531407" w:rsidRPr="00AD41EC" w:rsidRDefault="00531407" w:rsidP="00AD41EC">
      <w:pPr>
        <w:spacing w:line="360" w:lineRule="auto"/>
        <w:rPr>
          <w:rFonts w:ascii="Arial" w:hAnsi="Arial" w:cs="Arial"/>
          <w:b/>
          <w:sz w:val="22"/>
          <w:szCs w:val="22"/>
        </w:rPr>
      </w:pPr>
      <w:r w:rsidRPr="00AD41EC">
        <w:rPr>
          <w:rFonts w:ascii="Arial" w:hAnsi="Arial" w:cs="Arial"/>
          <w:b/>
          <w:sz w:val="22"/>
          <w:szCs w:val="22"/>
        </w:rPr>
        <w:t>Policy statement</w:t>
      </w:r>
    </w:p>
    <w:p w14:paraId="2EAFEAB6" w14:textId="77777777" w:rsidR="00C7571D" w:rsidRPr="00086EDD" w:rsidRDefault="00086EDD" w:rsidP="00AD41EC">
      <w:pPr>
        <w:spacing w:line="360" w:lineRule="auto"/>
        <w:rPr>
          <w:rFonts w:ascii="Arial" w:hAnsi="Arial" w:cs="Arial"/>
          <w:sz w:val="22"/>
          <w:szCs w:val="22"/>
        </w:rPr>
      </w:pPr>
      <w:r w:rsidRPr="00086EDD">
        <w:rPr>
          <w:rFonts w:ascii="Arial" w:hAnsi="Arial" w:cs="Arial"/>
          <w:sz w:val="22"/>
          <w:szCs w:val="22"/>
        </w:rPr>
        <w:t>All children who require intimate care are treated respectfully at all times; the children's welfare and dignity is of paramount importance.</w:t>
      </w:r>
    </w:p>
    <w:p w14:paraId="2DCC1286" w14:textId="77777777" w:rsidR="00086EDD" w:rsidRPr="00086EDD" w:rsidRDefault="00086EDD" w:rsidP="00AD41EC">
      <w:pPr>
        <w:spacing w:line="360" w:lineRule="auto"/>
        <w:rPr>
          <w:rFonts w:ascii="Arial" w:hAnsi="Arial" w:cs="Arial"/>
          <w:sz w:val="22"/>
          <w:szCs w:val="22"/>
        </w:rPr>
      </w:pPr>
    </w:p>
    <w:p w14:paraId="08EF6052" w14:textId="77777777" w:rsidR="00AD41EC" w:rsidRPr="00AD41EC" w:rsidRDefault="00AD41EC" w:rsidP="00AD41EC">
      <w:pPr>
        <w:spacing w:line="360" w:lineRule="auto"/>
        <w:rPr>
          <w:rFonts w:ascii="Arial" w:hAnsi="Arial" w:cs="Arial"/>
          <w:sz w:val="22"/>
          <w:szCs w:val="22"/>
        </w:rPr>
      </w:pPr>
      <w:r w:rsidRPr="00AD41EC">
        <w:rPr>
          <w:rFonts w:ascii="Arial" w:hAnsi="Arial" w:cs="Arial"/>
          <w:sz w:val="22"/>
          <w:szCs w:val="22"/>
        </w:rPr>
        <w:t>No child is excluded from participating in our setting who may, for any reason, not yet be toilet trained and who may still be wearing nappies or equivalent. We work with parents towards toilet training, unless there are medical or other developmental reasons why this may not be appropriate at the time.</w:t>
      </w:r>
    </w:p>
    <w:p w14:paraId="624EE1C2" w14:textId="77777777" w:rsidR="00BF061F" w:rsidRDefault="00BF061F" w:rsidP="00AD41EC">
      <w:pPr>
        <w:spacing w:line="360" w:lineRule="auto"/>
        <w:rPr>
          <w:rFonts w:ascii="Arial" w:hAnsi="Arial" w:cs="Arial"/>
          <w:sz w:val="22"/>
          <w:szCs w:val="22"/>
        </w:rPr>
      </w:pPr>
    </w:p>
    <w:p w14:paraId="0737C39F" w14:textId="77777777" w:rsidR="00AD41EC" w:rsidRPr="00AD41EC" w:rsidRDefault="00AD41EC" w:rsidP="00AD41EC">
      <w:pPr>
        <w:spacing w:line="360" w:lineRule="auto"/>
        <w:rPr>
          <w:rFonts w:ascii="Arial" w:hAnsi="Arial" w:cs="Arial"/>
          <w:sz w:val="22"/>
          <w:szCs w:val="22"/>
        </w:rPr>
      </w:pPr>
      <w:r w:rsidRPr="00AD41EC">
        <w:rPr>
          <w:rFonts w:ascii="Arial" w:hAnsi="Arial" w:cs="Arial"/>
          <w:sz w:val="22"/>
          <w:szCs w:val="22"/>
        </w:rPr>
        <w:t>We provide nappy changing facilities and exercise good hygiene practices in order to accommodate children who are not yet toilet trained.</w:t>
      </w:r>
    </w:p>
    <w:p w14:paraId="01584CB5" w14:textId="77777777" w:rsidR="00AD41EC" w:rsidRPr="00AD41EC" w:rsidRDefault="00AD41EC" w:rsidP="00AD41EC">
      <w:pPr>
        <w:spacing w:line="360" w:lineRule="auto"/>
        <w:rPr>
          <w:rFonts w:ascii="Arial" w:hAnsi="Arial" w:cs="Arial"/>
          <w:sz w:val="22"/>
          <w:szCs w:val="22"/>
        </w:rPr>
      </w:pPr>
    </w:p>
    <w:p w14:paraId="33837A18" w14:textId="77777777" w:rsidR="00AD41EC" w:rsidRDefault="00AD41EC" w:rsidP="00AD41EC">
      <w:pPr>
        <w:spacing w:line="360" w:lineRule="auto"/>
        <w:rPr>
          <w:rFonts w:ascii="Arial" w:hAnsi="Arial" w:cs="Arial"/>
          <w:sz w:val="22"/>
          <w:szCs w:val="22"/>
        </w:rPr>
      </w:pPr>
      <w:r w:rsidRPr="00AD41EC">
        <w:rPr>
          <w:rFonts w:ascii="Arial" w:hAnsi="Arial" w:cs="Arial"/>
          <w:sz w:val="22"/>
          <w:szCs w:val="22"/>
        </w:rPr>
        <w:t>We see toilet training as a self-care skill that children have the opportunity to learn with the full support and non-judgemental concern of adults.</w:t>
      </w:r>
    </w:p>
    <w:p w14:paraId="55EFC95A" w14:textId="77777777" w:rsidR="00BF061F" w:rsidRDefault="00BF061F" w:rsidP="00AD41EC">
      <w:pPr>
        <w:spacing w:line="360" w:lineRule="auto"/>
        <w:rPr>
          <w:rFonts w:ascii="Arial" w:hAnsi="Arial" w:cs="Arial"/>
          <w:sz w:val="22"/>
          <w:szCs w:val="22"/>
        </w:rPr>
      </w:pPr>
    </w:p>
    <w:p w14:paraId="6B0C76D8" w14:textId="77777777" w:rsidR="00BF061F" w:rsidRDefault="00040779" w:rsidP="00AD41EC">
      <w:pPr>
        <w:spacing w:line="360" w:lineRule="auto"/>
        <w:rPr>
          <w:rFonts w:ascii="Arial" w:hAnsi="Arial" w:cs="Arial"/>
          <w:sz w:val="22"/>
          <w:szCs w:val="22"/>
        </w:rPr>
      </w:pPr>
      <w:r>
        <w:rPr>
          <w:rFonts w:ascii="Arial" w:hAnsi="Arial" w:cs="Arial"/>
          <w:sz w:val="22"/>
          <w:szCs w:val="22"/>
        </w:rPr>
        <w:t xml:space="preserve">Children often require physical comfort from staff. Where children </w:t>
      </w:r>
      <w:r w:rsidR="00061169">
        <w:rPr>
          <w:rFonts w:ascii="Arial" w:hAnsi="Arial" w:cs="Arial"/>
          <w:sz w:val="22"/>
          <w:szCs w:val="22"/>
        </w:rPr>
        <w:t>initiate</w:t>
      </w:r>
      <w:r>
        <w:rPr>
          <w:rFonts w:ascii="Arial" w:hAnsi="Arial" w:cs="Arial"/>
          <w:sz w:val="22"/>
          <w:szCs w:val="22"/>
        </w:rPr>
        <w:t xml:space="preserve"> physical support, staff will provide care which suitable to the age, gender and situation of support, staff will provide care which is suitable to the age, gender and situation of the child. </w:t>
      </w:r>
    </w:p>
    <w:p w14:paraId="58382957" w14:textId="77777777" w:rsidR="00AD41EC" w:rsidRPr="00AD41EC" w:rsidRDefault="00AD41EC" w:rsidP="00AD41EC">
      <w:pPr>
        <w:spacing w:line="360" w:lineRule="auto"/>
        <w:rPr>
          <w:rFonts w:ascii="Arial" w:hAnsi="Arial" w:cs="Arial"/>
          <w:sz w:val="22"/>
          <w:szCs w:val="22"/>
        </w:rPr>
      </w:pPr>
    </w:p>
    <w:p w14:paraId="7D96C598" w14:textId="77777777" w:rsidR="00AD41EC" w:rsidRPr="00AD41EC" w:rsidRDefault="00AD41EC" w:rsidP="00AD41EC">
      <w:pPr>
        <w:spacing w:line="360" w:lineRule="auto"/>
        <w:rPr>
          <w:rFonts w:ascii="Arial" w:hAnsi="Arial" w:cs="Arial"/>
          <w:b/>
          <w:sz w:val="22"/>
          <w:szCs w:val="22"/>
        </w:rPr>
      </w:pPr>
      <w:r w:rsidRPr="00AD41EC">
        <w:rPr>
          <w:rFonts w:ascii="Arial" w:hAnsi="Arial" w:cs="Arial"/>
          <w:b/>
          <w:sz w:val="22"/>
          <w:szCs w:val="22"/>
        </w:rPr>
        <w:t>Procedures</w:t>
      </w:r>
    </w:p>
    <w:p w14:paraId="1C275401"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 xml:space="preserve">Key </w:t>
      </w:r>
      <w:r w:rsidR="00061169" w:rsidRPr="00AD41EC">
        <w:rPr>
          <w:rFonts w:ascii="Arial" w:hAnsi="Arial" w:cs="Arial"/>
          <w:sz w:val="22"/>
          <w:szCs w:val="22"/>
        </w:rPr>
        <w:t xml:space="preserve">persons </w:t>
      </w:r>
      <w:r w:rsidR="00061169">
        <w:rPr>
          <w:rFonts w:ascii="Arial" w:hAnsi="Arial" w:cs="Arial"/>
          <w:sz w:val="22"/>
          <w:szCs w:val="22"/>
        </w:rPr>
        <w:t>must</w:t>
      </w:r>
      <w:r w:rsidR="00086EDD">
        <w:rPr>
          <w:rFonts w:ascii="Arial" w:hAnsi="Arial" w:cs="Arial"/>
          <w:sz w:val="22"/>
          <w:szCs w:val="22"/>
        </w:rPr>
        <w:t xml:space="preserve"> complete the 'record of nappy changing' held in the changing room</w:t>
      </w:r>
      <w:r w:rsidR="00061169">
        <w:rPr>
          <w:rFonts w:ascii="Arial" w:hAnsi="Arial" w:cs="Arial"/>
          <w:sz w:val="22"/>
          <w:szCs w:val="22"/>
        </w:rPr>
        <w:t>.</w:t>
      </w:r>
    </w:p>
    <w:p w14:paraId="2BCE608A"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Key persons undertake changing children in their key groups; back up key persons change them if the key person is absent.</w:t>
      </w:r>
    </w:p>
    <w:p w14:paraId="275A4E20"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Changing areas are warm with safe areas to lay children.</w:t>
      </w:r>
    </w:p>
    <w:p w14:paraId="4E73D9BF"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Each child has their own ba</w:t>
      </w:r>
      <w:r w:rsidR="00874128">
        <w:rPr>
          <w:rFonts w:ascii="Arial" w:hAnsi="Arial" w:cs="Arial"/>
          <w:sz w:val="22"/>
          <w:szCs w:val="22"/>
        </w:rPr>
        <w:t>g</w:t>
      </w:r>
      <w:r w:rsidRPr="00AD41EC">
        <w:rPr>
          <w:rFonts w:ascii="Arial" w:hAnsi="Arial" w:cs="Arial"/>
          <w:sz w:val="22"/>
          <w:szCs w:val="22"/>
        </w:rPr>
        <w:t xml:space="preserve"> to hand with their nappies or pull ups and changing wipes</w:t>
      </w:r>
      <w:r w:rsidR="00874128">
        <w:rPr>
          <w:rFonts w:ascii="Arial" w:hAnsi="Arial" w:cs="Arial"/>
          <w:sz w:val="22"/>
          <w:szCs w:val="22"/>
        </w:rPr>
        <w:t>, though the setting has emergency supplies if necessary</w:t>
      </w:r>
      <w:r w:rsidRPr="00AD41EC">
        <w:rPr>
          <w:rFonts w:ascii="Arial" w:hAnsi="Arial" w:cs="Arial"/>
          <w:sz w:val="22"/>
          <w:szCs w:val="22"/>
        </w:rPr>
        <w:t>.</w:t>
      </w:r>
    </w:p>
    <w:p w14:paraId="4D755019"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Gloves and aprons are put on by staff before changing starts and the areas are prepared. Paper towel is put down on the changing mat freshly for each child.</w:t>
      </w:r>
    </w:p>
    <w:p w14:paraId="288EB583"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lastRenderedPageBreak/>
        <w:t>All staff are familiar with the hygiene procedures and carry these out when changing nappies.</w:t>
      </w:r>
    </w:p>
    <w:p w14:paraId="05D621AF"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In addition, key persons ensure that nappy changing is relaxed and a time to promote independence in young children.</w:t>
      </w:r>
    </w:p>
    <w:p w14:paraId="02D6E7CE"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Children are encouraged to take an interest in using the toilet; they may just want to sit on it and talk to a friend who is also using the toilet.</w:t>
      </w:r>
    </w:p>
    <w:p w14:paraId="09878A47"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 xml:space="preserve">Children are encouraged to wash their hands, and have soap and </w:t>
      </w:r>
      <w:r w:rsidR="00874128">
        <w:rPr>
          <w:rFonts w:ascii="Arial" w:hAnsi="Arial" w:cs="Arial"/>
          <w:sz w:val="22"/>
          <w:szCs w:val="22"/>
        </w:rPr>
        <w:t xml:space="preserve">paper </w:t>
      </w:r>
      <w:r w:rsidRPr="00AD41EC">
        <w:rPr>
          <w:rFonts w:ascii="Arial" w:hAnsi="Arial" w:cs="Arial"/>
          <w:sz w:val="22"/>
          <w:szCs w:val="22"/>
        </w:rPr>
        <w:t>towels to hand. They should be allowed time for some play as they explore the water and the soap.</w:t>
      </w:r>
    </w:p>
    <w:p w14:paraId="2FD0815D" w14:textId="77777777" w:rsidR="00531407"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 xml:space="preserve">Anti-bacterial hand wash liquid or soap </w:t>
      </w:r>
      <w:r w:rsidR="00874128">
        <w:rPr>
          <w:rFonts w:ascii="Arial" w:hAnsi="Arial" w:cs="Arial"/>
          <w:sz w:val="22"/>
          <w:szCs w:val="22"/>
        </w:rPr>
        <w:t>is</w:t>
      </w:r>
      <w:r w:rsidRPr="00AD41EC">
        <w:rPr>
          <w:rFonts w:ascii="Arial" w:hAnsi="Arial" w:cs="Arial"/>
          <w:sz w:val="22"/>
          <w:szCs w:val="22"/>
        </w:rPr>
        <w:t xml:space="preserve"> not used for young children; young skin is quite delicate and anti-bacterial products kill off certain good bacteria that children need to develop their own natural resistance to infection.</w:t>
      </w:r>
    </w:p>
    <w:p w14:paraId="6CFFA6C3"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Key persons are gentle when changing; they avoid pulling faces and making negative comments about ‘nappy contents’.</w:t>
      </w:r>
    </w:p>
    <w:p w14:paraId="26AD7D91"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Key persons do not make inappropriate comments about children’s genitals when changing their nappies.</w:t>
      </w:r>
    </w:p>
    <w:p w14:paraId="68B6E2FD"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Older children access the toilet when they have the need to and are encouraged to be independent.</w:t>
      </w:r>
    </w:p>
    <w:p w14:paraId="4B2EF068" w14:textId="77777777" w:rsidR="00AD41EC" w:rsidRPr="00AD41EC" w:rsidRDefault="00AD41EC" w:rsidP="00AD41EC">
      <w:pPr>
        <w:numPr>
          <w:ilvl w:val="0"/>
          <w:numId w:val="5"/>
        </w:numPr>
        <w:spacing w:line="360" w:lineRule="auto"/>
        <w:rPr>
          <w:rFonts w:ascii="Arial" w:hAnsi="Arial" w:cs="Arial"/>
          <w:sz w:val="22"/>
          <w:szCs w:val="22"/>
        </w:rPr>
      </w:pPr>
      <w:r w:rsidRPr="00AD41EC">
        <w:rPr>
          <w:rFonts w:ascii="Arial" w:hAnsi="Arial" w:cs="Arial"/>
          <w:sz w:val="22"/>
          <w:szCs w:val="22"/>
        </w:rPr>
        <w:t>Nappies and pull ups are disposed of hygienically.</w:t>
      </w:r>
      <w:r w:rsidR="00874128">
        <w:rPr>
          <w:rFonts w:ascii="Arial" w:hAnsi="Arial" w:cs="Arial"/>
          <w:sz w:val="22"/>
          <w:szCs w:val="22"/>
        </w:rPr>
        <w:t xml:space="preserve"> (in ‘nappy bin’ which is collected weekly) </w:t>
      </w:r>
      <w:r w:rsidRPr="00AD41EC">
        <w:rPr>
          <w:rFonts w:ascii="Arial" w:hAnsi="Arial" w:cs="Arial"/>
          <w:sz w:val="22"/>
          <w:szCs w:val="22"/>
        </w:rPr>
        <w:t xml:space="preserve"> Any soil (faeces) in nappies or pull ups is flushed down the toilet and the nappy or pull up is bagged and put in the bin. Cloth nappies, trainer pants and ordinary pants that have been wet or soiled are rinsed and bagged for the parent to take home.</w:t>
      </w:r>
    </w:p>
    <w:p w14:paraId="62C9A038" w14:textId="77777777" w:rsidR="00531407" w:rsidRPr="00040779" w:rsidRDefault="00AD41EC" w:rsidP="00AD41EC">
      <w:pPr>
        <w:numPr>
          <w:ilvl w:val="0"/>
          <w:numId w:val="5"/>
        </w:numPr>
        <w:spacing w:line="360" w:lineRule="auto"/>
        <w:rPr>
          <w:rFonts w:ascii="Arial" w:hAnsi="Arial" w:cs="Arial"/>
          <w:b/>
          <w:sz w:val="22"/>
          <w:szCs w:val="22"/>
        </w:rPr>
      </w:pPr>
      <w:r w:rsidRPr="00AD41EC">
        <w:rPr>
          <w:rFonts w:ascii="Arial" w:hAnsi="Arial" w:cs="Arial"/>
          <w:sz w:val="22"/>
          <w:szCs w:val="22"/>
        </w:rPr>
        <w:t>We have a ‘duty of care’ towards children’s personal needs. If children are left in wet or soiled nappies/pull ups in the setting this may constitute neglect and will be a disciplinary matter.</w:t>
      </w:r>
    </w:p>
    <w:p w14:paraId="6C146766" w14:textId="77777777" w:rsidR="00040779" w:rsidRPr="00040779" w:rsidRDefault="00040779" w:rsidP="00AD41EC">
      <w:pPr>
        <w:numPr>
          <w:ilvl w:val="0"/>
          <w:numId w:val="5"/>
        </w:numPr>
        <w:spacing w:line="360" w:lineRule="auto"/>
        <w:rPr>
          <w:rFonts w:ascii="Arial" w:hAnsi="Arial" w:cs="Arial"/>
          <w:b/>
          <w:sz w:val="22"/>
          <w:szCs w:val="22"/>
        </w:rPr>
      </w:pPr>
      <w:r>
        <w:rPr>
          <w:rFonts w:ascii="Arial" w:hAnsi="Arial" w:cs="Arial"/>
          <w:sz w:val="22"/>
          <w:szCs w:val="22"/>
        </w:rPr>
        <w:t>If a child touches a member of staff in a way that makes him/her feel uncomfortable will be gently discouraged in a way which communicates that the touch, rather than the child, is unacceptable.</w:t>
      </w:r>
    </w:p>
    <w:p w14:paraId="65CF92D6" w14:textId="77777777" w:rsidR="00040779" w:rsidRDefault="00040779" w:rsidP="00040779">
      <w:pPr>
        <w:spacing w:line="360" w:lineRule="auto"/>
        <w:rPr>
          <w:rFonts w:ascii="Arial" w:hAnsi="Arial" w:cs="Arial"/>
          <w:sz w:val="22"/>
          <w:szCs w:val="22"/>
        </w:rPr>
      </w:pPr>
    </w:p>
    <w:p w14:paraId="67411367" w14:textId="77777777" w:rsidR="00040779" w:rsidRDefault="00040779" w:rsidP="00040779">
      <w:pPr>
        <w:spacing w:line="360" w:lineRule="auto"/>
        <w:rPr>
          <w:rFonts w:ascii="Arial" w:hAnsi="Arial" w:cs="Arial"/>
          <w:b/>
          <w:sz w:val="22"/>
          <w:szCs w:val="22"/>
        </w:rPr>
      </w:pPr>
      <w:r w:rsidRPr="00040779">
        <w:rPr>
          <w:rFonts w:ascii="Arial" w:hAnsi="Arial" w:cs="Arial"/>
          <w:b/>
          <w:sz w:val="22"/>
          <w:szCs w:val="22"/>
        </w:rPr>
        <w:t>Protection for Staff</w:t>
      </w:r>
    </w:p>
    <w:p w14:paraId="46923354" w14:textId="77777777" w:rsidR="00040779" w:rsidRPr="00061169" w:rsidRDefault="00040779" w:rsidP="00040779">
      <w:pPr>
        <w:spacing w:line="360" w:lineRule="auto"/>
        <w:rPr>
          <w:rFonts w:ascii="Arial" w:hAnsi="Arial" w:cs="Arial"/>
          <w:sz w:val="22"/>
          <w:szCs w:val="22"/>
        </w:rPr>
      </w:pPr>
      <w:r w:rsidRPr="00061169">
        <w:rPr>
          <w:rFonts w:ascii="Arial" w:hAnsi="Arial" w:cs="Arial"/>
          <w:sz w:val="22"/>
          <w:szCs w:val="22"/>
        </w:rPr>
        <w:t xml:space="preserve">Members of staff need to have regard </w:t>
      </w:r>
      <w:r w:rsidR="00061169" w:rsidRPr="00061169">
        <w:rPr>
          <w:rFonts w:ascii="Arial" w:hAnsi="Arial" w:cs="Arial"/>
          <w:sz w:val="22"/>
          <w:szCs w:val="22"/>
        </w:rPr>
        <w:t>to</w:t>
      </w:r>
      <w:r w:rsidRPr="00061169">
        <w:rPr>
          <w:rFonts w:ascii="Arial" w:hAnsi="Arial" w:cs="Arial"/>
          <w:sz w:val="22"/>
          <w:szCs w:val="22"/>
        </w:rPr>
        <w:t xml:space="preserve"> the danger of allegations being made against them and follow our Safeguarding and Child Protection Policy. These will include:</w:t>
      </w:r>
    </w:p>
    <w:p w14:paraId="71C80058" w14:textId="77777777" w:rsidR="00040779" w:rsidRPr="00061169" w:rsidRDefault="00040779" w:rsidP="00040779">
      <w:pPr>
        <w:numPr>
          <w:ilvl w:val="0"/>
          <w:numId w:val="8"/>
        </w:numPr>
        <w:spacing w:line="360" w:lineRule="auto"/>
        <w:rPr>
          <w:rFonts w:ascii="Arial" w:hAnsi="Arial" w:cs="Arial"/>
          <w:sz w:val="22"/>
          <w:szCs w:val="22"/>
        </w:rPr>
      </w:pPr>
      <w:r w:rsidRPr="00061169">
        <w:rPr>
          <w:rFonts w:ascii="Arial" w:hAnsi="Arial" w:cs="Arial"/>
          <w:sz w:val="22"/>
          <w:szCs w:val="22"/>
        </w:rPr>
        <w:t xml:space="preserve">Informing another member </w:t>
      </w:r>
      <w:r w:rsidR="00061169" w:rsidRPr="00061169">
        <w:rPr>
          <w:rFonts w:ascii="Arial" w:hAnsi="Arial" w:cs="Arial"/>
          <w:sz w:val="22"/>
          <w:szCs w:val="22"/>
        </w:rPr>
        <w:t>of</w:t>
      </w:r>
      <w:r w:rsidRPr="00061169">
        <w:rPr>
          <w:rFonts w:ascii="Arial" w:hAnsi="Arial" w:cs="Arial"/>
          <w:sz w:val="22"/>
          <w:szCs w:val="22"/>
        </w:rPr>
        <w:t xml:space="preserve"> staff what action is being taken</w:t>
      </w:r>
    </w:p>
    <w:p w14:paraId="20C22037" w14:textId="77777777" w:rsidR="00040779" w:rsidRPr="00061169" w:rsidRDefault="00040779" w:rsidP="00040779">
      <w:pPr>
        <w:numPr>
          <w:ilvl w:val="0"/>
          <w:numId w:val="8"/>
        </w:numPr>
        <w:spacing w:line="360" w:lineRule="auto"/>
        <w:rPr>
          <w:rFonts w:ascii="Arial" w:hAnsi="Arial" w:cs="Arial"/>
          <w:sz w:val="22"/>
          <w:szCs w:val="22"/>
        </w:rPr>
      </w:pPr>
      <w:r w:rsidRPr="00061169">
        <w:rPr>
          <w:rFonts w:ascii="Arial" w:hAnsi="Arial" w:cs="Arial"/>
          <w:sz w:val="22"/>
          <w:szCs w:val="22"/>
        </w:rPr>
        <w:t>Although it is usually the child's key person who assists the child, other staff should also change the child from time to time and the child will also be able to express a preference to choose his/her carer and encourage them to say if they find a carer to be unacceptable.</w:t>
      </w:r>
    </w:p>
    <w:p w14:paraId="525A9534" w14:textId="77777777" w:rsidR="00040779" w:rsidRPr="00061169" w:rsidRDefault="00061169" w:rsidP="00040779">
      <w:pPr>
        <w:numPr>
          <w:ilvl w:val="0"/>
          <w:numId w:val="8"/>
        </w:numPr>
        <w:spacing w:line="360" w:lineRule="auto"/>
        <w:rPr>
          <w:rFonts w:ascii="Arial" w:hAnsi="Arial" w:cs="Arial"/>
          <w:sz w:val="22"/>
          <w:szCs w:val="22"/>
        </w:rPr>
      </w:pPr>
      <w:r w:rsidRPr="00061169">
        <w:rPr>
          <w:rFonts w:ascii="Arial" w:hAnsi="Arial" w:cs="Arial"/>
          <w:sz w:val="22"/>
          <w:szCs w:val="22"/>
        </w:rPr>
        <w:t>Allow</w:t>
      </w:r>
      <w:r w:rsidR="00040779" w:rsidRPr="00061169">
        <w:rPr>
          <w:rFonts w:ascii="Arial" w:hAnsi="Arial" w:cs="Arial"/>
          <w:sz w:val="22"/>
          <w:szCs w:val="22"/>
        </w:rPr>
        <w:t xml:space="preserve"> the child choice in the sequence of care</w:t>
      </w:r>
    </w:p>
    <w:p w14:paraId="781AC0B5" w14:textId="77777777" w:rsidR="00040779" w:rsidRPr="00061169" w:rsidRDefault="00040779" w:rsidP="00040779">
      <w:pPr>
        <w:numPr>
          <w:ilvl w:val="0"/>
          <w:numId w:val="8"/>
        </w:numPr>
        <w:spacing w:line="360" w:lineRule="auto"/>
        <w:rPr>
          <w:rFonts w:ascii="Arial" w:hAnsi="Arial" w:cs="Arial"/>
          <w:sz w:val="22"/>
          <w:szCs w:val="22"/>
        </w:rPr>
      </w:pPr>
      <w:r w:rsidRPr="00061169">
        <w:rPr>
          <w:rFonts w:ascii="Arial" w:hAnsi="Arial" w:cs="Arial"/>
          <w:sz w:val="22"/>
          <w:szCs w:val="22"/>
        </w:rPr>
        <w:t xml:space="preserve">Be aware of the </w:t>
      </w:r>
      <w:r w:rsidR="00061169" w:rsidRPr="00061169">
        <w:rPr>
          <w:rFonts w:ascii="Arial" w:hAnsi="Arial" w:cs="Arial"/>
          <w:sz w:val="22"/>
          <w:szCs w:val="22"/>
        </w:rPr>
        <w:t>child's</w:t>
      </w:r>
      <w:r w:rsidRPr="00061169">
        <w:rPr>
          <w:rFonts w:ascii="Arial" w:hAnsi="Arial" w:cs="Arial"/>
          <w:sz w:val="22"/>
          <w:szCs w:val="22"/>
        </w:rPr>
        <w:t xml:space="preserve"> reactions</w:t>
      </w:r>
    </w:p>
    <w:p w14:paraId="355FD145" w14:textId="77777777" w:rsidR="00061169" w:rsidRDefault="00061169" w:rsidP="00061169">
      <w:pPr>
        <w:spacing w:line="360" w:lineRule="auto"/>
        <w:rPr>
          <w:rFonts w:ascii="Arial" w:hAnsi="Arial" w:cs="Arial"/>
          <w:b/>
          <w:sz w:val="22"/>
          <w:szCs w:val="22"/>
        </w:rPr>
      </w:pPr>
    </w:p>
    <w:p w14:paraId="37EC2519" w14:textId="77777777" w:rsidR="00061169" w:rsidRDefault="00061169" w:rsidP="00061169">
      <w:pPr>
        <w:spacing w:line="360" w:lineRule="auto"/>
        <w:rPr>
          <w:rFonts w:ascii="Arial" w:hAnsi="Arial" w:cs="Arial"/>
          <w:b/>
          <w:sz w:val="22"/>
          <w:szCs w:val="22"/>
        </w:rPr>
      </w:pPr>
      <w:r>
        <w:rPr>
          <w:rFonts w:ascii="Arial" w:hAnsi="Arial" w:cs="Arial"/>
          <w:b/>
          <w:sz w:val="22"/>
          <w:szCs w:val="22"/>
        </w:rPr>
        <w:t xml:space="preserve">Safeguard for Children </w:t>
      </w:r>
    </w:p>
    <w:p w14:paraId="79581289" w14:textId="3583D3E0" w:rsidR="00061169" w:rsidRPr="00061169" w:rsidRDefault="00061169" w:rsidP="00061169">
      <w:pPr>
        <w:spacing w:line="360" w:lineRule="auto"/>
        <w:rPr>
          <w:rFonts w:ascii="Arial" w:hAnsi="Arial" w:cs="Arial"/>
          <w:sz w:val="22"/>
          <w:szCs w:val="22"/>
        </w:rPr>
      </w:pPr>
      <w:r w:rsidRPr="00061169">
        <w:rPr>
          <w:rFonts w:ascii="Arial" w:hAnsi="Arial" w:cs="Arial"/>
          <w:sz w:val="22"/>
          <w:szCs w:val="22"/>
        </w:rPr>
        <w:t>Only staff that have and enhanced disclosure from DBS will be allowed to assist children. Volunteer's and students will not be allowed to carry out intimate care procedures on children</w:t>
      </w:r>
      <w:r w:rsidR="00E92E90">
        <w:rPr>
          <w:rFonts w:ascii="Arial" w:hAnsi="Arial" w:cs="Arial"/>
          <w:sz w:val="22"/>
          <w:szCs w:val="22"/>
        </w:rPr>
        <w:t xml:space="preserve"> even with a DBS</w:t>
      </w:r>
      <w:r w:rsidRPr="00061169">
        <w:rPr>
          <w:rFonts w:ascii="Arial" w:hAnsi="Arial" w:cs="Arial"/>
          <w:sz w:val="22"/>
          <w:szCs w:val="22"/>
        </w:rPr>
        <w:t>.</w:t>
      </w:r>
    </w:p>
    <w:p w14:paraId="42CC0589" w14:textId="77777777" w:rsidR="008771C2" w:rsidRDefault="008771C2" w:rsidP="00061169">
      <w:pPr>
        <w:spacing w:line="360" w:lineRule="auto"/>
        <w:rPr>
          <w:rFonts w:ascii="Arial" w:hAnsi="Arial" w:cs="Arial"/>
          <w:b/>
          <w:sz w:val="22"/>
          <w:szCs w:val="22"/>
        </w:rPr>
      </w:pPr>
    </w:p>
    <w:p w14:paraId="3574B466" w14:textId="77777777" w:rsidR="008771C2" w:rsidRDefault="008771C2" w:rsidP="00061169">
      <w:pPr>
        <w:spacing w:line="360" w:lineRule="auto"/>
        <w:rPr>
          <w:rFonts w:ascii="Arial" w:hAnsi="Arial" w:cs="Arial"/>
          <w:b/>
          <w:sz w:val="22"/>
          <w:szCs w:val="22"/>
        </w:rPr>
      </w:pPr>
    </w:p>
    <w:p w14:paraId="593985B2" w14:textId="77777777" w:rsidR="008771C2" w:rsidRDefault="008771C2" w:rsidP="008771C2">
      <w:pPr>
        <w:pStyle w:val="Default"/>
        <w:spacing w:line="360" w:lineRule="auto"/>
        <w:rPr>
          <w:rFonts w:ascii="Arial" w:hAnsi="Arial" w:cs="Arial"/>
          <w:b/>
          <w:color w:val="auto"/>
          <w:sz w:val="22"/>
          <w:szCs w:val="22"/>
        </w:rPr>
      </w:pPr>
      <w:r w:rsidRPr="0056404B">
        <w:rPr>
          <w:rFonts w:ascii="Arial" w:hAnsi="Arial" w:cs="Arial"/>
          <w:b/>
          <w:color w:val="auto"/>
          <w:sz w:val="22"/>
          <w:szCs w:val="22"/>
        </w:rPr>
        <w:lastRenderedPageBreak/>
        <w:t>To Be Read in Conjunction with:</w:t>
      </w:r>
    </w:p>
    <w:p w14:paraId="0ECAD2F0" w14:textId="77777777" w:rsidR="008771C2" w:rsidRDefault="008771C2" w:rsidP="008771C2">
      <w:pPr>
        <w:rPr>
          <w:rFonts w:ascii="Arial" w:hAnsi="Arial"/>
          <w:sz w:val="22"/>
          <w:szCs w:val="22"/>
        </w:rPr>
      </w:pPr>
      <w:r>
        <w:rPr>
          <w:rFonts w:ascii="Arial" w:hAnsi="Arial" w:cs="Arial"/>
          <w:color w:val="000000"/>
          <w:sz w:val="22"/>
          <w:szCs w:val="22"/>
        </w:rPr>
        <w:t>Safeguarding children/Child protection, young people and vulnerable adults</w:t>
      </w:r>
      <w:r w:rsidRPr="0056404B">
        <w:rPr>
          <w:rFonts w:ascii="Arial" w:hAnsi="Arial" w:cs="Arial"/>
          <w:sz w:val="22"/>
          <w:szCs w:val="22"/>
        </w:rPr>
        <w:t xml:space="preserve">, </w:t>
      </w:r>
      <w:r>
        <w:rPr>
          <w:rFonts w:ascii="Arial" w:hAnsi="Arial" w:cs="Arial"/>
          <w:sz w:val="22"/>
          <w:szCs w:val="22"/>
        </w:rPr>
        <w:t>Parental Involvement</w:t>
      </w:r>
      <w:r w:rsidRPr="0056404B">
        <w:rPr>
          <w:rFonts w:ascii="Arial" w:hAnsi="Arial" w:cs="Arial"/>
          <w:sz w:val="22"/>
          <w:szCs w:val="22"/>
        </w:rPr>
        <w:t xml:space="preserve">, </w:t>
      </w:r>
      <w:r>
        <w:rPr>
          <w:rFonts w:ascii="Arial" w:hAnsi="Arial" w:cs="Arial"/>
          <w:sz w:val="22"/>
          <w:szCs w:val="22"/>
        </w:rPr>
        <w:t xml:space="preserve">Role of the Keyperson and Settling in, Valuing Diversity and Promoting Equality, SEND, </w:t>
      </w:r>
    </w:p>
    <w:p w14:paraId="160AE96D" w14:textId="77777777" w:rsidR="008771C2" w:rsidRPr="008771C2" w:rsidRDefault="008771C2" w:rsidP="008771C2">
      <w:pPr>
        <w:rPr>
          <w:rFonts w:ascii="Arial" w:hAnsi="Arial" w:cs="Arial"/>
          <w:sz w:val="22"/>
          <w:szCs w:val="22"/>
        </w:rPr>
      </w:pPr>
    </w:p>
    <w:p w14:paraId="3BA9C2D4" w14:textId="77777777" w:rsidR="008771C2" w:rsidRDefault="008771C2" w:rsidP="008771C2">
      <w:pPr>
        <w:rPr>
          <w:rFonts w:ascii="Arial" w:hAnsi="Arial" w:cs="Arial"/>
          <w:sz w:val="22"/>
          <w:szCs w:val="22"/>
        </w:rPr>
      </w:pPr>
    </w:p>
    <w:tbl>
      <w:tblPr>
        <w:tblW w:w="5000" w:type="pct"/>
        <w:tblLook w:val="01E0" w:firstRow="1" w:lastRow="1" w:firstColumn="1" w:lastColumn="1" w:noHBand="0" w:noVBand="0"/>
      </w:tblPr>
      <w:tblGrid>
        <w:gridCol w:w="4684"/>
        <w:gridCol w:w="3482"/>
        <w:gridCol w:w="2607"/>
      </w:tblGrid>
      <w:tr w:rsidR="008771C2" w:rsidRPr="004A6FD2" w14:paraId="5ACE1A6C" w14:textId="77777777" w:rsidTr="0071557C">
        <w:tc>
          <w:tcPr>
            <w:tcW w:w="2174" w:type="pct"/>
          </w:tcPr>
          <w:p w14:paraId="7AA41CBF" w14:textId="77777777" w:rsidR="008771C2" w:rsidRPr="004A6FD2" w:rsidRDefault="008771C2" w:rsidP="00962ADC">
            <w:pPr>
              <w:spacing w:line="360" w:lineRule="auto"/>
              <w:rPr>
                <w:rFonts w:ascii="Arial" w:hAnsi="Arial" w:cs="Arial"/>
              </w:rPr>
            </w:pPr>
            <w:r w:rsidRPr="004A6FD2">
              <w:rPr>
                <w:rFonts w:ascii="Arial" w:hAnsi="Arial" w:cs="Arial"/>
                <w:sz w:val="22"/>
                <w:szCs w:val="22"/>
              </w:rPr>
              <w:t>This policy was adopted by</w:t>
            </w:r>
          </w:p>
        </w:tc>
        <w:tc>
          <w:tcPr>
            <w:tcW w:w="1616" w:type="pct"/>
            <w:tcBorders>
              <w:bottom w:val="single" w:sz="4" w:space="0" w:color="8064A2"/>
            </w:tcBorders>
          </w:tcPr>
          <w:p w14:paraId="04EFD482" w14:textId="35AF4360" w:rsidR="008771C2" w:rsidRPr="004A6FD2" w:rsidRDefault="009377F2" w:rsidP="00962ADC">
            <w:pPr>
              <w:spacing w:line="360" w:lineRule="auto"/>
              <w:rPr>
                <w:rFonts w:ascii="Arial" w:hAnsi="Arial" w:cs="Arial"/>
              </w:rPr>
            </w:pPr>
            <w:r>
              <w:rPr>
                <w:rFonts w:ascii="Arial" w:hAnsi="Arial" w:cs="Arial"/>
              </w:rPr>
              <w:t>Hannah Watkins-Cave</w:t>
            </w:r>
          </w:p>
        </w:tc>
        <w:tc>
          <w:tcPr>
            <w:tcW w:w="1210" w:type="pct"/>
          </w:tcPr>
          <w:p w14:paraId="7FB84222" w14:textId="063453FD" w:rsidR="008771C2" w:rsidRPr="004A6FD2" w:rsidRDefault="00302B2C" w:rsidP="00962ADC">
            <w:pPr>
              <w:spacing w:line="360" w:lineRule="auto"/>
              <w:rPr>
                <w:rFonts w:ascii="Arial" w:hAnsi="Arial" w:cs="Arial"/>
                <w:i/>
              </w:rPr>
            </w:pPr>
            <w:r>
              <w:rPr>
                <w:rFonts w:ascii="Arial" w:hAnsi="Arial" w:cs="Arial"/>
                <w:i/>
              </w:rPr>
              <w:t>19/08/2026</w:t>
            </w:r>
          </w:p>
        </w:tc>
      </w:tr>
    </w:tbl>
    <w:p w14:paraId="279EF395" w14:textId="77777777" w:rsidR="00061169" w:rsidRPr="008771C2" w:rsidRDefault="00061169" w:rsidP="008771C2">
      <w:pPr>
        <w:rPr>
          <w:rFonts w:ascii="Arial" w:hAnsi="Arial" w:cs="Arial"/>
          <w:sz w:val="22"/>
          <w:szCs w:val="22"/>
        </w:rPr>
      </w:pPr>
    </w:p>
    <w:sectPr w:rsidR="00061169" w:rsidRPr="008771C2" w:rsidSect="00D75C54">
      <w:footerReference w:type="default" r:id="rId7"/>
      <w:headerReference w:type="first" r:id="rId8"/>
      <w:footerReference w:type="first" r:id="rId9"/>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372702" w14:textId="77777777" w:rsidR="00372DDC" w:rsidRDefault="00372DDC" w:rsidP="009A4048">
      <w:r>
        <w:separator/>
      </w:r>
    </w:p>
  </w:endnote>
  <w:endnote w:type="continuationSeparator" w:id="0">
    <w:p w14:paraId="1DCA7E1E" w14:textId="77777777" w:rsidR="00372DDC" w:rsidRDefault="00372DDC" w:rsidP="009A4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2984C" w14:textId="77777777" w:rsidR="008771C2" w:rsidRDefault="008771C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p w14:paraId="66A98C13" w14:textId="77777777" w:rsidR="008771C2" w:rsidRDefault="00877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B1237" w14:textId="77777777" w:rsidR="008771C2" w:rsidRDefault="008771C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p w14:paraId="3D069F1F" w14:textId="77777777" w:rsidR="008771C2" w:rsidRDefault="00877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8F1096" w14:textId="77777777" w:rsidR="00372DDC" w:rsidRDefault="00372DDC" w:rsidP="009A4048">
      <w:r>
        <w:separator/>
      </w:r>
    </w:p>
  </w:footnote>
  <w:footnote w:type="continuationSeparator" w:id="0">
    <w:p w14:paraId="0487EE32" w14:textId="77777777" w:rsidR="00372DDC" w:rsidRDefault="00372DDC" w:rsidP="009A4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59627" w14:textId="77777777" w:rsidR="00BF6D00" w:rsidRPr="00E019A5" w:rsidRDefault="00D12739" w:rsidP="00E019A5">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E019A5">
      <w:rPr>
        <w:rFonts w:ascii="Arial" w:hAnsi="Arial"/>
        <w:b/>
        <w:sz w:val="22"/>
        <w:szCs w:val="22"/>
      </w:rPr>
      <w:t xml:space="preserve">Safeguarding and </w:t>
    </w:r>
    <w:r w:rsidR="00BF6D00" w:rsidRPr="00E019A5">
      <w:rPr>
        <w:rFonts w:ascii="Arial" w:hAnsi="Arial"/>
        <w:b/>
        <w:sz w:val="22"/>
        <w:szCs w:val="22"/>
      </w:rPr>
      <w:t>We</w:t>
    </w:r>
    <w:r w:rsidRPr="00E019A5">
      <w:rPr>
        <w:rFonts w:ascii="Arial" w:hAnsi="Arial"/>
        <w:b/>
        <w:sz w:val="22"/>
        <w:szCs w:val="22"/>
      </w:rPr>
      <w:t>lfare Requirement: Health</w:t>
    </w:r>
  </w:p>
  <w:p w14:paraId="510DFC15" w14:textId="77777777" w:rsidR="00BF6D00" w:rsidRPr="00E019A5" w:rsidRDefault="00AD41EC" w:rsidP="00E019A5">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Providers must ensure there are suitable hygienic changing facilities for changing any children who are in nappies.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C5E1D"/>
    <w:multiLevelType w:val="hybridMultilevel"/>
    <w:tmpl w:val="A03CAD04"/>
    <w:lvl w:ilvl="0" w:tplc="0BFAC50E">
      <w:start w:val="1"/>
      <w:numFmt w:val="bullet"/>
      <w:lvlText w:val=""/>
      <w:lvlJc w:val="left"/>
      <w:pPr>
        <w:ind w:left="360" w:hanging="360"/>
      </w:pPr>
      <w:rPr>
        <w:rFonts w:ascii="Wingdings" w:hAnsi="Wingdings" w:hint="default"/>
        <w:color w:val="E36C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B8765A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40151B3F"/>
    <w:multiLevelType w:val="hybridMultilevel"/>
    <w:tmpl w:val="C71CEFA8"/>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1941BD8"/>
    <w:multiLevelType w:val="hybridMultilevel"/>
    <w:tmpl w:val="73A60B2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91F3D8F"/>
    <w:multiLevelType w:val="hybridMultilevel"/>
    <w:tmpl w:val="CA3293A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E869B1"/>
    <w:multiLevelType w:val="hybridMultilevel"/>
    <w:tmpl w:val="F4C00CA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7D052C"/>
    <w:multiLevelType w:val="hybridMultilevel"/>
    <w:tmpl w:val="201C4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CB5A26"/>
    <w:multiLevelType w:val="hybridMultilevel"/>
    <w:tmpl w:val="606C9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5257252">
    <w:abstractNumId w:val="1"/>
  </w:num>
  <w:num w:numId="2" w16cid:durableId="349648814">
    <w:abstractNumId w:val="7"/>
  </w:num>
  <w:num w:numId="3" w16cid:durableId="1260215277">
    <w:abstractNumId w:val="2"/>
  </w:num>
  <w:num w:numId="4" w16cid:durableId="1435439257">
    <w:abstractNumId w:val="0"/>
  </w:num>
  <w:num w:numId="5" w16cid:durableId="2007903638">
    <w:abstractNumId w:val="3"/>
  </w:num>
  <w:num w:numId="6" w16cid:durableId="79177206">
    <w:abstractNumId w:val="4"/>
  </w:num>
  <w:num w:numId="7" w16cid:durableId="235363690">
    <w:abstractNumId w:val="5"/>
  </w:num>
  <w:num w:numId="8" w16cid:durableId="176491485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33"/>
  <w:proofState w:spelling="clean"/>
  <w:revisionView w:inkAnnotation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407"/>
    <w:rsid w:val="00040779"/>
    <w:rsid w:val="00061169"/>
    <w:rsid w:val="0006678E"/>
    <w:rsid w:val="00086EDD"/>
    <w:rsid w:val="000D6071"/>
    <w:rsid w:val="000E0A13"/>
    <w:rsid w:val="000F4C1E"/>
    <w:rsid w:val="001413E2"/>
    <w:rsid w:val="00153A4C"/>
    <w:rsid w:val="001A4672"/>
    <w:rsid w:val="001C444D"/>
    <w:rsid w:val="00213828"/>
    <w:rsid w:val="002A20C7"/>
    <w:rsid w:val="002F0E08"/>
    <w:rsid w:val="00302B2C"/>
    <w:rsid w:val="0033216E"/>
    <w:rsid w:val="00372DDC"/>
    <w:rsid w:val="0037761C"/>
    <w:rsid w:val="003A1E7C"/>
    <w:rsid w:val="003A4277"/>
    <w:rsid w:val="003F48F4"/>
    <w:rsid w:val="00435D8D"/>
    <w:rsid w:val="00495F00"/>
    <w:rsid w:val="004B2001"/>
    <w:rsid w:val="004D6242"/>
    <w:rsid w:val="004D74EE"/>
    <w:rsid w:val="00531407"/>
    <w:rsid w:val="0056537B"/>
    <w:rsid w:val="00592489"/>
    <w:rsid w:val="005C6055"/>
    <w:rsid w:val="00612963"/>
    <w:rsid w:val="00617775"/>
    <w:rsid w:val="006272EC"/>
    <w:rsid w:val="00632EEC"/>
    <w:rsid w:val="00645F4A"/>
    <w:rsid w:val="0068236F"/>
    <w:rsid w:val="00697693"/>
    <w:rsid w:val="006B3F1A"/>
    <w:rsid w:val="006E3580"/>
    <w:rsid w:val="0071557C"/>
    <w:rsid w:val="00737F44"/>
    <w:rsid w:val="00754DB7"/>
    <w:rsid w:val="007B3A5C"/>
    <w:rsid w:val="00802BA6"/>
    <w:rsid w:val="008174B5"/>
    <w:rsid w:val="00830089"/>
    <w:rsid w:val="00874128"/>
    <w:rsid w:val="008771C2"/>
    <w:rsid w:val="00877FFC"/>
    <w:rsid w:val="008A516A"/>
    <w:rsid w:val="008B0819"/>
    <w:rsid w:val="008B65A8"/>
    <w:rsid w:val="009377F2"/>
    <w:rsid w:val="00962ADC"/>
    <w:rsid w:val="009A4048"/>
    <w:rsid w:val="009B49F0"/>
    <w:rsid w:val="009F26A5"/>
    <w:rsid w:val="00A00079"/>
    <w:rsid w:val="00A27AE6"/>
    <w:rsid w:val="00A43FBF"/>
    <w:rsid w:val="00A63616"/>
    <w:rsid w:val="00A75589"/>
    <w:rsid w:val="00A77146"/>
    <w:rsid w:val="00A84DFF"/>
    <w:rsid w:val="00AD41EC"/>
    <w:rsid w:val="00AF4D32"/>
    <w:rsid w:val="00B54F23"/>
    <w:rsid w:val="00B5548E"/>
    <w:rsid w:val="00B661C9"/>
    <w:rsid w:val="00B734B2"/>
    <w:rsid w:val="00BD1690"/>
    <w:rsid w:val="00BE6E28"/>
    <w:rsid w:val="00BF061F"/>
    <w:rsid w:val="00BF6D00"/>
    <w:rsid w:val="00C5012D"/>
    <w:rsid w:val="00C71E0E"/>
    <w:rsid w:val="00C7571D"/>
    <w:rsid w:val="00CA141D"/>
    <w:rsid w:val="00CB44E5"/>
    <w:rsid w:val="00CF260C"/>
    <w:rsid w:val="00D12739"/>
    <w:rsid w:val="00D33005"/>
    <w:rsid w:val="00D42423"/>
    <w:rsid w:val="00D50737"/>
    <w:rsid w:val="00D75C54"/>
    <w:rsid w:val="00DC2CCF"/>
    <w:rsid w:val="00DE39FC"/>
    <w:rsid w:val="00DE61C1"/>
    <w:rsid w:val="00E019A5"/>
    <w:rsid w:val="00E470EB"/>
    <w:rsid w:val="00E51263"/>
    <w:rsid w:val="00E64148"/>
    <w:rsid w:val="00E6656B"/>
    <w:rsid w:val="00E706FE"/>
    <w:rsid w:val="00E92E90"/>
    <w:rsid w:val="00E93F6A"/>
    <w:rsid w:val="00EB245E"/>
    <w:rsid w:val="00EC1046"/>
    <w:rsid w:val="00F91A6B"/>
    <w:rsid w:val="00FE0DC3"/>
    <w:rsid w:val="00FE7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C57ECE8"/>
  <w15:chartTrackingRefBased/>
  <w15:docId w15:val="{4BDEFC31-F9CE-D748-8D20-E3AE46EF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07"/>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71D"/>
    <w:pPr>
      <w:ind w:left="720"/>
      <w:contextualSpacing/>
    </w:pPr>
  </w:style>
  <w:style w:type="table" w:styleId="TableGrid">
    <w:name w:val="Table Grid"/>
    <w:basedOn w:val="TableNormal"/>
    <w:rsid w:val="00A636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A4048"/>
    <w:pPr>
      <w:tabs>
        <w:tab w:val="center" w:pos="4680"/>
        <w:tab w:val="right" w:pos="9360"/>
      </w:tabs>
    </w:pPr>
  </w:style>
  <w:style w:type="character" w:customStyle="1" w:styleId="HeaderChar">
    <w:name w:val="Header Char"/>
    <w:link w:val="Header"/>
    <w:uiPriority w:val="99"/>
    <w:rsid w:val="009A4048"/>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A4048"/>
    <w:pPr>
      <w:tabs>
        <w:tab w:val="center" w:pos="4680"/>
        <w:tab w:val="right" w:pos="9360"/>
      </w:tabs>
    </w:pPr>
  </w:style>
  <w:style w:type="character" w:customStyle="1" w:styleId="FooterChar">
    <w:name w:val="Footer Char"/>
    <w:link w:val="Footer"/>
    <w:uiPriority w:val="99"/>
    <w:rsid w:val="009A4048"/>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FE0DC3"/>
    <w:rPr>
      <w:rFonts w:ascii="Tahoma" w:hAnsi="Tahoma"/>
      <w:sz w:val="16"/>
      <w:szCs w:val="16"/>
      <w:lang w:val="x-none" w:eastAsia="x-none"/>
    </w:rPr>
  </w:style>
  <w:style w:type="character" w:customStyle="1" w:styleId="BalloonTextChar">
    <w:name w:val="Balloon Text Char"/>
    <w:link w:val="BalloonText"/>
    <w:uiPriority w:val="99"/>
    <w:semiHidden/>
    <w:rsid w:val="00FE0DC3"/>
    <w:rPr>
      <w:rFonts w:ascii="Tahoma" w:eastAsia="Times New Roman" w:hAnsi="Tahoma" w:cs="Tahoma"/>
      <w:sz w:val="16"/>
      <w:szCs w:val="16"/>
    </w:rPr>
  </w:style>
  <w:style w:type="paragraph" w:styleId="Revision">
    <w:name w:val="Revision"/>
    <w:hidden/>
    <w:uiPriority w:val="99"/>
    <w:semiHidden/>
    <w:rsid w:val="00EB245E"/>
    <w:rPr>
      <w:rFonts w:ascii="Times New Roman" w:eastAsia="Times New Roman" w:hAnsi="Times New Roman"/>
      <w:sz w:val="24"/>
      <w:szCs w:val="24"/>
    </w:rPr>
  </w:style>
  <w:style w:type="character" w:styleId="CommentReference">
    <w:name w:val="annotation reference"/>
    <w:uiPriority w:val="99"/>
    <w:semiHidden/>
    <w:unhideWhenUsed/>
    <w:rsid w:val="00D12739"/>
    <w:rPr>
      <w:sz w:val="16"/>
      <w:szCs w:val="16"/>
    </w:rPr>
  </w:style>
  <w:style w:type="paragraph" w:styleId="CommentText">
    <w:name w:val="annotation text"/>
    <w:basedOn w:val="Normal"/>
    <w:link w:val="CommentTextChar"/>
    <w:uiPriority w:val="99"/>
    <w:semiHidden/>
    <w:unhideWhenUsed/>
    <w:rsid w:val="00D12739"/>
    <w:rPr>
      <w:sz w:val="20"/>
      <w:szCs w:val="20"/>
      <w:lang w:val="x-none" w:eastAsia="x-none"/>
    </w:rPr>
  </w:style>
  <w:style w:type="character" w:customStyle="1" w:styleId="CommentTextChar">
    <w:name w:val="Comment Text Char"/>
    <w:link w:val="CommentText"/>
    <w:uiPriority w:val="99"/>
    <w:semiHidden/>
    <w:rsid w:val="00D1273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12739"/>
    <w:rPr>
      <w:b/>
      <w:bCs/>
    </w:rPr>
  </w:style>
  <w:style w:type="character" w:customStyle="1" w:styleId="CommentSubjectChar">
    <w:name w:val="Comment Subject Char"/>
    <w:link w:val="CommentSubject"/>
    <w:uiPriority w:val="99"/>
    <w:semiHidden/>
    <w:rsid w:val="00D12739"/>
    <w:rPr>
      <w:rFonts w:ascii="Times New Roman" w:eastAsia="Times New Roman" w:hAnsi="Times New Roman"/>
      <w:b/>
      <w:bCs/>
    </w:rPr>
  </w:style>
  <w:style w:type="paragraph" w:customStyle="1" w:styleId="Default">
    <w:name w:val="Default"/>
    <w:rsid w:val="008771C2"/>
    <w:pPr>
      <w:autoSpaceDE w:val="0"/>
      <w:autoSpaceDN w:val="0"/>
      <w:adjustRightInd w:val="0"/>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425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Hannah Watkins-Cave</cp:lastModifiedBy>
  <cp:revision>2</cp:revision>
  <cp:lastPrinted>2015-09-12T10:56:00Z</cp:lastPrinted>
  <dcterms:created xsi:type="dcterms:W3CDTF">2026-09-05T19:19:00Z</dcterms:created>
  <dcterms:modified xsi:type="dcterms:W3CDTF">2026-09-05T19:19:00Z</dcterms:modified>
</cp:coreProperties>
</file>