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DCD6" w14:textId="7DBE4C95" w:rsidR="000C3EE9" w:rsidRPr="000C3EE9" w:rsidRDefault="000C3EE9" w:rsidP="000C3EE9">
      <w:pPr>
        <w:spacing w:after="0" w:line="240" w:lineRule="atLeast"/>
        <w:textAlignment w:val="baseline"/>
        <w:outlineLvl w:val="0"/>
        <w:divId w:val="1478036778"/>
        <w:rPr>
          <w:rFonts w:ascii="Arial" w:eastAsia="Times New Roman" w:hAnsi="Arial" w:cs="Arial"/>
          <w:b/>
          <w:bCs/>
          <w:caps/>
          <w:color w:val="000000" w:themeColor="text1"/>
          <w:kern w:val="36"/>
          <w:sz w:val="22"/>
          <w:szCs w:val="22"/>
          <w14:ligatures w14:val="none"/>
        </w:rPr>
      </w:pPr>
      <w:r w:rsidRPr="000C3EE9">
        <w:rPr>
          <w:rFonts w:ascii="Arial" w:eastAsia="Times New Roman" w:hAnsi="Arial" w:cs="Arial"/>
          <w:b/>
          <w:bCs/>
          <w:caps/>
          <w:color w:val="000000" w:themeColor="text1"/>
          <w:kern w:val="36"/>
          <w:sz w:val="22"/>
          <w:szCs w:val="22"/>
          <w14:ligatures w14:val="none"/>
        </w:rPr>
        <w:t>OUTINGS POLICY</w:t>
      </w:r>
    </w:p>
    <w:p w14:paraId="4F63D3C2" w14:textId="136FF63C" w:rsidR="000C3EE9" w:rsidRPr="000C3EE9" w:rsidRDefault="000C3EE9" w:rsidP="000C3EE9">
      <w:pPr>
        <w:spacing w:after="0" w:line="240" w:lineRule="auto"/>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 xml:space="preserve">At </w:t>
      </w:r>
      <w:r>
        <w:rPr>
          <w:rFonts w:ascii="Arial" w:hAnsi="Arial" w:cs="Arial"/>
          <w:color w:val="000000" w:themeColor="text1"/>
          <w:kern w:val="0"/>
          <w:sz w:val="22"/>
          <w:szCs w:val="22"/>
          <w14:ligatures w14:val="none"/>
        </w:rPr>
        <w:t>Wild Oaks ELC</w:t>
      </w:r>
      <w:r w:rsidRPr="000C3EE9">
        <w:rPr>
          <w:rFonts w:ascii="Arial" w:hAnsi="Arial" w:cs="Arial"/>
          <w:color w:val="000000" w:themeColor="text1"/>
          <w:kern w:val="0"/>
          <w:sz w:val="22"/>
          <w:szCs w:val="22"/>
          <w14:ligatures w14:val="none"/>
        </w:rPr>
        <w:t>, we believe that outings are a valuable part of children’s learning and development. They provide opportunities to explore the wider world, build social skills, and engage with their local community. Our aim is to ensure that all children have equal access to enriching experiences outside the nursery setting.</w:t>
      </w:r>
    </w:p>
    <w:p w14:paraId="43BFA765" w14:textId="77777777" w:rsidR="000C3EE9" w:rsidRPr="000C3EE9" w:rsidRDefault="000C3EE9" w:rsidP="000C3EE9">
      <w:pPr>
        <w:spacing w:after="0" w:line="240" w:lineRule="atLeast"/>
        <w:textAlignment w:val="baseline"/>
        <w:outlineLvl w:val="2"/>
        <w:divId w:val="882062809"/>
        <w:rPr>
          <w:rFonts w:ascii="Arial" w:eastAsia="Times New Roman" w:hAnsi="Arial" w:cs="Arial"/>
          <w:b/>
          <w:bCs/>
          <w:caps/>
          <w:color w:val="000000" w:themeColor="text1"/>
          <w:kern w:val="0"/>
          <w:sz w:val="22"/>
          <w:szCs w:val="22"/>
          <w14:ligatures w14:val="none"/>
        </w:rPr>
      </w:pPr>
      <w:r w:rsidRPr="000C3EE9">
        <w:rPr>
          <w:rFonts w:ascii="Arial" w:eastAsia="Times New Roman" w:hAnsi="Arial" w:cs="Arial"/>
          <w:b/>
          <w:bCs/>
          <w:caps/>
          <w:color w:val="000000" w:themeColor="text1"/>
          <w:kern w:val="0"/>
          <w:sz w:val="22"/>
          <w:szCs w:val="22"/>
          <w14:ligatures w14:val="none"/>
        </w:rPr>
        <w:t>PURPOSE OF OUTINGS</w:t>
      </w:r>
    </w:p>
    <w:p w14:paraId="2A85B971" w14:textId="77777777" w:rsidR="000C3EE9" w:rsidRPr="000C3EE9" w:rsidRDefault="000C3EE9" w:rsidP="000C3EE9">
      <w:pPr>
        <w:spacing w:after="0" w:line="240" w:lineRule="auto"/>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Outings are planned to enhance children’s learning through real-world experiences. These may include trips on foot to locations such as:</w:t>
      </w:r>
    </w:p>
    <w:p w14:paraId="6727DF2B" w14:textId="77777777" w:rsidR="000C3EE9" w:rsidRPr="000C3EE9" w:rsidRDefault="000C3EE9" w:rsidP="000C3EE9">
      <w:pPr>
        <w:numPr>
          <w:ilvl w:val="0"/>
          <w:numId w:val="1"/>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Local parks</w:t>
      </w:r>
    </w:p>
    <w:p w14:paraId="7FA95A85" w14:textId="77777777" w:rsidR="000C3EE9" w:rsidRDefault="000C3EE9" w:rsidP="000C3EE9">
      <w:pPr>
        <w:numPr>
          <w:ilvl w:val="0"/>
          <w:numId w:val="1"/>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Libraries</w:t>
      </w:r>
    </w:p>
    <w:p w14:paraId="1F02A1B8" w14:textId="7A0162D2" w:rsidR="000C3EE9" w:rsidRPr="000C3EE9" w:rsidRDefault="00994B69" w:rsidP="00994B69">
      <w:pPr>
        <w:numPr>
          <w:ilvl w:val="0"/>
          <w:numId w:val="1"/>
        </w:numPr>
        <w:spacing w:after="0" w:line="390" w:lineRule="atLeast"/>
        <w:textAlignment w:val="baseline"/>
        <w:divId w:val="882062809"/>
        <w:rPr>
          <w:rFonts w:ascii="Arial" w:hAnsi="Arial" w:cs="Arial"/>
          <w:color w:val="000000" w:themeColor="text1"/>
          <w:kern w:val="0"/>
          <w:sz w:val="22"/>
          <w:szCs w:val="22"/>
          <w14:ligatures w14:val="none"/>
        </w:rPr>
      </w:pPr>
      <w:r>
        <w:rPr>
          <w:rFonts w:ascii="Arial" w:hAnsi="Arial" w:cs="Arial"/>
          <w:color w:val="000000" w:themeColor="text1"/>
          <w:kern w:val="0"/>
          <w:sz w:val="22"/>
          <w:szCs w:val="22"/>
          <w14:ligatures w14:val="none"/>
        </w:rPr>
        <w:t>Local shops</w:t>
      </w:r>
    </w:p>
    <w:p w14:paraId="4302DDFE" w14:textId="77777777" w:rsidR="000C3EE9" w:rsidRPr="000C3EE9" w:rsidRDefault="000C3EE9" w:rsidP="000C3EE9">
      <w:pPr>
        <w:numPr>
          <w:ilvl w:val="0"/>
          <w:numId w:val="1"/>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Places of cultural or educational interest</w:t>
      </w:r>
    </w:p>
    <w:p w14:paraId="600B446B" w14:textId="77777777" w:rsidR="000C3EE9" w:rsidRPr="000C3EE9" w:rsidRDefault="000C3EE9" w:rsidP="000C3EE9">
      <w:pPr>
        <w:spacing w:after="0" w:line="240" w:lineRule="atLeast"/>
        <w:textAlignment w:val="baseline"/>
        <w:outlineLvl w:val="2"/>
        <w:divId w:val="882062809"/>
        <w:rPr>
          <w:rFonts w:ascii="Arial" w:eastAsia="Times New Roman" w:hAnsi="Arial" w:cs="Arial"/>
          <w:b/>
          <w:bCs/>
          <w:caps/>
          <w:color w:val="000000" w:themeColor="text1"/>
          <w:kern w:val="0"/>
          <w:sz w:val="22"/>
          <w:szCs w:val="22"/>
          <w14:ligatures w14:val="none"/>
        </w:rPr>
      </w:pPr>
      <w:r w:rsidRPr="000C3EE9">
        <w:rPr>
          <w:rFonts w:ascii="Arial" w:eastAsia="Times New Roman" w:hAnsi="Arial" w:cs="Arial"/>
          <w:b/>
          <w:bCs/>
          <w:caps/>
          <w:color w:val="000000" w:themeColor="text1"/>
          <w:kern w:val="0"/>
          <w:sz w:val="22"/>
          <w:szCs w:val="22"/>
          <w14:ligatures w14:val="none"/>
        </w:rPr>
        <w:t>SAFETY AND PROCEDURES</w:t>
      </w:r>
    </w:p>
    <w:p w14:paraId="2B4CB356" w14:textId="77777777" w:rsidR="000C3EE9" w:rsidRPr="000C3EE9" w:rsidRDefault="000C3EE9" w:rsidP="000C3EE9">
      <w:pPr>
        <w:spacing w:after="0" w:line="240" w:lineRule="auto"/>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To ensure the safety and well-being of all children during outings, the following procedures must be strictly followed:</w:t>
      </w:r>
    </w:p>
    <w:p w14:paraId="3888A463"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Risk Assessment</w:t>
      </w:r>
    </w:p>
    <w:p w14:paraId="6D174201"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A full risk assessment must be completed and documented prior to any outing.</w:t>
      </w:r>
    </w:p>
    <w:p w14:paraId="304C0A9D"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Parental Consent</w:t>
      </w:r>
    </w:p>
    <w:p w14:paraId="703FF23D"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Written permission must be obtained from parents/carers for each outing.</w:t>
      </w:r>
    </w:p>
    <w:p w14:paraId="603CF9C1"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Staffing Ratios</w:t>
      </w:r>
    </w:p>
    <w:p w14:paraId="1E465B06"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Appropriate staff-to-child ratios must be maintained at all times in accordance with statutory requirements.</w:t>
      </w:r>
    </w:p>
    <w:p w14:paraId="0C1EBCF7"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Child Supervision</w:t>
      </w:r>
    </w:p>
    <w:p w14:paraId="124403A9"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Younger children will be transported in pushchairs.</w:t>
      </w:r>
    </w:p>
    <w:p w14:paraId="564D1926" w14:textId="18618A24"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 xml:space="preserve">Older children will be safely secured </w:t>
      </w:r>
      <w:r w:rsidR="00270457">
        <w:rPr>
          <w:rFonts w:ascii="Arial" w:hAnsi="Arial" w:cs="Arial"/>
          <w:color w:val="000000" w:themeColor="text1"/>
          <w:kern w:val="0"/>
          <w:sz w:val="22"/>
          <w:szCs w:val="22"/>
          <w14:ligatures w14:val="none"/>
        </w:rPr>
        <w:t>in pairs, holding hands.</w:t>
      </w:r>
    </w:p>
    <w:p w14:paraId="66CAADD4"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Emergency Information</w:t>
      </w:r>
    </w:p>
    <w:p w14:paraId="087B94DB"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A list of each child’s emergency contact details must be taken on the outing.</w:t>
      </w:r>
    </w:p>
    <w:p w14:paraId="080A4C2F"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First Aid</w:t>
      </w:r>
    </w:p>
    <w:p w14:paraId="0E196A83"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At least one qualified first aider must accompany the group.</w:t>
      </w:r>
    </w:p>
    <w:p w14:paraId="0017E95A"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A fully stocked first aid kit must be taken on the outing.</w:t>
      </w:r>
    </w:p>
    <w:p w14:paraId="305FD94B"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Medical Needs</w:t>
      </w:r>
    </w:p>
    <w:p w14:paraId="681FE38B"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Any child with a health care plan must have their plan and any required medication with them (e.g., asthma inhalers, EpiPens).</w:t>
      </w:r>
    </w:p>
    <w:p w14:paraId="2A69360C" w14:textId="77777777" w:rsidR="000C3EE9" w:rsidRPr="000C3EE9" w:rsidRDefault="000C3EE9" w:rsidP="000C3EE9">
      <w:pPr>
        <w:numPr>
          <w:ilvl w:val="0"/>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Communication</w:t>
      </w:r>
    </w:p>
    <w:p w14:paraId="214B2914" w14:textId="2391D355"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 xml:space="preserve">A designated staff member must carry </w:t>
      </w:r>
      <w:r w:rsidR="00984213">
        <w:rPr>
          <w:rFonts w:ascii="Arial" w:hAnsi="Arial" w:cs="Arial"/>
          <w:color w:val="000000" w:themeColor="text1"/>
          <w:kern w:val="0"/>
          <w:sz w:val="22"/>
          <w:szCs w:val="22"/>
          <w14:ligatures w14:val="none"/>
        </w:rPr>
        <w:t>a</w:t>
      </w:r>
      <w:r w:rsidRPr="000C3EE9">
        <w:rPr>
          <w:rFonts w:ascii="Arial" w:hAnsi="Arial" w:cs="Arial"/>
          <w:color w:val="000000" w:themeColor="text1"/>
          <w:kern w:val="0"/>
          <w:sz w:val="22"/>
          <w:szCs w:val="22"/>
          <w14:ligatures w14:val="none"/>
        </w:rPr>
        <w:t xml:space="preserve"> mobile phone, which should be fully charged and have sufficient credit.</w:t>
      </w:r>
    </w:p>
    <w:p w14:paraId="5B739904" w14:textId="77777777" w:rsidR="000C3EE9" w:rsidRPr="000C3EE9" w:rsidRDefault="000C3EE9" w:rsidP="000C3EE9">
      <w:pPr>
        <w:numPr>
          <w:ilvl w:val="1"/>
          <w:numId w:val="2"/>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lastRenderedPageBreak/>
        <w:t>The mobile phone is for emergency use only and must not be used for personal calls or messages during the outing.</w:t>
      </w:r>
    </w:p>
    <w:p w14:paraId="7CC2037E" w14:textId="77777777" w:rsidR="000C3EE9" w:rsidRPr="000C3EE9" w:rsidRDefault="000C3EE9" w:rsidP="000C3EE9">
      <w:pPr>
        <w:spacing w:after="0" w:line="240" w:lineRule="atLeast"/>
        <w:textAlignment w:val="baseline"/>
        <w:outlineLvl w:val="2"/>
        <w:divId w:val="882062809"/>
        <w:rPr>
          <w:rFonts w:ascii="Arial" w:eastAsia="Times New Roman" w:hAnsi="Arial" w:cs="Arial"/>
          <w:b/>
          <w:bCs/>
          <w:caps/>
          <w:color w:val="000000" w:themeColor="text1"/>
          <w:kern w:val="0"/>
          <w:sz w:val="22"/>
          <w:szCs w:val="22"/>
          <w14:ligatures w14:val="none"/>
        </w:rPr>
      </w:pPr>
      <w:r w:rsidRPr="000C3EE9">
        <w:rPr>
          <w:rFonts w:ascii="Arial" w:eastAsia="Times New Roman" w:hAnsi="Arial" w:cs="Arial"/>
          <w:b/>
          <w:bCs/>
          <w:caps/>
          <w:color w:val="000000" w:themeColor="text1"/>
          <w:kern w:val="0"/>
          <w:sz w:val="22"/>
          <w:szCs w:val="22"/>
          <w14:ligatures w14:val="none"/>
        </w:rPr>
        <w:t>STAFF RESPONSIBILITIES</w:t>
      </w:r>
    </w:p>
    <w:p w14:paraId="3A0CFF32" w14:textId="77777777" w:rsidR="000C3EE9" w:rsidRPr="000C3EE9" w:rsidRDefault="000C3EE9" w:rsidP="000C3EE9">
      <w:pPr>
        <w:numPr>
          <w:ilvl w:val="0"/>
          <w:numId w:val="3"/>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Ensure children are accounted for at all times.</w:t>
      </w:r>
    </w:p>
    <w:p w14:paraId="1FA6F5C3" w14:textId="77777777" w:rsidR="000C3EE9" w:rsidRPr="000C3EE9" w:rsidRDefault="000C3EE9" w:rsidP="000C3EE9">
      <w:pPr>
        <w:numPr>
          <w:ilvl w:val="0"/>
          <w:numId w:val="3"/>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Follow the planned itinerary and safety procedures.</w:t>
      </w:r>
    </w:p>
    <w:p w14:paraId="632EF016" w14:textId="77777777" w:rsidR="000C3EE9" w:rsidRPr="000C3EE9" w:rsidRDefault="000C3EE9" w:rsidP="000C3EE9">
      <w:pPr>
        <w:numPr>
          <w:ilvl w:val="0"/>
          <w:numId w:val="3"/>
        </w:numPr>
        <w:spacing w:after="0" w:line="390" w:lineRule="atLeast"/>
        <w:textAlignment w:val="baseline"/>
        <w:divId w:val="882062809"/>
        <w:rPr>
          <w:rFonts w:ascii="Arial" w:hAnsi="Arial" w:cs="Arial"/>
          <w:color w:val="000000" w:themeColor="text1"/>
          <w:kern w:val="0"/>
          <w:sz w:val="22"/>
          <w:szCs w:val="22"/>
          <w14:ligatures w14:val="none"/>
        </w:rPr>
      </w:pPr>
      <w:r w:rsidRPr="000C3EE9">
        <w:rPr>
          <w:rFonts w:ascii="Arial" w:hAnsi="Arial" w:cs="Arial"/>
          <w:color w:val="000000" w:themeColor="text1"/>
          <w:kern w:val="0"/>
          <w:sz w:val="22"/>
          <w:szCs w:val="22"/>
          <w14:ligatures w14:val="none"/>
        </w:rPr>
        <w:t>Report any incidents or concerns to management immediately upon return.</w:t>
      </w:r>
    </w:p>
    <w:p w14:paraId="42795377" w14:textId="77777777" w:rsidR="00984213" w:rsidRDefault="00984213" w:rsidP="000C3EE9">
      <w:pPr>
        <w:spacing w:after="0" w:line="240" w:lineRule="auto"/>
        <w:textAlignment w:val="baseline"/>
        <w:divId w:val="882062809"/>
        <w:rPr>
          <w:rFonts w:ascii="Arial" w:hAnsi="Arial" w:cs="Arial"/>
          <w:b/>
          <w:bCs/>
          <w:color w:val="000000" w:themeColor="text1"/>
          <w:kern w:val="0"/>
          <w:sz w:val="22"/>
          <w:szCs w:val="22"/>
          <w:bdr w:val="none" w:sz="0" w:space="0" w:color="auto" w:frame="1"/>
          <w14:ligatures w14:val="none"/>
        </w:rPr>
      </w:pPr>
    </w:p>
    <w:p w14:paraId="1ABD6951" w14:textId="2C653A46" w:rsidR="000C3EE9" w:rsidRPr="000C3EE9" w:rsidRDefault="000C3EE9" w:rsidP="000C3EE9">
      <w:pPr>
        <w:spacing w:after="0" w:line="240" w:lineRule="auto"/>
        <w:textAlignment w:val="baseline"/>
        <w:divId w:val="882062809"/>
        <w:rPr>
          <w:rFonts w:ascii="Arial" w:hAnsi="Arial" w:cs="Arial"/>
          <w:color w:val="000000" w:themeColor="text1"/>
          <w:kern w:val="0"/>
          <w:sz w:val="22"/>
          <w:szCs w:val="22"/>
          <w14:ligatures w14:val="none"/>
        </w:rPr>
      </w:pPr>
      <w:r w:rsidRPr="000C3EE9">
        <w:rPr>
          <w:rFonts w:ascii="Arial" w:hAnsi="Arial" w:cs="Arial"/>
          <w:b/>
          <w:bCs/>
          <w:color w:val="000000" w:themeColor="text1"/>
          <w:kern w:val="0"/>
          <w:sz w:val="22"/>
          <w:szCs w:val="22"/>
          <w:bdr w:val="none" w:sz="0" w:space="0" w:color="auto" w:frame="1"/>
          <w14:ligatures w14:val="none"/>
        </w:rPr>
        <w:t>Reviewed By</w:t>
      </w:r>
      <w:r w:rsidRPr="000C3EE9">
        <w:rPr>
          <w:rFonts w:ascii="Arial" w:hAnsi="Arial" w:cs="Arial"/>
          <w:color w:val="000000" w:themeColor="text1"/>
          <w:kern w:val="0"/>
          <w:sz w:val="22"/>
          <w:szCs w:val="22"/>
          <w14:ligatures w14:val="none"/>
        </w:rPr>
        <w:t xml:space="preserve">: </w:t>
      </w:r>
      <w:r>
        <w:rPr>
          <w:rFonts w:ascii="Arial" w:hAnsi="Arial" w:cs="Arial"/>
          <w:color w:val="000000" w:themeColor="text1"/>
          <w:kern w:val="0"/>
          <w:sz w:val="22"/>
          <w:szCs w:val="22"/>
          <w14:ligatures w14:val="none"/>
        </w:rPr>
        <w:t xml:space="preserve">H Watkins-Cave </w:t>
      </w:r>
      <w:r w:rsidRPr="000C3EE9">
        <w:rPr>
          <w:rFonts w:ascii="Arial" w:hAnsi="Arial" w:cs="Arial"/>
          <w:color w:val="000000" w:themeColor="text1"/>
          <w:kern w:val="0"/>
          <w:sz w:val="22"/>
          <w:szCs w:val="22"/>
          <w14:ligatures w14:val="none"/>
        </w:rPr>
        <w:t xml:space="preserve"> – Manager – 0</w:t>
      </w:r>
      <w:r>
        <w:rPr>
          <w:rFonts w:ascii="Arial" w:hAnsi="Arial" w:cs="Arial"/>
          <w:color w:val="000000" w:themeColor="text1"/>
          <w:kern w:val="0"/>
          <w:sz w:val="22"/>
          <w:szCs w:val="22"/>
          <w14:ligatures w14:val="none"/>
        </w:rPr>
        <w:t>1</w:t>
      </w:r>
      <w:r w:rsidRPr="000C3EE9">
        <w:rPr>
          <w:rFonts w:ascii="Arial" w:hAnsi="Arial" w:cs="Arial"/>
          <w:color w:val="000000" w:themeColor="text1"/>
          <w:kern w:val="0"/>
          <w:sz w:val="22"/>
          <w:szCs w:val="22"/>
          <w14:ligatures w14:val="none"/>
        </w:rPr>
        <w:t>/0</w:t>
      </w:r>
      <w:r>
        <w:rPr>
          <w:rFonts w:ascii="Arial" w:hAnsi="Arial" w:cs="Arial"/>
          <w:color w:val="000000" w:themeColor="text1"/>
          <w:kern w:val="0"/>
          <w:sz w:val="22"/>
          <w:szCs w:val="22"/>
          <w14:ligatures w14:val="none"/>
        </w:rPr>
        <w:t>9</w:t>
      </w:r>
      <w:r w:rsidRPr="000C3EE9">
        <w:rPr>
          <w:rFonts w:ascii="Arial" w:hAnsi="Arial" w:cs="Arial"/>
          <w:color w:val="000000" w:themeColor="text1"/>
          <w:kern w:val="0"/>
          <w:sz w:val="22"/>
          <w:szCs w:val="22"/>
          <w14:ligatures w14:val="none"/>
        </w:rPr>
        <w:t>/2025</w:t>
      </w:r>
    </w:p>
    <w:p w14:paraId="2C95C28B" w14:textId="77777777" w:rsidR="000C3EE9" w:rsidRPr="000C3EE9" w:rsidRDefault="000C3EE9">
      <w:pPr>
        <w:rPr>
          <w:rFonts w:ascii="Arial" w:hAnsi="Arial" w:cs="Arial"/>
          <w:color w:val="000000" w:themeColor="text1"/>
          <w:sz w:val="22"/>
          <w:szCs w:val="22"/>
        </w:rPr>
      </w:pPr>
    </w:p>
    <w:sectPr w:rsidR="000C3EE9" w:rsidRPr="000C3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79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17F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9710D"/>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007210">
    <w:abstractNumId w:val="0"/>
  </w:num>
  <w:num w:numId="2" w16cid:durableId="1258371513">
    <w:abstractNumId w:val="2"/>
  </w:num>
  <w:num w:numId="3" w16cid:durableId="146631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E9"/>
    <w:rsid w:val="000C3EE9"/>
    <w:rsid w:val="00227008"/>
    <w:rsid w:val="00270457"/>
    <w:rsid w:val="005D40F0"/>
    <w:rsid w:val="009128D1"/>
    <w:rsid w:val="00984213"/>
    <w:rsid w:val="0099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9DC7"/>
  <w15:chartTrackingRefBased/>
  <w15:docId w15:val="{F186A586-C99F-1248-8BDC-0B46C5CD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3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3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E9"/>
    <w:rPr>
      <w:rFonts w:eastAsiaTheme="majorEastAsia" w:cstheme="majorBidi"/>
      <w:color w:val="272727" w:themeColor="text1" w:themeTint="D8"/>
    </w:rPr>
  </w:style>
  <w:style w:type="paragraph" w:styleId="Title">
    <w:name w:val="Title"/>
    <w:basedOn w:val="Normal"/>
    <w:next w:val="Normal"/>
    <w:link w:val="TitleChar"/>
    <w:uiPriority w:val="10"/>
    <w:qFormat/>
    <w:rsid w:val="000C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E9"/>
    <w:pPr>
      <w:spacing w:before="160"/>
      <w:jc w:val="center"/>
    </w:pPr>
    <w:rPr>
      <w:i/>
      <w:iCs/>
      <w:color w:val="404040" w:themeColor="text1" w:themeTint="BF"/>
    </w:rPr>
  </w:style>
  <w:style w:type="character" w:customStyle="1" w:styleId="QuoteChar">
    <w:name w:val="Quote Char"/>
    <w:basedOn w:val="DefaultParagraphFont"/>
    <w:link w:val="Quote"/>
    <w:uiPriority w:val="29"/>
    <w:rsid w:val="000C3EE9"/>
    <w:rPr>
      <w:i/>
      <w:iCs/>
      <w:color w:val="404040" w:themeColor="text1" w:themeTint="BF"/>
    </w:rPr>
  </w:style>
  <w:style w:type="paragraph" w:styleId="ListParagraph">
    <w:name w:val="List Paragraph"/>
    <w:basedOn w:val="Normal"/>
    <w:uiPriority w:val="34"/>
    <w:qFormat/>
    <w:rsid w:val="000C3EE9"/>
    <w:pPr>
      <w:ind w:left="720"/>
      <w:contextualSpacing/>
    </w:pPr>
  </w:style>
  <w:style w:type="character" w:styleId="IntenseEmphasis">
    <w:name w:val="Intense Emphasis"/>
    <w:basedOn w:val="DefaultParagraphFont"/>
    <w:uiPriority w:val="21"/>
    <w:qFormat/>
    <w:rsid w:val="000C3EE9"/>
    <w:rPr>
      <w:i/>
      <w:iCs/>
      <w:color w:val="2F5496" w:themeColor="accent1" w:themeShade="BF"/>
    </w:rPr>
  </w:style>
  <w:style w:type="paragraph" w:styleId="IntenseQuote">
    <w:name w:val="Intense Quote"/>
    <w:basedOn w:val="Normal"/>
    <w:next w:val="Normal"/>
    <w:link w:val="IntenseQuoteChar"/>
    <w:uiPriority w:val="30"/>
    <w:qFormat/>
    <w:rsid w:val="000C3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EE9"/>
    <w:rPr>
      <w:i/>
      <w:iCs/>
      <w:color w:val="2F5496" w:themeColor="accent1" w:themeShade="BF"/>
    </w:rPr>
  </w:style>
  <w:style w:type="character" w:styleId="IntenseReference">
    <w:name w:val="Intense Reference"/>
    <w:basedOn w:val="DefaultParagraphFont"/>
    <w:uiPriority w:val="32"/>
    <w:qFormat/>
    <w:rsid w:val="000C3EE9"/>
    <w:rPr>
      <w:b/>
      <w:bCs/>
      <w:smallCaps/>
      <w:color w:val="2F5496" w:themeColor="accent1" w:themeShade="BF"/>
      <w:spacing w:val="5"/>
    </w:rPr>
  </w:style>
  <w:style w:type="paragraph" w:styleId="NormalWeb">
    <w:name w:val="Normal (Web)"/>
    <w:basedOn w:val="Normal"/>
    <w:uiPriority w:val="99"/>
    <w:semiHidden/>
    <w:unhideWhenUsed/>
    <w:rsid w:val="000C3EE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C3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4290">
      <w:marLeft w:val="0"/>
      <w:marRight w:val="0"/>
      <w:marTop w:val="0"/>
      <w:marBottom w:val="450"/>
      <w:divBdr>
        <w:top w:val="none" w:sz="0" w:space="0" w:color="auto"/>
        <w:left w:val="none" w:sz="0" w:space="0" w:color="auto"/>
        <w:bottom w:val="none" w:sz="0" w:space="0" w:color="auto"/>
        <w:right w:val="none" w:sz="0" w:space="0" w:color="auto"/>
      </w:divBdr>
      <w:divsChild>
        <w:div w:id="1478036778">
          <w:marLeft w:val="0"/>
          <w:marRight w:val="0"/>
          <w:marTop w:val="0"/>
          <w:marBottom w:val="0"/>
          <w:divBdr>
            <w:top w:val="none" w:sz="0" w:space="0" w:color="auto"/>
            <w:left w:val="none" w:sz="0" w:space="0" w:color="auto"/>
            <w:bottom w:val="none" w:sz="0" w:space="0" w:color="auto"/>
            <w:right w:val="none" w:sz="0" w:space="0" w:color="auto"/>
          </w:divBdr>
        </w:div>
      </w:divsChild>
    </w:div>
    <w:div w:id="882062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2025-07-31T08:55:00Z</dcterms:created>
  <dcterms:modified xsi:type="dcterms:W3CDTF">2025-07-31T08:55:00Z</dcterms:modified>
</cp:coreProperties>
</file>