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3FBE" w14:textId="77777777" w:rsidR="00F85EC1" w:rsidRPr="00F85EC1" w:rsidRDefault="00F85EC1" w:rsidP="00F85EC1">
      <w:pPr>
        <w:shd w:val="clear" w:color="auto" w:fill="FFFFFF"/>
        <w:spacing w:after="0" w:line="240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Co-Parenting Policy</w:t>
      </w:r>
    </w:p>
    <w:p w14:paraId="46B084D1" w14:textId="77777777" w:rsidR="00F85EC1" w:rsidRPr="00F85EC1" w:rsidRDefault="00F85EC1" w:rsidP="00F85EC1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Policy Statement</w:t>
      </w:r>
    </w:p>
    <w:p w14:paraId="7CE4223C" w14:textId="0E9FA486" w:rsidR="00F85EC1" w:rsidRPr="00F85EC1" w:rsidRDefault="00F85EC1" w:rsidP="00F85E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At 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Wild Oaks ELC</w:t>
      </w: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 we recognise the importance of fostering an inclusive and supportive environment for all families, including those who co-parent. This Co-Parenting Policy outlines our commitment to working collaboratively with both parents to support the well-being and development of the children in our care.</w:t>
      </w:r>
    </w:p>
    <w:p w14:paraId="57024F9B" w14:textId="77777777" w:rsidR="00F85EC1" w:rsidRPr="00F85EC1" w:rsidRDefault="00F85EC1" w:rsidP="00F85E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We believe that children benefit greatly when both co-parents are actively involved in their education and care. We also understand that family separation can be a difficult and emotional process for all involved. This policy sets out how we will support families and our staff team in navigating such situations sensitively and fairly.</w:t>
      </w:r>
    </w:p>
    <w:p w14:paraId="0EB4D83C" w14:textId="5AFD46B9" w:rsidR="00F85EC1" w:rsidRPr="00F85EC1" w:rsidRDefault="00F85EC1" w:rsidP="00F85E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The child’s 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K</w:t>
      </w: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ey 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P</w:t>
      </w: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erson will work closely with both parents to build strong, trusting relationships that promote the child’s emotional well-being. Any significant changes in the child’s behaviour or welfare will be communicated appropriately to the parents.</w:t>
      </w:r>
    </w:p>
    <w:p w14:paraId="4AD830FD" w14:textId="77777777" w:rsidR="00F85EC1" w:rsidRPr="00F85EC1" w:rsidRDefault="00A5759C" w:rsidP="00F85EC1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6AD746EB">
          <v:rect id="_x0000_i1025" style="width:0;height:1.5pt" o:hrstd="t" o:hrnoshade="t" o:hr="t" fillcolor="#555" stroked="f"/>
        </w:pict>
      </w:r>
    </w:p>
    <w:p w14:paraId="62DC46C7" w14:textId="77777777" w:rsidR="00F85EC1" w:rsidRPr="00F85EC1" w:rsidRDefault="00F85EC1" w:rsidP="00F85EC1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Our Commitments</w:t>
      </w:r>
    </w:p>
    <w:p w14:paraId="37943D93" w14:textId="77777777" w:rsidR="00F85EC1" w:rsidRPr="00F85EC1" w:rsidRDefault="00F85EC1" w:rsidP="00F85E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1. Child Welfare</w:t>
      </w:r>
    </w:p>
    <w:p w14:paraId="4D0AFEDA" w14:textId="77777777" w:rsidR="00F85EC1" w:rsidRPr="00F85EC1" w:rsidRDefault="00F85EC1" w:rsidP="00F85EC1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welfare of the child is always our highest priority.</w:t>
      </w:r>
    </w:p>
    <w:p w14:paraId="39DFD1DA" w14:textId="77777777" w:rsidR="00F85EC1" w:rsidRPr="00F85EC1" w:rsidRDefault="00F85EC1" w:rsidP="00F85EC1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All decisions and actions taken will be made in the best interests of the child.</w:t>
      </w:r>
    </w:p>
    <w:p w14:paraId="5A827E2C" w14:textId="77777777" w:rsidR="00F85EC1" w:rsidRPr="00F85EC1" w:rsidRDefault="00F85EC1" w:rsidP="00F85E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2. Court Orders</w:t>
      </w:r>
    </w:p>
    <w:p w14:paraId="5B2F3FFD" w14:textId="77777777" w:rsidR="00F85EC1" w:rsidRPr="00F85EC1" w:rsidRDefault="00F85EC1" w:rsidP="00F85EC1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We will comply with the terms of any official </w:t>
      </w: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court order</w:t>
      </w: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relating to a child’s attendance, contact, or access—</w:t>
      </w: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provided we have received and reviewed an official copy</w:t>
      </w: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3EB6BD3A" w14:textId="77777777" w:rsidR="00F85EC1" w:rsidRPr="00F85EC1" w:rsidRDefault="00F85EC1" w:rsidP="00F85EC1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 copy will be stored securely in the child’s confidential file in a </w:t>
      </w: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locked cabinet</w:t>
      </w: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03863EA1" w14:textId="77777777" w:rsidR="00F85EC1" w:rsidRPr="00F85EC1" w:rsidRDefault="00F85EC1" w:rsidP="00F85E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3. Access to Information</w:t>
      </w:r>
    </w:p>
    <w:p w14:paraId="501D50D2" w14:textId="77777777" w:rsidR="00F85EC1" w:rsidRPr="00F85EC1" w:rsidRDefault="00F85EC1" w:rsidP="00F85EC1">
      <w:pPr>
        <w:numPr>
          <w:ilvl w:val="0"/>
          <w:numId w:val="3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Both parents will have equal access to information about their child, unless there is a legal restriction in place.</w:t>
      </w:r>
    </w:p>
    <w:p w14:paraId="0FB27A2F" w14:textId="77777777" w:rsidR="00F85EC1" w:rsidRPr="00F85EC1" w:rsidRDefault="00F85EC1" w:rsidP="00F85EC1">
      <w:pPr>
        <w:numPr>
          <w:ilvl w:val="0"/>
          <w:numId w:val="3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This includes:</w:t>
      </w:r>
    </w:p>
    <w:p w14:paraId="4D061425" w14:textId="77777777" w:rsidR="00F85EC1" w:rsidRPr="00F85EC1" w:rsidRDefault="00F85EC1" w:rsidP="00F85EC1">
      <w:pPr>
        <w:numPr>
          <w:ilvl w:val="1"/>
          <w:numId w:val="3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Educational progress</w:t>
      </w:r>
    </w:p>
    <w:p w14:paraId="7D3FBCAF" w14:textId="77777777" w:rsidR="00F85EC1" w:rsidRPr="00F85EC1" w:rsidRDefault="00F85EC1" w:rsidP="00F85EC1">
      <w:pPr>
        <w:numPr>
          <w:ilvl w:val="1"/>
          <w:numId w:val="3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Health records</w:t>
      </w:r>
    </w:p>
    <w:p w14:paraId="11367F56" w14:textId="77777777" w:rsidR="00F85EC1" w:rsidRPr="00F85EC1" w:rsidRDefault="00F85EC1" w:rsidP="00F85EC1">
      <w:pPr>
        <w:numPr>
          <w:ilvl w:val="1"/>
          <w:numId w:val="3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General communication from the nursery</w:t>
      </w:r>
    </w:p>
    <w:p w14:paraId="72BFC029" w14:textId="77777777" w:rsidR="00F85EC1" w:rsidRPr="00F85EC1" w:rsidRDefault="00F85EC1" w:rsidP="00F85E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4. Equal Participation</w:t>
      </w:r>
    </w:p>
    <w:p w14:paraId="413BCE65" w14:textId="77777777" w:rsidR="00F85EC1" w:rsidRPr="00F85EC1" w:rsidRDefault="00F85EC1" w:rsidP="00F85EC1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We value and encourage the involvement of both parents in their child’s nursery experience.</w:t>
      </w:r>
    </w:p>
    <w:p w14:paraId="2E69C8F1" w14:textId="77777777" w:rsidR="00F85EC1" w:rsidRPr="00F85EC1" w:rsidRDefault="00F85EC1" w:rsidP="00F85EC1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Both co-parents are welcome to participate in their child’s learning, care, and nursery activities.</w:t>
      </w:r>
    </w:p>
    <w:p w14:paraId="2B4E8DA2" w14:textId="77777777" w:rsidR="00F85EC1" w:rsidRPr="00F85EC1" w:rsidRDefault="00F85EC1" w:rsidP="00F85EC1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All staff will treat both parents with equal respect and professionalism.</w:t>
      </w:r>
    </w:p>
    <w:p w14:paraId="7F9C4FA6" w14:textId="77777777" w:rsidR="00F85EC1" w:rsidRPr="00F85EC1" w:rsidRDefault="00F85EC1" w:rsidP="00F85E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5. Accidents and Incidents</w:t>
      </w:r>
    </w:p>
    <w:p w14:paraId="2AA87E4E" w14:textId="77777777" w:rsidR="00F85EC1" w:rsidRPr="00F85EC1" w:rsidRDefault="00F85EC1" w:rsidP="00F85EC1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Any accidents or incidents will be documented using the appropriate forms.</w:t>
      </w:r>
    </w:p>
    <w:p w14:paraId="1D023880" w14:textId="77777777" w:rsidR="00F85EC1" w:rsidRPr="00F85EC1" w:rsidRDefault="00F85EC1" w:rsidP="00F85EC1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This will be discussed with the collecting parent and a copy of the form will be provided.</w:t>
      </w:r>
    </w:p>
    <w:p w14:paraId="793E48E2" w14:textId="0E63B300" w:rsidR="00F85EC1" w:rsidRPr="00F85EC1" w:rsidRDefault="00F85EC1" w:rsidP="00F85EC1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In addition, the form and details will be shared via our “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Blosom</w:t>
      </w: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” app to ensure both parents are informed.</w:t>
      </w:r>
    </w:p>
    <w:p w14:paraId="657F03C1" w14:textId="77777777" w:rsidR="00F85EC1" w:rsidRPr="00F85EC1" w:rsidRDefault="00F85EC1" w:rsidP="00F85E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6. Communication</w:t>
      </w:r>
    </w:p>
    <w:p w14:paraId="54BFF47B" w14:textId="77777777" w:rsidR="00F85EC1" w:rsidRPr="00F85EC1" w:rsidRDefault="00F85EC1" w:rsidP="00F85EC1">
      <w:pPr>
        <w:numPr>
          <w:ilvl w:val="0"/>
          <w:numId w:val="6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Open, respectful communication between co-parents and the nursery is essential for ensuring the child’s needs are met.</w:t>
      </w:r>
    </w:p>
    <w:p w14:paraId="449D38ED" w14:textId="3991F2B5" w:rsidR="00F85EC1" w:rsidRPr="00F85EC1" w:rsidRDefault="00F85EC1" w:rsidP="00F85EC1">
      <w:pPr>
        <w:numPr>
          <w:ilvl w:val="0"/>
          <w:numId w:val="6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lastRenderedPageBreak/>
        <w:t>We ask that parents keep us informed of any significant changes in family circumstances that may affect the child’s behaviour, routines, or general experience at nursery.</w:t>
      </w:r>
    </w:p>
    <w:p w14:paraId="67030E1E" w14:textId="77777777" w:rsidR="00F85EC1" w:rsidRPr="00F85EC1" w:rsidRDefault="00F85EC1" w:rsidP="00F85E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7. Emergency Contact Information</w:t>
      </w:r>
    </w:p>
    <w:p w14:paraId="7B418C08" w14:textId="77777777" w:rsidR="00F85EC1" w:rsidRPr="00F85EC1" w:rsidRDefault="00F85EC1" w:rsidP="00F85EC1">
      <w:pPr>
        <w:numPr>
          <w:ilvl w:val="0"/>
          <w:numId w:val="7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It is the responsibility of </w:t>
      </w: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both parents</w:t>
      </w: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to ensure that the nursery holds up-to-date and accurate emergency contact information.</w:t>
      </w:r>
    </w:p>
    <w:p w14:paraId="06B3BC78" w14:textId="660030FF" w:rsidR="00F85EC1" w:rsidRPr="00F85EC1" w:rsidRDefault="00A5759C" w:rsidP="00F85EC1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2A8E4350">
          <v:rect id="_x0000_i1026" style="width:0;height:1.5pt" o:hrstd="t" o:hrnoshade="t" o:hr="t" fillcolor="#555" stroked="f"/>
        </w:pict>
      </w:r>
    </w:p>
    <w:p w14:paraId="3851F5C0" w14:textId="77777777" w:rsidR="00F85EC1" w:rsidRPr="00F85EC1" w:rsidRDefault="00F85EC1" w:rsidP="00F85EC1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Parental Responsibility</w:t>
      </w:r>
    </w:p>
    <w:p w14:paraId="3B4D9C65" w14:textId="77777777" w:rsidR="00F85EC1" w:rsidRPr="00F85EC1" w:rsidRDefault="00F85EC1" w:rsidP="00F85E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Having </w:t>
      </w: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parental responsibility</w:t>
      </w: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means having all the rights, duties, powers, responsibilities, and authority that a parent has by law in relation to their child.</w:t>
      </w:r>
    </w:p>
    <w:p w14:paraId="2B7599C5" w14:textId="77777777" w:rsidR="00F85EC1" w:rsidRPr="00F85EC1" w:rsidRDefault="00F85EC1" w:rsidP="00F85E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Parental responsibility can be obtained by:</w:t>
      </w:r>
    </w:p>
    <w:p w14:paraId="5998F48E" w14:textId="77777777" w:rsidR="00F85EC1" w:rsidRPr="00F85EC1" w:rsidRDefault="00F85EC1" w:rsidP="00F85EC1">
      <w:pPr>
        <w:numPr>
          <w:ilvl w:val="0"/>
          <w:numId w:val="9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Being the child’s biological parent (depending on legal status)</w:t>
      </w:r>
    </w:p>
    <w:p w14:paraId="5BEACB31" w14:textId="77777777" w:rsidR="00F85EC1" w:rsidRPr="00F85EC1" w:rsidRDefault="00F85EC1" w:rsidP="00F85EC1">
      <w:pPr>
        <w:numPr>
          <w:ilvl w:val="0"/>
          <w:numId w:val="9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Being granted a </w:t>
      </w: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residence order</w:t>
      </w:r>
    </w:p>
    <w:p w14:paraId="59820E4F" w14:textId="77777777" w:rsidR="00F85EC1" w:rsidRPr="00F85EC1" w:rsidRDefault="00F85EC1" w:rsidP="00F85EC1">
      <w:pPr>
        <w:numPr>
          <w:ilvl w:val="0"/>
          <w:numId w:val="9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Being appointed as a </w:t>
      </w: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guardian</w:t>
      </w:r>
    </w:p>
    <w:p w14:paraId="6D6BE209" w14:textId="77777777" w:rsidR="00F85EC1" w:rsidRPr="00F85EC1" w:rsidRDefault="00F85EC1" w:rsidP="00F85EC1">
      <w:pPr>
        <w:numPr>
          <w:ilvl w:val="0"/>
          <w:numId w:val="9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Being named in an </w:t>
      </w: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emergency protection order</w:t>
      </w:r>
    </w:p>
    <w:p w14:paraId="5ECB5E57" w14:textId="77777777" w:rsidR="00F85EC1" w:rsidRPr="00F85EC1" w:rsidRDefault="00F85EC1" w:rsidP="00F85EC1">
      <w:pPr>
        <w:numPr>
          <w:ilvl w:val="0"/>
          <w:numId w:val="9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Adopting</w:t>
      </w: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the child</w:t>
      </w:r>
    </w:p>
    <w:p w14:paraId="3AEF1F2D" w14:textId="77777777" w:rsidR="00F85EC1" w:rsidRPr="00F85EC1" w:rsidRDefault="00F85EC1" w:rsidP="00F85E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We may request evidence of parental responsibility where this is necessary for decision-making or sharing information.</w:t>
      </w:r>
    </w:p>
    <w:p w14:paraId="028BC696" w14:textId="77777777" w:rsidR="00F85EC1" w:rsidRPr="00F85EC1" w:rsidRDefault="00A5759C" w:rsidP="00F85EC1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2EB9207E">
          <v:rect id="_x0000_i1027" style="width:0;height:1.5pt" o:hrstd="t" o:hrnoshade="t" o:hr="t" fillcolor="#555" stroked="f"/>
        </w:pict>
      </w:r>
    </w:p>
    <w:p w14:paraId="474E15AD" w14:textId="77777777" w:rsidR="00F85EC1" w:rsidRPr="00F85EC1" w:rsidRDefault="00F85EC1" w:rsidP="00F85EC1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Review of Policy</w:t>
      </w:r>
    </w:p>
    <w:p w14:paraId="19A255A2" w14:textId="77777777" w:rsidR="00F85EC1" w:rsidRPr="00F85EC1" w:rsidRDefault="00F85EC1" w:rsidP="00F85E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This policy will be reviewed annually, or sooner if required, to ensure it remains up to date with relevant laws, guidance, and best practice.</w:t>
      </w:r>
    </w:p>
    <w:p w14:paraId="03BBF2C9" w14:textId="11F930EE" w:rsidR="00F85EC1" w:rsidRPr="00F85EC1" w:rsidRDefault="00F85EC1" w:rsidP="00F85E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85EC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Policy reviewed by H Watkins-Cave – Manager – 01/09/2025</w:t>
      </w:r>
      <w:r w:rsidRPr="00F85EC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</w:t>
      </w:r>
    </w:p>
    <w:p w14:paraId="55325779" w14:textId="77777777" w:rsidR="00F85EC1" w:rsidRDefault="00F85EC1"/>
    <w:sectPr w:rsidR="00F85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0ADD"/>
    <w:multiLevelType w:val="multilevel"/>
    <w:tmpl w:val="D38C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6220F8"/>
    <w:multiLevelType w:val="multilevel"/>
    <w:tmpl w:val="189C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236AD9"/>
    <w:multiLevelType w:val="multilevel"/>
    <w:tmpl w:val="9E1E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F920F9"/>
    <w:multiLevelType w:val="multilevel"/>
    <w:tmpl w:val="6E8A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3D1F5C"/>
    <w:multiLevelType w:val="multilevel"/>
    <w:tmpl w:val="828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910B30"/>
    <w:multiLevelType w:val="multilevel"/>
    <w:tmpl w:val="C8D6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3355A7"/>
    <w:multiLevelType w:val="multilevel"/>
    <w:tmpl w:val="45FE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0E2D51"/>
    <w:multiLevelType w:val="multilevel"/>
    <w:tmpl w:val="63E2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2A7111"/>
    <w:multiLevelType w:val="multilevel"/>
    <w:tmpl w:val="DA22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2938952">
    <w:abstractNumId w:val="6"/>
  </w:num>
  <w:num w:numId="2" w16cid:durableId="1682050396">
    <w:abstractNumId w:val="2"/>
  </w:num>
  <w:num w:numId="3" w16cid:durableId="33891998">
    <w:abstractNumId w:val="7"/>
  </w:num>
  <w:num w:numId="4" w16cid:durableId="1547402169">
    <w:abstractNumId w:val="4"/>
  </w:num>
  <w:num w:numId="5" w16cid:durableId="1390689834">
    <w:abstractNumId w:val="5"/>
  </w:num>
  <w:num w:numId="6" w16cid:durableId="204679628">
    <w:abstractNumId w:val="1"/>
  </w:num>
  <w:num w:numId="7" w16cid:durableId="1530101081">
    <w:abstractNumId w:val="3"/>
  </w:num>
  <w:num w:numId="8" w16cid:durableId="2003316290">
    <w:abstractNumId w:val="0"/>
  </w:num>
  <w:num w:numId="9" w16cid:durableId="1152141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C1"/>
    <w:rsid w:val="00A5759C"/>
    <w:rsid w:val="00E76BB9"/>
    <w:rsid w:val="00F8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178D4E2"/>
  <w15:chartTrackingRefBased/>
  <w15:docId w15:val="{1E163050-1623-4869-BBF6-5AF2318B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WATKIN-CAVE</dc:creator>
  <cp:keywords/>
  <dc:description/>
  <cp:lastModifiedBy>HANNAH WATKIN-CAVE</cp:lastModifiedBy>
  <cp:revision>2</cp:revision>
  <dcterms:created xsi:type="dcterms:W3CDTF">2025-06-28T11:47:00Z</dcterms:created>
  <dcterms:modified xsi:type="dcterms:W3CDTF">2025-06-28T11:47:00Z</dcterms:modified>
</cp:coreProperties>
</file>