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C1" w:rsidRDefault="00BA6104" w:rsidP="00BA6104">
      <w:pPr>
        <w:jc w:val="center"/>
        <w:rPr>
          <w:sz w:val="32"/>
          <w:szCs w:val="32"/>
          <w:u w:val="single"/>
        </w:rPr>
      </w:pPr>
      <w:r>
        <w:rPr>
          <w:sz w:val="32"/>
          <w:szCs w:val="32"/>
          <w:u w:val="single"/>
        </w:rPr>
        <w:t>COSSH IN YOUR DAILY WORK LIFE</w:t>
      </w:r>
    </w:p>
    <w:p w:rsidR="00BA6104" w:rsidRDefault="00BA6104" w:rsidP="00BA6104">
      <w:pPr>
        <w:jc w:val="center"/>
        <w:rPr>
          <w:sz w:val="32"/>
          <w:szCs w:val="32"/>
          <w:u w:val="single"/>
        </w:rPr>
      </w:pPr>
    </w:p>
    <w:p w:rsidR="00BA6104" w:rsidRDefault="00BA6104" w:rsidP="00BA6104">
      <w:pPr>
        <w:rPr>
          <w:sz w:val="28"/>
          <w:szCs w:val="28"/>
        </w:rPr>
      </w:pPr>
      <w:r>
        <w:rPr>
          <w:sz w:val="28"/>
          <w:szCs w:val="28"/>
        </w:rPr>
        <w:t>While you are out and about on your work day and within your own personal life you will come into contact with a variety of chemicals and substances.</w:t>
      </w:r>
    </w:p>
    <w:p w:rsidR="00BA6104" w:rsidRDefault="00BA6104" w:rsidP="00BA6104">
      <w:pPr>
        <w:rPr>
          <w:sz w:val="28"/>
          <w:szCs w:val="28"/>
        </w:rPr>
      </w:pPr>
    </w:p>
    <w:p w:rsidR="00BA6104" w:rsidRDefault="00BA6104" w:rsidP="00BA6104">
      <w:pPr>
        <w:rPr>
          <w:sz w:val="28"/>
          <w:szCs w:val="28"/>
        </w:rPr>
      </w:pPr>
      <w:r>
        <w:rPr>
          <w:sz w:val="28"/>
          <w:szCs w:val="28"/>
        </w:rPr>
        <w:t xml:space="preserve">What is </w:t>
      </w:r>
      <w:proofErr w:type="gramStart"/>
      <w:r>
        <w:rPr>
          <w:sz w:val="28"/>
          <w:szCs w:val="28"/>
        </w:rPr>
        <w:t>COSSH:</w:t>
      </w:r>
      <w:proofErr w:type="gramEnd"/>
    </w:p>
    <w:p w:rsidR="00BA6104" w:rsidRPr="00BA6104" w:rsidRDefault="00BA6104" w:rsidP="00BA6104">
      <w:pPr>
        <w:rPr>
          <w:sz w:val="24"/>
          <w:szCs w:val="24"/>
        </w:rPr>
      </w:pPr>
      <w:r w:rsidRPr="00BA6104">
        <w:rPr>
          <w:rFonts w:ascii="Arial" w:hAnsi="Arial" w:cs="Arial"/>
          <w:sz w:val="24"/>
          <w:szCs w:val="24"/>
          <w:lang w:val="en"/>
        </w:rPr>
        <w:t>Control of substances hazardous for health, a body of regulations introduced in Britain to govern the storage and use of such substances.</w:t>
      </w:r>
    </w:p>
    <w:p w:rsidR="00BA6104" w:rsidRPr="00BA6104" w:rsidRDefault="00BA6104" w:rsidP="00BA6104">
      <w:pPr>
        <w:rPr>
          <w:sz w:val="28"/>
          <w:szCs w:val="28"/>
        </w:rPr>
      </w:pPr>
    </w:p>
    <w:p w:rsidR="00BA6104" w:rsidRPr="00BA6104" w:rsidRDefault="00BA6104" w:rsidP="00BA6104">
      <w:pPr>
        <w:spacing w:after="120" w:line="288" w:lineRule="atLeast"/>
        <w:outlineLvl w:val="2"/>
        <w:rPr>
          <w:rFonts w:ascii="Arial" w:eastAsia="Times New Roman" w:hAnsi="Arial" w:cs="Arial"/>
          <w:color w:val="4E4E4E"/>
          <w:sz w:val="36"/>
          <w:szCs w:val="36"/>
          <w:lang w:eastAsia="en-GB"/>
        </w:rPr>
      </w:pPr>
      <w:r w:rsidRPr="00BA6104">
        <w:rPr>
          <w:rFonts w:ascii="Arial" w:eastAsia="Times New Roman" w:hAnsi="Arial" w:cs="Arial"/>
          <w:color w:val="4E4E4E"/>
          <w:sz w:val="36"/>
          <w:szCs w:val="36"/>
          <w:lang w:eastAsia="en-GB"/>
        </w:rPr>
        <w:t>Think about</w:t>
      </w:r>
    </w:p>
    <w:p w:rsidR="00BA6104" w:rsidRPr="00BA6104" w:rsidRDefault="00BA6104" w:rsidP="00BA6104">
      <w:pPr>
        <w:numPr>
          <w:ilvl w:val="0"/>
          <w:numId w:val="1"/>
        </w:numPr>
        <w:spacing w:before="100" w:beforeAutospacing="1" w:after="100" w:afterAutospacing="1" w:line="400" w:lineRule="atLeast"/>
        <w:ind w:left="240"/>
        <w:rPr>
          <w:rFonts w:ascii="Arial" w:eastAsia="Times New Roman" w:hAnsi="Arial" w:cs="Arial"/>
          <w:color w:val="111111"/>
          <w:sz w:val="24"/>
          <w:szCs w:val="24"/>
          <w:lang w:eastAsia="en-GB"/>
        </w:rPr>
      </w:pPr>
      <w:r w:rsidRPr="00BA6104">
        <w:rPr>
          <w:rFonts w:ascii="Arial" w:eastAsia="Times New Roman" w:hAnsi="Arial" w:cs="Arial"/>
          <w:color w:val="111111"/>
          <w:sz w:val="24"/>
          <w:szCs w:val="24"/>
          <w:lang w:eastAsia="en-GB"/>
        </w:rPr>
        <w:t>What do you do that involves hazardous substances?</w:t>
      </w:r>
    </w:p>
    <w:p w:rsidR="00BA6104" w:rsidRPr="00BA6104" w:rsidRDefault="00BA6104" w:rsidP="00BA6104">
      <w:pPr>
        <w:numPr>
          <w:ilvl w:val="0"/>
          <w:numId w:val="1"/>
        </w:numPr>
        <w:spacing w:before="100" w:beforeAutospacing="1" w:after="100" w:afterAutospacing="1" w:line="400" w:lineRule="atLeast"/>
        <w:ind w:left="240"/>
        <w:rPr>
          <w:rFonts w:ascii="Arial" w:eastAsia="Times New Roman" w:hAnsi="Arial" w:cs="Arial"/>
          <w:color w:val="111111"/>
          <w:sz w:val="24"/>
          <w:szCs w:val="24"/>
          <w:lang w:eastAsia="en-GB"/>
        </w:rPr>
      </w:pPr>
      <w:r w:rsidRPr="00BA6104">
        <w:rPr>
          <w:rFonts w:ascii="Arial" w:eastAsia="Times New Roman" w:hAnsi="Arial" w:cs="Arial"/>
          <w:color w:val="111111"/>
          <w:sz w:val="24"/>
          <w:szCs w:val="24"/>
          <w:lang w:eastAsia="en-GB"/>
        </w:rPr>
        <w:t>How can these cause harm?</w:t>
      </w:r>
    </w:p>
    <w:p w:rsidR="00BA6104" w:rsidRDefault="00BA6104" w:rsidP="00BA6104">
      <w:pPr>
        <w:numPr>
          <w:ilvl w:val="0"/>
          <w:numId w:val="1"/>
        </w:numPr>
        <w:spacing w:before="100" w:beforeAutospacing="1" w:after="100" w:afterAutospacing="1" w:line="400" w:lineRule="atLeast"/>
        <w:ind w:left="240"/>
        <w:rPr>
          <w:rFonts w:ascii="Arial" w:eastAsia="Times New Roman" w:hAnsi="Arial" w:cs="Arial"/>
          <w:color w:val="111111"/>
          <w:sz w:val="24"/>
          <w:szCs w:val="24"/>
          <w:lang w:eastAsia="en-GB"/>
        </w:rPr>
      </w:pPr>
      <w:r w:rsidRPr="00BA6104">
        <w:rPr>
          <w:rFonts w:ascii="Arial" w:eastAsia="Times New Roman" w:hAnsi="Arial" w:cs="Arial"/>
          <w:color w:val="111111"/>
          <w:sz w:val="24"/>
          <w:szCs w:val="24"/>
          <w:lang w:eastAsia="en-GB"/>
        </w:rPr>
        <w:t>How can you reduce the risk of harm occurring?</w:t>
      </w:r>
    </w:p>
    <w:p w:rsidR="00BA6104" w:rsidRPr="00BA6104" w:rsidRDefault="00BA6104" w:rsidP="00BA6104">
      <w:pPr>
        <w:spacing w:before="100" w:beforeAutospacing="1" w:after="100" w:afterAutospacing="1" w:line="400" w:lineRule="atLeast"/>
        <w:rPr>
          <w:rFonts w:ascii="Arial" w:eastAsia="Times New Roman" w:hAnsi="Arial" w:cs="Arial"/>
          <w:color w:val="111111"/>
          <w:sz w:val="24"/>
          <w:szCs w:val="24"/>
          <w:lang w:eastAsia="en-GB"/>
        </w:rPr>
      </w:pPr>
    </w:p>
    <w:p w:rsidR="001853DB" w:rsidRDefault="00BA6104" w:rsidP="00BA6104">
      <w:pPr>
        <w:rPr>
          <w:sz w:val="28"/>
          <w:szCs w:val="28"/>
        </w:rPr>
      </w:pPr>
      <w:r>
        <w:rPr>
          <w:rFonts w:ascii="Arial" w:hAnsi="Arial" w:cs="Arial"/>
          <w:noProof/>
          <w:color w:val="FFFFFF"/>
          <w:sz w:val="20"/>
          <w:szCs w:val="20"/>
          <w:lang w:eastAsia="en-GB"/>
        </w:rPr>
        <w:drawing>
          <wp:inline distT="0" distB="0" distL="0" distR="0" wp14:anchorId="60735864" wp14:editId="3D27A085">
            <wp:extent cx="2371725" cy="1566644"/>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5235" cy="1568963"/>
                    </a:xfrm>
                    <a:prstGeom prst="rect">
                      <a:avLst/>
                    </a:prstGeom>
                    <a:noFill/>
                    <a:ln>
                      <a:noFill/>
                    </a:ln>
                  </pic:spPr>
                </pic:pic>
              </a:graphicData>
            </a:graphic>
          </wp:inline>
        </w:drawing>
      </w:r>
      <w:r w:rsidR="001853DB">
        <w:rPr>
          <w:sz w:val="28"/>
          <w:szCs w:val="28"/>
        </w:rPr>
        <w:t>Here are a few items you may see in someone’s home.</w:t>
      </w:r>
    </w:p>
    <w:p w:rsidR="00377E79" w:rsidRDefault="00377E79" w:rsidP="00BA6104">
      <w:pPr>
        <w:rPr>
          <w:sz w:val="28"/>
          <w:szCs w:val="28"/>
        </w:rPr>
      </w:pPr>
    </w:p>
    <w:p w:rsidR="00377E79" w:rsidRDefault="001853DB" w:rsidP="00BA6104">
      <w:pPr>
        <w:rPr>
          <w:sz w:val="28"/>
          <w:szCs w:val="28"/>
        </w:rPr>
      </w:pPr>
      <w:r>
        <w:rPr>
          <w:rFonts w:ascii="Arial" w:hAnsi="Arial" w:cs="Arial"/>
          <w:noProof/>
          <w:color w:val="FFFFFF"/>
          <w:sz w:val="20"/>
          <w:szCs w:val="20"/>
          <w:lang w:eastAsia="en-GB"/>
        </w:rPr>
        <w:lastRenderedPageBreak/>
        <w:drawing>
          <wp:inline distT="0" distB="0" distL="0" distR="0" wp14:anchorId="1C5CFB7C" wp14:editId="2925D061">
            <wp:extent cx="1969097" cy="1343025"/>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9137" cy="1343053"/>
                    </a:xfrm>
                    <a:prstGeom prst="rect">
                      <a:avLst/>
                    </a:prstGeom>
                    <a:noFill/>
                    <a:ln>
                      <a:noFill/>
                    </a:ln>
                  </pic:spPr>
                </pic:pic>
              </a:graphicData>
            </a:graphic>
          </wp:inline>
        </w:drawing>
      </w:r>
      <w:r>
        <w:rPr>
          <w:sz w:val="28"/>
          <w:szCs w:val="28"/>
        </w:rPr>
        <w:t xml:space="preserve">  You will also come into contact with liquid medication.</w:t>
      </w:r>
      <w:bookmarkStart w:id="0" w:name="_GoBack"/>
      <w:bookmarkEnd w:id="0"/>
    </w:p>
    <w:p w:rsidR="00377E79" w:rsidRDefault="00377E79" w:rsidP="00BA6104">
      <w:pPr>
        <w:rPr>
          <w:sz w:val="28"/>
          <w:szCs w:val="28"/>
        </w:rPr>
      </w:pPr>
    </w:p>
    <w:p w:rsidR="00377E79" w:rsidRDefault="00377E79" w:rsidP="00BA6104">
      <w:pPr>
        <w:rPr>
          <w:sz w:val="28"/>
          <w:szCs w:val="28"/>
        </w:rPr>
      </w:pPr>
    </w:p>
    <w:p w:rsidR="00377E79" w:rsidRPr="00377E79" w:rsidRDefault="00377E79" w:rsidP="00377E79">
      <w:pPr>
        <w:spacing w:before="100" w:beforeAutospacing="1" w:after="100" w:afterAutospacing="1" w:line="240" w:lineRule="auto"/>
        <w:outlineLvl w:val="1"/>
        <w:rPr>
          <w:rFonts w:ascii="Times New Roman" w:eastAsia="Times New Roman" w:hAnsi="Times New Roman" w:cs="Times New Roman"/>
          <w:b/>
          <w:bCs/>
          <w:sz w:val="28"/>
          <w:szCs w:val="28"/>
          <w:lang w:val="en" w:eastAsia="en-GB"/>
        </w:rPr>
      </w:pPr>
      <w:r w:rsidRPr="00377E79">
        <w:rPr>
          <w:rFonts w:ascii="Times New Roman" w:eastAsia="Times New Roman" w:hAnsi="Times New Roman" w:cs="Times New Roman"/>
          <w:b/>
          <w:bCs/>
          <w:sz w:val="28"/>
          <w:szCs w:val="28"/>
          <w:lang w:val="en" w:eastAsia="en-GB"/>
        </w:rPr>
        <w:t>Possible side effects of exposure to hazardous substances</w:t>
      </w:r>
    </w:p>
    <w:p w:rsidR="00377E79" w:rsidRPr="00377E79" w:rsidRDefault="00377E79" w:rsidP="00377E79">
      <w:pPr>
        <w:spacing w:before="100" w:beforeAutospacing="1" w:after="100" w:afterAutospacing="1" w:line="240" w:lineRule="auto"/>
        <w:rPr>
          <w:rFonts w:ascii="Times New Roman" w:eastAsia="Times New Roman" w:hAnsi="Times New Roman" w:cs="Times New Roman"/>
          <w:sz w:val="28"/>
          <w:szCs w:val="28"/>
          <w:lang w:val="en" w:eastAsia="en-GB"/>
        </w:rPr>
      </w:pPr>
      <w:r w:rsidRPr="00377E79">
        <w:rPr>
          <w:rFonts w:ascii="Times New Roman" w:eastAsia="Times New Roman" w:hAnsi="Times New Roman" w:cs="Times New Roman"/>
          <w:sz w:val="28"/>
          <w:szCs w:val="28"/>
          <w:lang w:val="en" w:eastAsia="en-GB"/>
        </w:rPr>
        <w:t>Health effects depend on the type of hazardous substance and the level of exposure (concentration and duration). A hazardous substance can be inhaled, splashed onto the skin or eyes, or swallowed. Some of the possible health effects can include: </w:t>
      </w:r>
    </w:p>
    <w:p w:rsidR="00377E79" w:rsidRPr="00377E79" w:rsidRDefault="00377E79" w:rsidP="00377E79">
      <w:pPr>
        <w:numPr>
          <w:ilvl w:val="0"/>
          <w:numId w:val="5"/>
        </w:numPr>
        <w:spacing w:before="100" w:beforeAutospacing="1" w:after="100" w:afterAutospacing="1" w:line="240" w:lineRule="auto"/>
        <w:rPr>
          <w:rFonts w:ascii="Times New Roman" w:eastAsia="Times New Roman" w:hAnsi="Times New Roman" w:cs="Times New Roman"/>
          <w:sz w:val="28"/>
          <w:szCs w:val="28"/>
          <w:lang w:val="en" w:eastAsia="en-GB"/>
        </w:rPr>
      </w:pPr>
      <w:r w:rsidRPr="00377E79">
        <w:rPr>
          <w:rFonts w:ascii="Times New Roman" w:eastAsia="Times New Roman" w:hAnsi="Times New Roman" w:cs="Times New Roman"/>
          <w:sz w:val="28"/>
          <w:szCs w:val="28"/>
          <w:lang w:val="en" w:eastAsia="en-GB"/>
        </w:rPr>
        <w:t>poisoning</w:t>
      </w:r>
    </w:p>
    <w:p w:rsidR="00377E79" w:rsidRPr="00377E79" w:rsidRDefault="00377E79" w:rsidP="00377E79">
      <w:pPr>
        <w:numPr>
          <w:ilvl w:val="0"/>
          <w:numId w:val="5"/>
        </w:numPr>
        <w:spacing w:before="100" w:beforeAutospacing="1" w:after="100" w:afterAutospacing="1" w:line="240" w:lineRule="auto"/>
        <w:rPr>
          <w:rFonts w:ascii="Times New Roman" w:eastAsia="Times New Roman" w:hAnsi="Times New Roman" w:cs="Times New Roman"/>
          <w:sz w:val="28"/>
          <w:szCs w:val="28"/>
          <w:lang w:val="en" w:eastAsia="en-GB"/>
        </w:rPr>
      </w:pPr>
      <w:r w:rsidRPr="00377E79">
        <w:rPr>
          <w:rFonts w:ascii="Times New Roman" w:eastAsia="Times New Roman" w:hAnsi="Times New Roman" w:cs="Times New Roman"/>
          <w:sz w:val="28"/>
          <w:szCs w:val="28"/>
          <w:lang w:val="en" w:eastAsia="en-GB"/>
        </w:rPr>
        <w:t>nausea and vomiting</w:t>
      </w:r>
    </w:p>
    <w:p w:rsidR="00377E79" w:rsidRPr="00377E79" w:rsidRDefault="00377E79" w:rsidP="00377E79">
      <w:pPr>
        <w:numPr>
          <w:ilvl w:val="0"/>
          <w:numId w:val="5"/>
        </w:numPr>
        <w:spacing w:before="100" w:beforeAutospacing="1" w:after="100" w:afterAutospacing="1" w:line="240" w:lineRule="auto"/>
        <w:rPr>
          <w:rFonts w:ascii="Times New Roman" w:eastAsia="Times New Roman" w:hAnsi="Times New Roman" w:cs="Times New Roman"/>
          <w:sz w:val="28"/>
          <w:szCs w:val="28"/>
          <w:lang w:val="en" w:eastAsia="en-GB"/>
        </w:rPr>
      </w:pPr>
      <w:r w:rsidRPr="00377E79">
        <w:rPr>
          <w:rFonts w:ascii="Times New Roman" w:eastAsia="Times New Roman" w:hAnsi="Times New Roman" w:cs="Times New Roman"/>
          <w:sz w:val="28"/>
          <w:szCs w:val="28"/>
          <w:lang w:val="en" w:eastAsia="en-GB"/>
        </w:rPr>
        <w:t>headache</w:t>
      </w:r>
    </w:p>
    <w:p w:rsidR="00377E79" w:rsidRPr="00377E79" w:rsidRDefault="00377E79" w:rsidP="00377E79">
      <w:pPr>
        <w:numPr>
          <w:ilvl w:val="0"/>
          <w:numId w:val="5"/>
        </w:numPr>
        <w:spacing w:before="100" w:beforeAutospacing="1" w:after="100" w:afterAutospacing="1" w:line="240" w:lineRule="auto"/>
        <w:rPr>
          <w:rFonts w:ascii="Times New Roman" w:eastAsia="Times New Roman" w:hAnsi="Times New Roman" w:cs="Times New Roman"/>
          <w:sz w:val="28"/>
          <w:szCs w:val="28"/>
          <w:lang w:val="en" w:eastAsia="en-GB"/>
        </w:rPr>
      </w:pPr>
      <w:r w:rsidRPr="00377E79">
        <w:rPr>
          <w:rFonts w:ascii="Times New Roman" w:eastAsia="Times New Roman" w:hAnsi="Times New Roman" w:cs="Times New Roman"/>
          <w:sz w:val="28"/>
          <w:szCs w:val="28"/>
          <w:lang w:val="en" w:eastAsia="en-GB"/>
        </w:rPr>
        <w:t>skin rashes, such as dermatitis</w:t>
      </w:r>
    </w:p>
    <w:p w:rsidR="00377E79" w:rsidRPr="00377E79" w:rsidRDefault="00377E79" w:rsidP="00377E79">
      <w:pPr>
        <w:numPr>
          <w:ilvl w:val="0"/>
          <w:numId w:val="5"/>
        </w:numPr>
        <w:spacing w:before="100" w:beforeAutospacing="1" w:after="100" w:afterAutospacing="1" w:line="240" w:lineRule="auto"/>
        <w:rPr>
          <w:rFonts w:ascii="Times New Roman" w:eastAsia="Times New Roman" w:hAnsi="Times New Roman" w:cs="Times New Roman"/>
          <w:sz w:val="28"/>
          <w:szCs w:val="28"/>
          <w:lang w:val="en" w:eastAsia="en-GB"/>
        </w:rPr>
      </w:pPr>
      <w:r w:rsidRPr="00377E79">
        <w:rPr>
          <w:rFonts w:ascii="Times New Roman" w:eastAsia="Times New Roman" w:hAnsi="Times New Roman" w:cs="Times New Roman"/>
          <w:sz w:val="28"/>
          <w:szCs w:val="28"/>
          <w:lang w:val="en" w:eastAsia="en-GB"/>
        </w:rPr>
        <w:t>chemical burns</w:t>
      </w:r>
    </w:p>
    <w:p w:rsidR="00377E79" w:rsidRPr="00377E79" w:rsidRDefault="00377E79" w:rsidP="00377E79">
      <w:pPr>
        <w:numPr>
          <w:ilvl w:val="0"/>
          <w:numId w:val="5"/>
        </w:numPr>
        <w:spacing w:before="100" w:beforeAutospacing="1" w:after="100" w:afterAutospacing="1" w:line="240" w:lineRule="auto"/>
        <w:rPr>
          <w:rFonts w:ascii="Times New Roman" w:eastAsia="Times New Roman" w:hAnsi="Times New Roman" w:cs="Times New Roman"/>
          <w:sz w:val="28"/>
          <w:szCs w:val="28"/>
          <w:lang w:val="en" w:eastAsia="en-GB"/>
        </w:rPr>
      </w:pPr>
      <w:r w:rsidRPr="00377E79">
        <w:rPr>
          <w:rFonts w:ascii="Times New Roman" w:eastAsia="Times New Roman" w:hAnsi="Times New Roman" w:cs="Times New Roman"/>
          <w:sz w:val="28"/>
          <w:szCs w:val="28"/>
          <w:lang w:val="en" w:eastAsia="en-GB"/>
        </w:rPr>
        <w:t>birth defects</w:t>
      </w:r>
    </w:p>
    <w:p w:rsidR="00377E79" w:rsidRPr="00377E79" w:rsidRDefault="00377E79" w:rsidP="00377E79">
      <w:pPr>
        <w:numPr>
          <w:ilvl w:val="0"/>
          <w:numId w:val="5"/>
        </w:numPr>
        <w:spacing w:before="100" w:beforeAutospacing="1" w:after="100" w:afterAutospacing="1" w:line="240" w:lineRule="auto"/>
        <w:rPr>
          <w:rFonts w:ascii="Times New Roman" w:eastAsia="Times New Roman" w:hAnsi="Times New Roman" w:cs="Times New Roman"/>
          <w:sz w:val="28"/>
          <w:szCs w:val="28"/>
          <w:lang w:val="en" w:eastAsia="en-GB"/>
        </w:rPr>
      </w:pPr>
      <w:r w:rsidRPr="00377E79">
        <w:rPr>
          <w:rFonts w:ascii="Times New Roman" w:eastAsia="Times New Roman" w:hAnsi="Times New Roman" w:cs="Times New Roman"/>
          <w:sz w:val="28"/>
          <w:szCs w:val="28"/>
          <w:lang w:val="en" w:eastAsia="en-GB"/>
        </w:rPr>
        <w:t>disorders of the lung, kidney or liver</w:t>
      </w:r>
    </w:p>
    <w:p w:rsidR="00BA6104" w:rsidRPr="00C208A2" w:rsidRDefault="00377E79" w:rsidP="00BA6104">
      <w:pPr>
        <w:numPr>
          <w:ilvl w:val="0"/>
          <w:numId w:val="5"/>
        </w:numPr>
        <w:spacing w:before="100" w:beforeAutospacing="1" w:after="100" w:afterAutospacing="1" w:line="240" w:lineRule="auto"/>
        <w:rPr>
          <w:rFonts w:ascii="Times New Roman" w:eastAsia="Times New Roman" w:hAnsi="Times New Roman" w:cs="Times New Roman"/>
          <w:sz w:val="28"/>
          <w:szCs w:val="28"/>
          <w:lang w:val="en" w:eastAsia="en-GB"/>
        </w:rPr>
      </w:pPr>
      <w:r w:rsidRPr="00377E79">
        <w:rPr>
          <w:rFonts w:ascii="Times New Roman" w:eastAsia="Times New Roman" w:hAnsi="Times New Roman" w:cs="Times New Roman"/>
          <w:sz w:val="28"/>
          <w:szCs w:val="28"/>
          <w:lang w:val="en" w:eastAsia="en-GB"/>
        </w:rPr>
        <w:t>Nervous system disorders.</w:t>
      </w:r>
    </w:p>
    <w:p w:rsidR="00BA6104" w:rsidRPr="00C208A2" w:rsidRDefault="00BA6104" w:rsidP="00BA6104">
      <w:pPr>
        <w:spacing w:before="100" w:beforeAutospacing="1" w:after="100" w:afterAutospacing="1" w:line="240" w:lineRule="auto"/>
        <w:rPr>
          <w:rFonts w:ascii="Times New Roman" w:eastAsia="Times New Roman" w:hAnsi="Times New Roman" w:cs="Times New Roman"/>
          <w:sz w:val="32"/>
          <w:szCs w:val="32"/>
          <w:lang w:eastAsia="en-GB"/>
        </w:rPr>
      </w:pPr>
      <w:r w:rsidRPr="00C208A2">
        <w:rPr>
          <w:rFonts w:ascii="Times New Roman" w:eastAsia="Times New Roman" w:hAnsi="Times New Roman" w:cs="Times New Roman"/>
          <w:sz w:val="32"/>
          <w:szCs w:val="32"/>
          <w:lang w:eastAsia="en-GB"/>
        </w:rPr>
        <w:t>Here's a list of some of the most dangerous household chemicals, including the ingredients to watch for and the nature of the risk.</w:t>
      </w:r>
    </w:p>
    <w:p w:rsidR="00BA6104" w:rsidRPr="00BA6104" w:rsidRDefault="00BA6104" w:rsidP="00BA6104">
      <w:pPr>
        <w:numPr>
          <w:ilvl w:val="0"/>
          <w:numId w:val="2"/>
        </w:numPr>
        <w:spacing w:before="100" w:beforeAutospacing="1" w:after="100" w:afterAutospacing="1" w:line="240" w:lineRule="auto"/>
        <w:rPr>
          <w:rFonts w:ascii="Times New Roman" w:eastAsia="Times New Roman" w:hAnsi="Times New Roman" w:cs="Times New Roman"/>
          <w:sz w:val="28"/>
          <w:szCs w:val="28"/>
          <w:lang w:eastAsia="en-GB"/>
        </w:rPr>
      </w:pPr>
      <w:r w:rsidRPr="00BA6104">
        <w:rPr>
          <w:rFonts w:ascii="Times New Roman" w:eastAsia="Times New Roman" w:hAnsi="Times New Roman" w:cs="Times New Roman"/>
          <w:b/>
          <w:bCs/>
          <w:sz w:val="28"/>
          <w:szCs w:val="28"/>
          <w:lang w:eastAsia="en-GB"/>
        </w:rPr>
        <w:t>Air Fresheners. </w:t>
      </w:r>
      <w:r w:rsidRPr="00BA6104">
        <w:rPr>
          <w:rFonts w:ascii="Times New Roman" w:eastAsia="Times New Roman" w:hAnsi="Times New Roman" w:cs="Times New Roman"/>
          <w:sz w:val="28"/>
          <w:szCs w:val="28"/>
          <w:lang w:eastAsia="en-GB"/>
        </w:rPr>
        <w:t>A</w:t>
      </w:r>
      <w:r w:rsidR="00A21ED4">
        <w:rPr>
          <w:rFonts w:ascii="Times New Roman" w:eastAsia="Times New Roman" w:hAnsi="Times New Roman" w:cs="Times New Roman"/>
          <w:sz w:val="28"/>
          <w:szCs w:val="28"/>
          <w:lang w:eastAsia="en-GB"/>
        </w:rPr>
        <w:t>ir fresheners may contain</w:t>
      </w:r>
      <w:r w:rsidRPr="00BA6104">
        <w:rPr>
          <w:rFonts w:ascii="Times New Roman" w:eastAsia="Times New Roman" w:hAnsi="Times New Roman" w:cs="Times New Roman"/>
          <w:sz w:val="28"/>
          <w:szCs w:val="28"/>
          <w:lang w:eastAsia="en-GB"/>
        </w:rPr>
        <w:t xml:space="preserve"> a number of dangerous chemicals. Formaldehyde irritates the lungs and mucous membranes and may cause cancer. Petroleum distillates are flammable, irritate the eyes, skin, and lungs, and may cause fatal pulmonary </w:t>
      </w:r>
      <w:proofErr w:type="spellStart"/>
      <w:r w:rsidRPr="00BA6104">
        <w:rPr>
          <w:rFonts w:ascii="Times New Roman" w:eastAsia="Times New Roman" w:hAnsi="Times New Roman" w:cs="Times New Roman"/>
          <w:sz w:val="28"/>
          <w:szCs w:val="28"/>
          <w:lang w:eastAsia="en-GB"/>
        </w:rPr>
        <w:t>edema</w:t>
      </w:r>
      <w:proofErr w:type="spellEnd"/>
      <w:r w:rsidRPr="00BA6104">
        <w:rPr>
          <w:rFonts w:ascii="Times New Roman" w:eastAsia="Times New Roman" w:hAnsi="Times New Roman" w:cs="Times New Roman"/>
          <w:sz w:val="28"/>
          <w:szCs w:val="28"/>
          <w:lang w:eastAsia="en-GB"/>
        </w:rPr>
        <w:t xml:space="preserve"> in sensitive individuals. Some air fresheners contain p-dichlorobenzene, which is a toxic irritant. The aerosol propellants used in some products may be flammable and may cause nervous system damage if inhaled.</w:t>
      </w:r>
    </w:p>
    <w:p w:rsidR="00BA6104" w:rsidRPr="00BA6104" w:rsidRDefault="00BA6104" w:rsidP="00BA6104">
      <w:pPr>
        <w:numPr>
          <w:ilvl w:val="0"/>
          <w:numId w:val="2"/>
        </w:numPr>
        <w:spacing w:before="100" w:beforeAutospacing="1" w:after="100" w:afterAutospacing="1" w:line="240" w:lineRule="auto"/>
        <w:rPr>
          <w:rFonts w:ascii="Times New Roman" w:eastAsia="Times New Roman" w:hAnsi="Times New Roman" w:cs="Times New Roman"/>
          <w:sz w:val="28"/>
          <w:szCs w:val="28"/>
          <w:lang w:eastAsia="en-GB"/>
        </w:rPr>
      </w:pPr>
      <w:r w:rsidRPr="00BA6104">
        <w:rPr>
          <w:rFonts w:ascii="Times New Roman" w:eastAsia="Times New Roman" w:hAnsi="Times New Roman" w:cs="Times New Roman"/>
          <w:b/>
          <w:bCs/>
          <w:sz w:val="28"/>
          <w:szCs w:val="28"/>
          <w:lang w:eastAsia="en-GB"/>
        </w:rPr>
        <w:t>Ammonia. </w:t>
      </w:r>
      <w:r w:rsidRPr="00BA6104">
        <w:rPr>
          <w:rFonts w:ascii="Times New Roman" w:eastAsia="Times New Roman" w:hAnsi="Times New Roman" w:cs="Times New Roman"/>
          <w:sz w:val="28"/>
          <w:szCs w:val="28"/>
          <w:lang w:eastAsia="en-GB"/>
        </w:rPr>
        <w:t>Ammonia is a volatile compound that can irritate the respiratory system and mucous membranes if inhaled, can cause a chemical burn if it is spilled on skin, and will react with chlorinated products (e.g., bleach) to produce deadly chloramine gas.</w:t>
      </w:r>
    </w:p>
    <w:p w:rsidR="00BA6104" w:rsidRDefault="00BA6104" w:rsidP="00BA6104">
      <w:pPr>
        <w:numPr>
          <w:ilvl w:val="0"/>
          <w:numId w:val="2"/>
        </w:numPr>
        <w:spacing w:before="100" w:beforeAutospacing="1" w:after="100" w:afterAutospacing="1" w:line="240" w:lineRule="auto"/>
        <w:rPr>
          <w:rFonts w:ascii="Times New Roman" w:eastAsia="Times New Roman" w:hAnsi="Times New Roman" w:cs="Times New Roman"/>
          <w:sz w:val="28"/>
          <w:szCs w:val="28"/>
          <w:lang w:eastAsia="en-GB"/>
        </w:rPr>
      </w:pPr>
      <w:r w:rsidRPr="00BA6104">
        <w:rPr>
          <w:rFonts w:ascii="Times New Roman" w:eastAsia="Times New Roman" w:hAnsi="Times New Roman" w:cs="Times New Roman"/>
          <w:b/>
          <w:bCs/>
          <w:sz w:val="28"/>
          <w:szCs w:val="28"/>
          <w:lang w:eastAsia="en-GB"/>
        </w:rPr>
        <w:lastRenderedPageBreak/>
        <w:t>Antifreeze.</w:t>
      </w:r>
      <w:r w:rsidRPr="00BA6104">
        <w:rPr>
          <w:rFonts w:ascii="Times New Roman" w:eastAsia="Times New Roman" w:hAnsi="Times New Roman" w:cs="Times New Roman"/>
          <w:sz w:val="28"/>
          <w:szCs w:val="28"/>
          <w:lang w:eastAsia="en-GB"/>
        </w:rPr>
        <w:t xml:space="preserve"> Antifreeze is </w:t>
      </w:r>
      <w:hyperlink r:id="rId8" w:history="1">
        <w:r w:rsidRPr="00BA6104">
          <w:rPr>
            <w:rFonts w:ascii="Times New Roman" w:eastAsia="Times New Roman" w:hAnsi="Times New Roman" w:cs="Times New Roman"/>
            <w:color w:val="0000FF"/>
            <w:sz w:val="28"/>
            <w:szCs w:val="28"/>
            <w:u w:val="single"/>
            <w:lang w:eastAsia="en-GB"/>
          </w:rPr>
          <w:t>ethylene glycol</w:t>
        </w:r>
      </w:hyperlink>
      <w:r w:rsidRPr="00BA6104">
        <w:rPr>
          <w:rFonts w:ascii="Times New Roman" w:eastAsia="Times New Roman" w:hAnsi="Times New Roman" w:cs="Times New Roman"/>
          <w:sz w:val="28"/>
          <w:szCs w:val="28"/>
          <w:lang w:eastAsia="en-GB"/>
        </w:rPr>
        <w:t>, a chemical which is poisonous if swallowed. Breathing it can cause dizziness. Drinking antifreeze can cause serious brain, heart, kidney, and other internal organ damage. Ethylene glycol has a sweet flavour, so it is attractive to kids and pets. Antifreeze typically contains a chemical to make it taste bad, but the flavour is not always a sufficient deterrent. The sweet smell is enough to lure pets.</w:t>
      </w:r>
    </w:p>
    <w:p w:rsidR="00C208A2" w:rsidRPr="00BA6104" w:rsidRDefault="00C208A2" w:rsidP="00C208A2">
      <w:pPr>
        <w:spacing w:before="100" w:beforeAutospacing="1" w:after="100" w:afterAutospacing="1" w:line="240" w:lineRule="auto"/>
        <w:rPr>
          <w:rFonts w:ascii="Times New Roman" w:eastAsia="Times New Roman" w:hAnsi="Times New Roman" w:cs="Times New Roman"/>
          <w:sz w:val="28"/>
          <w:szCs w:val="28"/>
          <w:lang w:eastAsia="en-GB"/>
        </w:rPr>
      </w:pPr>
    </w:p>
    <w:p w:rsidR="00BA6104" w:rsidRPr="00BA6104" w:rsidRDefault="00BA6104" w:rsidP="00BA6104">
      <w:pPr>
        <w:numPr>
          <w:ilvl w:val="0"/>
          <w:numId w:val="3"/>
        </w:numPr>
        <w:spacing w:before="100" w:beforeAutospacing="1" w:after="100" w:afterAutospacing="1" w:line="240" w:lineRule="auto"/>
        <w:rPr>
          <w:rFonts w:ascii="Times New Roman" w:eastAsia="Times New Roman" w:hAnsi="Times New Roman" w:cs="Times New Roman"/>
          <w:sz w:val="28"/>
          <w:szCs w:val="28"/>
          <w:lang w:eastAsia="en-GB"/>
        </w:rPr>
      </w:pPr>
      <w:r w:rsidRPr="00BA6104">
        <w:rPr>
          <w:rFonts w:ascii="Times New Roman" w:eastAsia="Times New Roman" w:hAnsi="Times New Roman" w:cs="Times New Roman"/>
          <w:b/>
          <w:bCs/>
          <w:sz w:val="28"/>
          <w:szCs w:val="28"/>
          <w:lang w:eastAsia="en-GB"/>
        </w:rPr>
        <w:t>Bleach.</w:t>
      </w:r>
      <w:r w:rsidRPr="00BA6104">
        <w:rPr>
          <w:rFonts w:ascii="Times New Roman" w:eastAsia="Times New Roman" w:hAnsi="Times New Roman" w:cs="Times New Roman"/>
          <w:sz w:val="28"/>
          <w:szCs w:val="28"/>
          <w:lang w:eastAsia="en-GB"/>
        </w:rPr>
        <w:t> </w:t>
      </w:r>
      <w:hyperlink r:id="rId9" w:history="1">
        <w:r w:rsidRPr="00BA6104">
          <w:rPr>
            <w:rFonts w:ascii="Times New Roman" w:eastAsia="Times New Roman" w:hAnsi="Times New Roman" w:cs="Times New Roman"/>
            <w:color w:val="0000FF"/>
            <w:sz w:val="28"/>
            <w:szCs w:val="28"/>
            <w:u w:val="single"/>
            <w:lang w:eastAsia="en-GB"/>
          </w:rPr>
          <w:t>Household bleach</w:t>
        </w:r>
      </w:hyperlink>
      <w:r w:rsidRPr="00BA6104">
        <w:rPr>
          <w:rFonts w:ascii="Times New Roman" w:eastAsia="Times New Roman" w:hAnsi="Times New Roman" w:cs="Times New Roman"/>
          <w:sz w:val="28"/>
          <w:szCs w:val="28"/>
          <w:lang w:eastAsia="en-GB"/>
        </w:rPr>
        <w:t xml:space="preserve"> contains sodium hypochlorite, a chemical that can cause irritation and damage to the skin and respiratory system if inhaled or spilled on the skin. Never mix </w:t>
      </w:r>
      <w:hyperlink r:id="rId10" w:history="1">
        <w:r w:rsidRPr="00BA6104">
          <w:rPr>
            <w:rFonts w:ascii="Times New Roman" w:eastAsia="Times New Roman" w:hAnsi="Times New Roman" w:cs="Times New Roman"/>
            <w:color w:val="0000FF"/>
            <w:sz w:val="28"/>
            <w:szCs w:val="28"/>
            <w:u w:val="single"/>
            <w:lang w:eastAsia="en-GB"/>
          </w:rPr>
          <w:t>bleach with ammonia</w:t>
        </w:r>
      </w:hyperlink>
      <w:r w:rsidRPr="00BA6104">
        <w:rPr>
          <w:rFonts w:ascii="Times New Roman" w:eastAsia="Times New Roman" w:hAnsi="Times New Roman" w:cs="Times New Roman"/>
          <w:sz w:val="28"/>
          <w:szCs w:val="28"/>
          <w:lang w:eastAsia="en-GB"/>
        </w:rPr>
        <w:t xml:space="preserve"> or with toilet bowl cleaners or drain cleaners, as dangerous and possibly deadly fumes may be produced.</w:t>
      </w:r>
    </w:p>
    <w:p w:rsidR="00BA6104" w:rsidRPr="00BA6104" w:rsidRDefault="00BA6104" w:rsidP="00BA6104">
      <w:pPr>
        <w:numPr>
          <w:ilvl w:val="0"/>
          <w:numId w:val="3"/>
        </w:numPr>
        <w:spacing w:before="100" w:beforeAutospacing="1" w:after="100" w:afterAutospacing="1" w:line="240" w:lineRule="auto"/>
        <w:rPr>
          <w:rFonts w:ascii="Times New Roman" w:eastAsia="Times New Roman" w:hAnsi="Times New Roman" w:cs="Times New Roman"/>
          <w:sz w:val="28"/>
          <w:szCs w:val="28"/>
          <w:lang w:eastAsia="en-GB"/>
        </w:rPr>
      </w:pPr>
      <w:r w:rsidRPr="00BA6104">
        <w:rPr>
          <w:rFonts w:ascii="Times New Roman" w:eastAsia="Times New Roman" w:hAnsi="Times New Roman" w:cs="Times New Roman"/>
          <w:b/>
          <w:bCs/>
          <w:sz w:val="28"/>
          <w:szCs w:val="28"/>
          <w:lang w:eastAsia="en-GB"/>
        </w:rPr>
        <w:t>Drain Cleaners.</w:t>
      </w:r>
      <w:r w:rsidRPr="00BA6104">
        <w:rPr>
          <w:rFonts w:ascii="Times New Roman" w:eastAsia="Times New Roman" w:hAnsi="Times New Roman" w:cs="Times New Roman"/>
          <w:sz w:val="28"/>
          <w:szCs w:val="28"/>
          <w:lang w:eastAsia="en-GB"/>
        </w:rPr>
        <w:t> </w:t>
      </w:r>
      <w:hyperlink r:id="rId11" w:history="1">
        <w:r w:rsidRPr="00BA6104">
          <w:rPr>
            <w:rFonts w:ascii="Times New Roman" w:eastAsia="Times New Roman" w:hAnsi="Times New Roman" w:cs="Times New Roman"/>
            <w:color w:val="0000FF"/>
            <w:sz w:val="28"/>
            <w:szCs w:val="28"/>
            <w:u w:val="single"/>
            <w:lang w:eastAsia="en-GB"/>
          </w:rPr>
          <w:t>Drain cleaners</w:t>
        </w:r>
      </w:hyperlink>
      <w:r w:rsidRPr="00BA6104">
        <w:rPr>
          <w:rFonts w:ascii="Times New Roman" w:eastAsia="Times New Roman" w:hAnsi="Times New Roman" w:cs="Times New Roman"/>
          <w:sz w:val="28"/>
          <w:szCs w:val="28"/>
          <w:lang w:eastAsia="en-GB"/>
        </w:rPr>
        <w:t xml:space="preserve"> typically contain lye (</w:t>
      </w:r>
      <w:hyperlink r:id="rId12" w:history="1">
        <w:r w:rsidRPr="00BA6104">
          <w:rPr>
            <w:rFonts w:ascii="Times New Roman" w:eastAsia="Times New Roman" w:hAnsi="Times New Roman" w:cs="Times New Roman"/>
            <w:color w:val="0000FF"/>
            <w:sz w:val="28"/>
            <w:szCs w:val="28"/>
            <w:u w:val="single"/>
            <w:lang w:eastAsia="en-GB"/>
          </w:rPr>
          <w:t>sodium hydroxide</w:t>
        </w:r>
      </w:hyperlink>
      <w:r w:rsidRPr="00BA6104">
        <w:rPr>
          <w:rFonts w:ascii="Times New Roman" w:eastAsia="Times New Roman" w:hAnsi="Times New Roman" w:cs="Times New Roman"/>
          <w:sz w:val="28"/>
          <w:szCs w:val="28"/>
          <w:lang w:eastAsia="en-GB"/>
        </w:rPr>
        <w:t xml:space="preserve">) or </w:t>
      </w:r>
      <w:hyperlink r:id="rId13" w:history="1">
        <w:r w:rsidRPr="00BA6104">
          <w:rPr>
            <w:rFonts w:ascii="Times New Roman" w:eastAsia="Times New Roman" w:hAnsi="Times New Roman" w:cs="Times New Roman"/>
            <w:color w:val="0000FF"/>
            <w:sz w:val="28"/>
            <w:szCs w:val="28"/>
            <w:u w:val="single"/>
            <w:lang w:eastAsia="en-GB"/>
          </w:rPr>
          <w:t>sulfuric acid</w:t>
        </w:r>
      </w:hyperlink>
      <w:r w:rsidRPr="00BA6104">
        <w:rPr>
          <w:rFonts w:ascii="Times New Roman" w:eastAsia="Times New Roman" w:hAnsi="Times New Roman" w:cs="Times New Roman"/>
          <w:sz w:val="28"/>
          <w:szCs w:val="28"/>
          <w:lang w:eastAsia="en-GB"/>
        </w:rPr>
        <w:t>. Either chemical is capable of causing an extremely serious chemical burn if splashed on the skin. They are toxic to drink. Splashing drain cleaner in the eyes may cause blindness.</w:t>
      </w:r>
    </w:p>
    <w:p w:rsidR="00BA6104" w:rsidRPr="00BA6104" w:rsidRDefault="00BA6104" w:rsidP="00BA6104">
      <w:pPr>
        <w:numPr>
          <w:ilvl w:val="0"/>
          <w:numId w:val="3"/>
        </w:numPr>
        <w:spacing w:before="100" w:beforeAutospacing="1" w:after="100" w:afterAutospacing="1" w:line="240" w:lineRule="auto"/>
        <w:rPr>
          <w:rFonts w:ascii="Times New Roman" w:eastAsia="Times New Roman" w:hAnsi="Times New Roman" w:cs="Times New Roman"/>
          <w:sz w:val="28"/>
          <w:szCs w:val="28"/>
          <w:lang w:eastAsia="en-GB"/>
        </w:rPr>
      </w:pPr>
      <w:r w:rsidRPr="00BA6104">
        <w:rPr>
          <w:rFonts w:ascii="Times New Roman" w:eastAsia="Times New Roman" w:hAnsi="Times New Roman" w:cs="Times New Roman"/>
          <w:b/>
          <w:bCs/>
          <w:sz w:val="28"/>
          <w:szCs w:val="28"/>
          <w:lang w:eastAsia="en-GB"/>
        </w:rPr>
        <w:t>Laundry Detergent.</w:t>
      </w:r>
      <w:r w:rsidRPr="00BA6104">
        <w:rPr>
          <w:rFonts w:ascii="Times New Roman" w:eastAsia="Times New Roman" w:hAnsi="Times New Roman" w:cs="Times New Roman"/>
          <w:sz w:val="28"/>
          <w:szCs w:val="28"/>
          <w:lang w:eastAsia="en-GB"/>
        </w:rPr>
        <w:t> </w:t>
      </w:r>
      <w:hyperlink r:id="rId14" w:history="1">
        <w:r w:rsidRPr="00BA6104">
          <w:rPr>
            <w:rFonts w:ascii="Times New Roman" w:eastAsia="Times New Roman" w:hAnsi="Times New Roman" w:cs="Times New Roman"/>
            <w:color w:val="0000FF"/>
            <w:sz w:val="28"/>
            <w:szCs w:val="28"/>
            <w:u w:val="single"/>
            <w:lang w:eastAsia="en-GB"/>
          </w:rPr>
          <w:t>Laundry detergents</w:t>
        </w:r>
      </w:hyperlink>
      <w:r w:rsidRPr="00BA6104">
        <w:rPr>
          <w:rFonts w:ascii="Times New Roman" w:eastAsia="Times New Roman" w:hAnsi="Times New Roman" w:cs="Times New Roman"/>
          <w:sz w:val="28"/>
          <w:szCs w:val="28"/>
          <w:lang w:eastAsia="en-GB"/>
        </w:rPr>
        <w:t xml:space="preserve"> contain a variety of chemicals. Ingestion of cationic agents may cause nausea, vomiting, convulsion, and coma. Non-ionic detergents are irritants. Many people experience chemical sensitivity to dyes and perfumes present in some detergents.</w:t>
      </w:r>
    </w:p>
    <w:p w:rsidR="00BA6104" w:rsidRPr="00BA6104" w:rsidRDefault="00BA6104" w:rsidP="00BA6104">
      <w:pPr>
        <w:numPr>
          <w:ilvl w:val="0"/>
          <w:numId w:val="3"/>
        </w:numPr>
        <w:spacing w:before="100" w:beforeAutospacing="1" w:after="100" w:afterAutospacing="1" w:line="240" w:lineRule="auto"/>
        <w:rPr>
          <w:rFonts w:ascii="Times New Roman" w:eastAsia="Times New Roman" w:hAnsi="Times New Roman" w:cs="Times New Roman"/>
          <w:sz w:val="28"/>
          <w:szCs w:val="28"/>
          <w:lang w:eastAsia="en-GB"/>
        </w:rPr>
      </w:pPr>
      <w:r w:rsidRPr="00BA6104">
        <w:rPr>
          <w:rFonts w:ascii="Times New Roman" w:eastAsia="Times New Roman" w:hAnsi="Times New Roman" w:cs="Times New Roman"/>
          <w:b/>
          <w:bCs/>
          <w:sz w:val="28"/>
          <w:szCs w:val="28"/>
          <w:lang w:eastAsia="en-GB"/>
        </w:rPr>
        <w:t>Mothballs. </w:t>
      </w:r>
      <w:r w:rsidRPr="00BA6104">
        <w:rPr>
          <w:rFonts w:ascii="Times New Roman" w:eastAsia="Times New Roman" w:hAnsi="Times New Roman" w:cs="Times New Roman"/>
          <w:sz w:val="28"/>
          <w:szCs w:val="28"/>
          <w:lang w:eastAsia="en-GB"/>
        </w:rPr>
        <w:t>Mothballs are either p-dichlorobenzene or naphthalene. Both chemicals are toxic and known to cause dizziness, headaches, and irritation to the eyes, skin, and respiratory system. Prolonged exposure can lead to liver damage and cataract formation.</w:t>
      </w:r>
    </w:p>
    <w:p w:rsidR="00BA6104" w:rsidRPr="00BA6104" w:rsidRDefault="00BA6104" w:rsidP="00BA6104">
      <w:pPr>
        <w:numPr>
          <w:ilvl w:val="0"/>
          <w:numId w:val="4"/>
        </w:numPr>
        <w:spacing w:before="100" w:beforeAutospacing="1" w:after="100" w:afterAutospacing="1" w:line="240" w:lineRule="auto"/>
        <w:rPr>
          <w:rFonts w:ascii="Times New Roman" w:eastAsia="Times New Roman" w:hAnsi="Times New Roman" w:cs="Times New Roman"/>
          <w:sz w:val="28"/>
          <w:szCs w:val="28"/>
          <w:lang w:eastAsia="en-GB"/>
        </w:rPr>
      </w:pPr>
      <w:r w:rsidRPr="00BA6104">
        <w:rPr>
          <w:rFonts w:ascii="Times New Roman" w:eastAsia="Times New Roman" w:hAnsi="Times New Roman" w:cs="Times New Roman"/>
          <w:b/>
          <w:bCs/>
          <w:sz w:val="28"/>
          <w:szCs w:val="28"/>
          <w:lang w:eastAsia="en-GB"/>
        </w:rPr>
        <w:t>Motor Oil.</w:t>
      </w:r>
      <w:r w:rsidRPr="00BA6104">
        <w:rPr>
          <w:rFonts w:ascii="Times New Roman" w:eastAsia="Times New Roman" w:hAnsi="Times New Roman" w:cs="Times New Roman"/>
          <w:sz w:val="28"/>
          <w:szCs w:val="28"/>
          <w:lang w:eastAsia="en-GB"/>
        </w:rPr>
        <w:t xml:space="preserve"> Exposure to the hydrocarbons in motor oil can cause cancer. Many people are unaware that motor oil contains </w:t>
      </w:r>
      <w:hyperlink r:id="rId15" w:history="1">
        <w:r w:rsidRPr="00BA6104">
          <w:rPr>
            <w:rFonts w:ascii="Times New Roman" w:eastAsia="Times New Roman" w:hAnsi="Times New Roman" w:cs="Times New Roman"/>
            <w:color w:val="0000FF"/>
            <w:sz w:val="28"/>
            <w:szCs w:val="28"/>
            <w:u w:val="single"/>
            <w:lang w:eastAsia="en-GB"/>
          </w:rPr>
          <w:t>heavy metals</w:t>
        </w:r>
      </w:hyperlink>
      <w:r w:rsidRPr="00BA6104">
        <w:rPr>
          <w:rFonts w:ascii="Times New Roman" w:eastAsia="Times New Roman" w:hAnsi="Times New Roman" w:cs="Times New Roman"/>
          <w:sz w:val="28"/>
          <w:szCs w:val="28"/>
          <w:lang w:eastAsia="en-GB"/>
        </w:rPr>
        <w:t xml:space="preserve">, which can damage the </w:t>
      </w:r>
      <w:hyperlink r:id="rId16" w:history="1">
        <w:r w:rsidRPr="00BA6104">
          <w:rPr>
            <w:rFonts w:ascii="Times New Roman" w:eastAsia="Times New Roman" w:hAnsi="Times New Roman" w:cs="Times New Roman"/>
            <w:color w:val="0000FF"/>
            <w:sz w:val="28"/>
            <w:szCs w:val="28"/>
            <w:u w:val="single"/>
            <w:lang w:eastAsia="en-GB"/>
          </w:rPr>
          <w:t>nervous system</w:t>
        </w:r>
      </w:hyperlink>
      <w:r w:rsidRPr="00BA6104">
        <w:rPr>
          <w:rFonts w:ascii="Times New Roman" w:eastAsia="Times New Roman" w:hAnsi="Times New Roman" w:cs="Times New Roman"/>
          <w:sz w:val="28"/>
          <w:szCs w:val="28"/>
          <w:lang w:eastAsia="en-GB"/>
        </w:rPr>
        <w:t xml:space="preserve"> and </w:t>
      </w:r>
      <w:hyperlink r:id="rId17" w:history="1">
        <w:r w:rsidRPr="00BA6104">
          <w:rPr>
            <w:rFonts w:ascii="Times New Roman" w:eastAsia="Times New Roman" w:hAnsi="Times New Roman" w:cs="Times New Roman"/>
            <w:color w:val="0000FF"/>
            <w:sz w:val="28"/>
            <w:szCs w:val="28"/>
            <w:u w:val="single"/>
            <w:lang w:eastAsia="en-GB"/>
          </w:rPr>
          <w:t>other organ systems</w:t>
        </w:r>
      </w:hyperlink>
      <w:r w:rsidRPr="00BA6104">
        <w:rPr>
          <w:rFonts w:ascii="Times New Roman" w:eastAsia="Times New Roman" w:hAnsi="Times New Roman" w:cs="Times New Roman"/>
          <w:sz w:val="28"/>
          <w:szCs w:val="28"/>
          <w:lang w:eastAsia="en-GB"/>
        </w:rPr>
        <w:t>.</w:t>
      </w:r>
    </w:p>
    <w:p w:rsidR="00BA6104" w:rsidRPr="00BA6104" w:rsidRDefault="00BA6104" w:rsidP="00BA6104">
      <w:pPr>
        <w:numPr>
          <w:ilvl w:val="0"/>
          <w:numId w:val="4"/>
        </w:numPr>
        <w:spacing w:before="100" w:beforeAutospacing="1" w:after="100" w:afterAutospacing="1" w:line="240" w:lineRule="auto"/>
        <w:rPr>
          <w:rFonts w:ascii="Times New Roman" w:eastAsia="Times New Roman" w:hAnsi="Times New Roman" w:cs="Times New Roman"/>
          <w:sz w:val="28"/>
          <w:szCs w:val="28"/>
          <w:lang w:eastAsia="en-GB"/>
        </w:rPr>
      </w:pPr>
      <w:r w:rsidRPr="00BA6104">
        <w:rPr>
          <w:rFonts w:ascii="Times New Roman" w:eastAsia="Times New Roman" w:hAnsi="Times New Roman" w:cs="Times New Roman"/>
          <w:b/>
          <w:bCs/>
          <w:sz w:val="28"/>
          <w:szCs w:val="28"/>
          <w:lang w:eastAsia="en-GB"/>
        </w:rPr>
        <w:t>Oven Cleaner.</w:t>
      </w:r>
      <w:r w:rsidRPr="00BA6104">
        <w:rPr>
          <w:rFonts w:ascii="Times New Roman" w:eastAsia="Times New Roman" w:hAnsi="Times New Roman" w:cs="Times New Roman"/>
          <w:sz w:val="28"/>
          <w:szCs w:val="28"/>
          <w:lang w:eastAsia="en-GB"/>
        </w:rPr>
        <w:t> The danger from oven cleaner depends on its composition. Some oven cleaners contain sodium hydroxide or potassium hydroxide, which are extremely corrosive strong bases. These chemicals can be deadly if swallowed. They can cause chemical burns on the skin or in the lungs if the fumes are inhaled.</w:t>
      </w:r>
    </w:p>
    <w:p w:rsidR="00BA6104" w:rsidRPr="00BA6104" w:rsidRDefault="00BA6104" w:rsidP="00BA6104">
      <w:pPr>
        <w:numPr>
          <w:ilvl w:val="0"/>
          <w:numId w:val="4"/>
        </w:numPr>
        <w:spacing w:before="100" w:beforeAutospacing="1" w:after="100" w:afterAutospacing="1" w:line="240" w:lineRule="auto"/>
        <w:rPr>
          <w:rFonts w:ascii="Times New Roman" w:eastAsia="Times New Roman" w:hAnsi="Times New Roman" w:cs="Times New Roman"/>
          <w:sz w:val="28"/>
          <w:szCs w:val="28"/>
          <w:lang w:eastAsia="en-GB"/>
        </w:rPr>
      </w:pPr>
      <w:r w:rsidRPr="00BA6104">
        <w:rPr>
          <w:rFonts w:ascii="Times New Roman" w:eastAsia="Times New Roman" w:hAnsi="Times New Roman" w:cs="Times New Roman"/>
          <w:b/>
          <w:bCs/>
          <w:sz w:val="28"/>
          <w:szCs w:val="28"/>
          <w:lang w:eastAsia="en-GB"/>
        </w:rPr>
        <w:t>Rat Poison.</w:t>
      </w:r>
      <w:r w:rsidRPr="00BA6104">
        <w:rPr>
          <w:rFonts w:ascii="Times New Roman" w:eastAsia="Times New Roman" w:hAnsi="Times New Roman" w:cs="Times New Roman"/>
          <w:sz w:val="28"/>
          <w:szCs w:val="28"/>
          <w:lang w:eastAsia="en-GB"/>
        </w:rPr>
        <w:t> Rat poisons (rodenticides) are less lethal than they used to be, but remain poisonous to people and pets. Most rodenticides contain warfarin, a chemical which causes internal bleeding if ingested.</w:t>
      </w:r>
    </w:p>
    <w:p w:rsidR="00BA6104" w:rsidRPr="00BA6104" w:rsidRDefault="00BA6104" w:rsidP="00BA6104">
      <w:pPr>
        <w:numPr>
          <w:ilvl w:val="0"/>
          <w:numId w:val="4"/>
        </w:numPr>
        <w:spacing w:before="100" w:beforeAutospacing="1" w:after="100" w:afterAutospacing="1" w:line="240" w:lineRule="auto"/>
        <w:rPr>
          <w:rFonts w:ascii="Times New Roman" w:eastAsia="Times New Roman" w:hAnsi="Times New Roman" w:cs="Times New Roman"/>
          <w:sz w:val="28"/>
          <w:szCs w:val="28"/>
          <w:lang w:eastAsia="en-GB"/>
        </w:rPr>
      </w:pPr>
      <w:r w:rsidRPr="00BA6104">
        <w:rPr>
          <w:rFonts w:ascii="Times New Roman" w:eastAsia="Times New Roman" w:hAnsi="Times New Roman" w:cs="Times New Roman"/>
          <w:b/>
          <w:bCs/>
          <w:sz w:val="28"/>
          <w:szCs w:val="28"/>
          <w:lang w:eastAsia="en-GB"/>
        </w:rPr>
        <w:t>Windshield Wiper Fluid.</w:t>
      </w:r>
      <w:r w:rsidRPr="00BA6104">
        <w:rPr>
          <w:rFonts w:ascii="Times New Roman" w:eastAsia="Times New Roman" w:hAnsi="Times New Roman" w:cs="Times New Roman"/>
          <w:sz w:val="28"/>
          <w:szCs w:val="28"/>
          <w:lang w:eastAsia="en-GB"/>
        </w:rPr>
        <w:t xml:space="preserve"> Wiper fluid is toxic if you drink it, plus some of the poisonous chemicals are absorbed through the skin, so it is toxic to touch. Swallowing ethylene glycol can cause brain, heart, and kidney damage, and possibly death. Inhalation can cause dizziness. The methanol </w:t>
      </w:r>
      <w:r w:rsidRPr="00BA6104">
        <w:rPr>
          <w:rFonts w:ascii="Times New Roman" w:eastAsia="Times New Roman" w:hAnsi="Times New Roman" w:cs="Times New Roman"/>
          <w:sz w:val="28"/>
          <w:szCs w:val="28"/>
          <w:lang w:eastAsia="en-GB"/>
        </w:rPr>
        <w:lastRenderedPageBreak/>
        <w:t>in wiper fluid can be absorbed through the skin, inhaled, or ingested. Methanol damages brain, liver, and kidneys and can cause blindness. The isopropyl alcohol acts as a central nervous system depressant, causing drowsiness, unconsciousness, and potentially death.​</w:t>
      </w:r>
    </w:p>
    <w:p w:rsidR="00BA6104" w:rsidRDefault="00377E79" w:rsidP="00BA6104">
      <w:pPr>
        <w:rPr>
          <w:sz w:val="28"/>
          <w:szCs w:val="28"/>
        </w:rPr>
      </w:pPr>
      <w:r>
        <w:rPr>
          <w:rFonts w:ascii="roboto!important" w:hAnsi="roboto!important" w:cs="Helvetica"/>
          <w:noProof/>
          <w:color w:val="333333"/>
          <w:spacing w:val="3"/>
          <w:sz w:val="21"/>
          <w:szCs w:val="21"/>
          <w:lang w:eastAsia="en-GB"/>
        </w:rPr>
        <w:drawing>
          <wp:inline distT="0" distB="0" distL="0" distR="0" wp14:anchorId="6823D5B3" wp14:editId="4CC71B22">
            <wp:extent cx="5362575" cy="6315075"/>
            <wp:effectExtent l="0" t="0" r="9525" b="9525"/>
            <wp:docPr id="2" name="Picture 2" descr="what-do-the-coshh-symbols-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do-the-coshh-symbols-mea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62575" cy="6315075"/>
                    </a:xfrm>
                    <a:prstGeom prst="rect">
                      <a:avLst/>
                    </a:prstGeom>
                    <a:noFill/>
                    <a:ln>
                      <a:noFill/>
                    </a:ln>
                  </pic:spPr>
                </pic:pic>
              </a:graphicData>
            </a:graphic>
          </wp:inline>
        </w:drawing>
      </w:r>
    </w:p>
    <w:p w:rsidR="00A21ED4" w:rsidRDefault="005D1A22" w:rsidP="00BA6104">
      <w:pPr>
        <w:rPr>
          <w:sz w:val="28"/>
          <w:szCs w:val="28"/>
        </w:rPr>
      </w:pPr>
      <w:r>
        <w:rPr>
          <w:sz w:val="28"/>
          <w:szCs w:val="28"/>
        </w:rPr>
        <w:t>Although it may seem a bit daunting with all the information above a lot is common sense.  What would you do in your daily lives?</w:t>
      </w:r>
    </w:p>
    <w:p w:rsidR="005D1A22" w:rsidRDefault="005D1A22" w:rsidP="00BA6104">
      <w:pPr>
        <w:rPr>
          <w:sz w:val="28"/>
          <w:szCs w:val="28"/>
        </w:rPr>
      </w:pPr>
      <w:r>
        <w:rPr>
          <w:sz w:val="28"/>
          <w:szCs w:val="28"/>
        </w:rPr>
        <w:t xml:space="preserve">Because we are helping vulnerable people in their own homes we need to be extra careful.  We have to take in to account that our clients may not see the risks themselves or that restricted or no mobility may have an impact on how </w:t>
      </w:r>
      <w:r>
        <w:rPr>
          <w:sz w:val="28"/>
          <w:szCs w:val="28"/>
        </w:rPr>
        <w:lastRenderedPageBreak/>
        <w:t xml:space="preserve">they deal with chemicals and hazards.  We therefore have to adapt a </w:t>
      </w:r>
      <w:r w:rsidR="00457F46">
        <w:rPr>
          <w:sz w:val="28"/>
          <w:szCs w:val="28"/>
        </w:rPr>
        <w:t>“</w:t>
      </w:r>
      <w:r>
        <w:rPr>
          <w:sz w:val="28"/>
          <w:szCs w:val="28"/>
        </w:rPr>
        <w:t>what if</w:t>
      </w:r>
      <w:r w:rsidR="00457F46">
        <w:rPr>
          <w:sz w:val="28"/>
          <w:szCs w:val="28"/>
        </w:rPr>
        <w:t>”</w:t>
      </w:r>
      <w:r>
        <w:rPr>
          <w:sz w:val="28"/>
          <w:szCs w:val="28"/>
        </w:rPr>
        <w:t xml:space="preserve"> attitude and work on the side of caution.</w:t>
      </w:r>
    </w:p>
    <w:p w:rsidR="005B1646" w:rsidRDefault="005B1646" w:rsidP="00BA6104">
      <w:pPr>
        <w:rPr>
          <w:sz w:val="28"/>
          <w:szCs w:val="28"/>
        </w:rPr>
      </w:pPr>
    </w:p>
    <w:p w:rsidR="005D1A22" w:rsidRDefault="005D1A22" w:rsidP="00BA6104">
      <w:pPr>
        <w:rPr>
          <w:sz w:val="28"/>
          <w:szCs w:val="28"/>
        </w:rPr>
      </w:pPr>
    </w:p>
    <w:p w:rsidR="005D1A22" w:rsidRDefault="005D1A22" w:rsidP="00BA6104">
      <w:pPr>
        <w:rPr>
          <w:sz w:val="28"/>
          <w:szCs w:val="28"/>
        </w:rPr>
      </w:pPr>
    </w:p>
    <w:p w:rsidR="005D1A22" w:rsidRDefault="005D1A22" w:rsidP="00BA6104">
      <w:pPr>
        <w:rPr>
          <w:sz w:val="28"/>
          <w:szCs w:val="28"/>
        </w:rPr>
      </w:pPr>
    </w:p>
    <w:p w:rsidR="00A21ED4" w:rsidRDefault="00A21ED4" w:rsidP="00BA6104">
      <w:pPr>
        <w:rPr>
          <w:sz w:val="32"/>
          <w:szCs w:val="32"/>
        </w:rPr>
      </w:pPr>
      <w:r>
        <w:rPr>
          <w:sz w:val="32"/>
          <w:szCs w:val="32"/>
        </w:rPr>
        <w:t>P.P.E SHOULD BE WORN AND DISPOSED OF CORRECTLY AT ALL TIME.</w:t>
      </w:r>
    </w:p>
    <w:p w:rsidR="00A21ED4" w:rsidRDefault="00A21ED4" w:rsidP="00BA6104">
      <w:pPr>
        <w:rPr>
          <w:sz w:val="32"/>
          <w:szCs w:val="32"/>
        </w:rPr>
      </w:pPr>
      <w:r>
        <w:rPr>
          <w:sz w:val="32"/>
          <w:szCs w:val="32"/>
        </w:rPr>
        <w:t>DO NOT REUSE ANY P.P.E</w:t>
      </w:r>
    </w:p>
    <w:p w:rsidR="00C208A2" w:rsidRDefault="00C208A2" w:rsidP="00BA6104">
      <w:pPr>
        <w:rPr>
          <w:sz w:val="32"/>
          <w:szCs w:val="32"/>
        </w:rPr>
      </w:pPr>
    </w:p>
    <w:p w:rsidR="00C208A2" w:rsidRDefault="00C208A2" w:rsidP="00BA6104">
      <w:pPr>
        <w:rPr>
          <w:sz w:val="32"/>
          <w:szCs w:val="32"/>
        </w:rPr>
      </w:pPr>
    </w:p>
    <w:p w:rsidR="00C208A2" w:rsidRPr="00C208A2" w:rsidRDefault="00C208A2" w:rsidP="00C208A2">
      <w:pPr>
        <w:rPr>
          <w:rFonts w:ascii="Bahnschrift Light Condensed" w:eastAsiaTheme="minorEastAsia" w:hAnsi="Bahnschrift Light Condensed"/>
          <w:b/>
          <w:sz w:val="32"/>
          <w:szCs w:val="32"/>
          <w:lang w:eastAsia="ko-KR"/>
        </w:rPr>
      </w:pPr>
      <w:r w:rsidRPr="00C208A2">
        <w:rPr>
          <w:rFonts w:ascii="Bahnschrift Light Condensed" w:eastAsiaTheme="minorEastAsia" w:hAnsi="Bahnschrift Light Condensed"/>
          <w:b/>
          <w:sz w:val="32"/>
          <w:szCs w:val="32"/>
          <w:lang w:eastAsia="ko-KR"/>
        </w:rPr>
        <w:t>PLEASE SIGN TO SAY YOU UNDERSTAND ALL INFORMATION IN THIS TRAINING SHEET.</w:t>
      </w:r>
    </w:p>
    <w:p w:rsidR="00C208A2" w:rsidRPr="00C208A2" w:rsidRDefault="00C208A2" w:rsidP="00C208A2">
      <w:pPr>
        <w:rPr>
          <w:rFonts w:ascii="Bahnschrift Light Condensed" w:eastAsiaTheme="minorEastAsia" w:hAnsi="Bahnschrift Light Condensed"/>
          <w:b/>
          <w:sz w:val="32"/>
          <w:szCs w:val="32"/>
          <w:lang w:eastAsia="ko-KR"/>
        </w:rPr>
      </w:pPr>
      <w:r w:rsidRPr="00C208A2">
        <w:rPr>
          <w:rFonts w:ascii="Bahnschrift Light Condensed" w:eastAsiaTheme="minorEastAsia" w:hAnsi="Bahnschrift Light Condensed"/>
          <w:b/>
          <w:sz w:val="32"/>
          <w:szCs w:val="32"/>
          <w:lang w:eastAsia="ko-KR"/>
        </w:rPr>
        <w:t>NAME………………………………………………………………….</w:t>
      </w:r>
    </w:p>
    <w:p w:rsidR="00C208A2" w:rsidRPr="00C208A2" w:rsidRDefault="00C208A2" w:rsidP="00C208A2">
      <w:pPr>
        <w:rPr>
          <w:rFonts w:ascii="Bahnschrift Light Condensed" w:eastAsiaTheme="minorEastAsia" w:hAnsi="Bahnschrift Light Condensed"/>
          <w:b/>
          <w:sz w:val="32"/>
          <w:szCs w:val="32"/>
          <w:lang w:eastAsia="ko-KR"/>
        </w:rPr>
      </w:pPr>
      <w:r w:rsidRPr="00C208A2">
        <w:rPr>
          <w:rFonts w:ascii="Bahnschrift Light Condensed" w:eastAsiaTheme="minorEastAsia" w:hAnsi="Bahnschrift Light Condensed"/>
          <w:b/>
          <w:sz w:val="32"/>
          <w:szCs w:val="32"/>
          <w:lang w:eastAsia="ko-KR"/>
        </w:rPr>
        <w:t>DATE…………………………………………………………………...</w:t>
      </w:r>
    </w:p>
    <w:p w:rsidR="00C208A2" w:rsidRPr="00A21ED4" w:rsidRDefault="00C208A2" w:rsidP="00BA6104">
      <w:pPr>
        <w:rPr>
          <w:sz w:val="32"/>
          <w:szCs w:val="32"/>
        </w:rPr>
      </w:pPr>
    </w:p>
    <w:sectPr w:rsidR="00C208A2" w:rsidRPr="00A21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importan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Bahnschrift Light Condensed">
    <w:altName w:val="Segoe UI"/>
    <w:charset w:val="00"/>
    <w:family w:val="swiss"/>
    <w:pitch w:val="variable"/>
    <w:sig w:usb0="A00002C7"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65E97"/>
    <w:multiLevelType w:val="multilevel"/>
    <w:tmpl w:val="1C42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C011DE"/>
    <w:multiLevelType w:val="multilevel"/>
    <w:tmpl w:val="562E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5C5726"/>
    <w:multiLevelType w:val="multilevel"/>
    <w:tmpl w:val="37529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354FFE"/>
    <w:multiLevelType w:val="multilevel"/>
    <w:tmpl w:val="2AD2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4E2EDB"/>
    <w:multiLevelType w:val="multilevel"/>
    <w:tmpl w:val="6966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104"/>
    <w:rsid w:val="000B5B64"/>
    <w:rsid w:val="001853DB"/>
    <w:rsid w:val="00321B9C"/>
    <w:rsid w:val="00377E79"/>
    <w:rsid w:val="00457F46"/>
    <w:rsid w:val="005B1646"/>
    <w:rsid w:val="005D1A22"/>
    <w:rsid w:val="00A21ED4"/>
    <w:rsid w:val="00BA6104"/>
    <w:rsid w:val="00C20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1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1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77802">
      <w:bodyDiv w:val="1"/>
      <w:marLeft w:val="0"/>
      <w:marRight w:val="0"/>
      <w:marTop w:val="0"/>
      <w:marBottom w:val="0"/>
      <w:divBdr>
        <w:top w:val="none" w:sz="0" w:space="0" w:color="auto"/>
        <w:left w:val="none" w:sz="0" w:space="0" w:color="auto"/>
        <w:bottom w:val="none" w:sz="0" w:space="0" w:color="auto"/>
        <w:right w:val="none" w:sz="0" w:space="0" w:color="auto"/>
      </w:divBdr>
      <w:divsChild>
        <w:div w:id="397745601">
          <w:marLeft w:val="0"/>
          <w:marRight w:val="0"/>
          <w:marTop w:val="0"/>
          <w:marBottom w:val="0"/>
          <w:divBdr>
            <w:top w:val="none" w:sz="0" w:space="0" w:color="auto"/>
            <w:left w:val="none" w:sz="0" w:space="0" w:color="auto"/>
            <w:bottom w:val="none" w:sz="0" w:space="0" w:color="auto"/>
            <w:right w:val="none" w:sz="0" w:space="0" w:color="auto"/>
          </w:divBdr>
          <w:divsChild>
            <w:div w:id="1303971447">
              <w:marLeft w:val="0"/>
              <w:marRight w:val="0"/>
              <w:marTop w:val="0"/>
              <w:marBottom w:val="0"/>
              <w:divBdr>
                <w:top w:val="none" w:sz="0" w:space="0" w:color="auto"/>
                <w:left w:val="none" w:sz="0" w:space="0" w:color="auto"/>
                <w:bottom w:val="none" w:sz="0" w:space="0" w:color="auto"/>
                <w:right w:val="none" w:sz="0" w:space="0" w:color="auto"/>
              </w:divBdr>
              <w:divsChild>
                <w:div w:id="1351373732">
                  <w:marLeft w:val="0"/>
                  <w:marRight w:val="0"/>
                  <w:marTop w:val="0"/>
                  <w:marBottom w:val="0"/>
                  <w:divBdr>
                    <w:top w:val="none" w:sz="0" w:space="0" w:color="auto"/>
                    <w:left w:val="none" w:sz="0" w:space="0" w:color="auto"/>
                    <w:bottom w:val="none" w:sz="0" w:space="0" w:color="auto"/>
                    <w:right w:val="none" w:sz="0" w:space="0" w:color="auto"/>
                  </w:divBdr>
                  <w:divsChild>
                    <w:div w:id="1494448679">
                      <w:marLeft w:val="0"/>
                      <w:marRight w:val="0"/>
                      <w:marTop w:val="0"/>
                      <w:marBottom w:val="0"/>
                      <w:divBdr>
                        <w:top w:val="none" w:sz="0" w:space="0" w:color="auto"/>
                        <w:left w:val="none" w:sz="0" w:space="0" w:color="auto"/>
                        <w:bottom w:val="none" w:sz="0" w:space="0" w:color="auto"/>
                        <w:right w:val="none" w:sz="0" w:space="0" w:color="auto"/>
                      </w:divBdr>
                      <w:divsChild>
                        <w:div w:id="902183796">
                          <w:marLeft w:val="0"/>
                          <w:marRight w:val="0"/>
                          <w:marTop w:val="0"/>
                          <w:marBottom w:val="0"/>
                          <w:divBdr>
                            <w:top w:val="none" w:sz="0" w:space="0" w:color="auto"/>
                            <w:left w:val="none" w:sz="0" w:space="0" w:color="auto"/>
                            <w:bottom w:val="none" w:sz="0" w:space="0" w:color="auto"/>
                            <w:right w:val="none" w:sz="0" w:space="0" w:color="auto"/>
                          </w:divBdr>
                          <w:divsChild>
                            <w:div w:id="1997564720">
                              <w:marLeft w:val="0"/>
                              <w:marRight w:val="0"/>
                              <w:marTop w:val="0"/>
                              <w:marBottom w:val="0"/>
                              <w:divBdr>
                                <w:top w:val="none" w:sz="0" w:space="0" w:color="auto"/>
                                <w:left w:val="none" w:sz="0" w:space="0" w:color="auto"/>
                                <w:bottom w:val="none" w:sz="0" w:space="0" w:color="auto"/>
                                <w:right w:val="none" w:sz="0" w:space="0" w:color="auto"/>
                              </w:divBdr>
                              <w:divsChild>
                                <w:div w:id="18240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528182">
      <w:bodyDiv w:val="1"/>
      <w:marLeft w:val="0"/>
      <w:marRight w:val="0"/>
      <w:marTop w:val="0"/>
      <w:marBottom w:val="0"/>
      <w:divBdr>
        <w:top w:val="none" w:sz="0" w:space="0" w:color="auto"/>
        <w:left w:val="none" w:sz="0" w:space="0" w:color="auto"/>
        <w:bottom w:val="none" w:sz="0" w:space="0" w:color="auto"/>
        <w:right w:val="none" w:sz="0" w:space="0" w:color="auto"/>
      </w:divBdr>
      <w:divsChild>
        <w:div w:id="2102018232">
          <w:marLeft w:val="0"/>
          <w:marRight w:val="0"/>
          <w:marTop w:val="180"/>
          <w:marBottom w:val="150"/>
          <w:divBdr>
            <w:top w:val="none" w:sz="0" w:space="0" w:color="auto"/>
            <w:left w:val="none" w:sz="0" w:space="0" w:color="auto"/>
            <w:bottom w:val="none" w:sz="0" w:space="0" w:color="auto"/>
            <w:right w:val="none" w:sz="0" w:space="0" w:color="auto"/>
          </w:divBdr>
          <w:divsChild>
            <w:div w:id="13489472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56533885">
      <w:bodyDiv w:val="1"/>
      <w:marLeft w:val="0"/>
      <w:marRight w:val="0"/>
      <w:marTop w:val="0"/>
      <w:marBottom w:val="0"/>
      <w:divBdr>
        <w:top w:val="none" w:sz="0" w:space="0" w:color="auto"/>
        <w:left w:val="none" w:sz="0" w:space="0" w:color="auto"/>
        <w:bottom w:val="none" w:sz="0" w:space="0" w:color="auto"/>
        <w:right w:val="none" w:sz="0" w:space="0" w:color="auto"/>
      </w:divBdr>
      <w:divsChild>
        <w:div w:id="1194001845">
          <w:marLeft w:val="0"/>
          <w:marRight w:val="0"/>
          <w:marTop w:val="0"/>
          <w:marBottom w:val="0"/>
          <w:divBdr>
            <w:top w:val="none" w:sz="0" w:space="0" w:color="auto"/>
            <w:left w:val="none" w:sz="0" w:space="0" w:color="auto"/>
            <w:bottom w:val="none" w:sz="0" w:space="0" w:color="auto"/>
            <w:right w:val="none" w:sz="0" w:space="0" w:color="auto"/>
          </w:divBdr>
          <w:divsChild>
            <w:div w:id="2018724587">
              <w:marLeft w:val="0"/>
              <w:marRight w:val="0"/>
              <w:marTop w:val="0"/>
              <w:marBottom w:val="0"/>
              <w:divBdr>
                <w:top w:val="none" w:sz="0" w:space="0" w:color="auto"/>
                <w:left w:val="none" w:sz="0" w:space="0" w:color="auto"/>
                <w:bottom w:val="none" w:sz="0" w:space="0" w:color="auto"/>
                <w:right w:val="none" w:sz="0" w:space="0" w:color="auto"/>
              </w:divBdr>
              <w:divsChild>
                <w:div w:id="965694601">
                  <w:marLeft w:val="0"/>
                  <w:marRight w:val="0"/>
                  <w:marTop w:val="0"/>
                  <w:marBottom w:val="0"/>
                  <w:divBdr>
                    <w:top w:val="none" w:sz="0" w:space="0" w:color="auto"/>
                    <w:left w:val="none" w:sz="0" w:space="0" w:color="auto"/>
                    <w:bottom w:val="none" w:sz="0" w:space="0" w:color="auto"/>
                    <w:right w:val="none" w:sz="0" w:space="0" w:color="auto"/>
                  </w:divBdr>
                </w:div>
                <w:div w:id="1815559233">
                  <w:marLeft w:val="0"/>
                  <w:marRight w:val="0"/>
                  <w:marTop w:val="0"/>
                  <w:marBottom w:val="0"/>
                  <w:divBdr>
                    <w:top w:val="none" w:sz="0" w:space="0" w:color="auto"/>
                    <w:left w:val="none" w:sz="0" w:space="0" w:color="auto"/>
                    <w:bottom w:val="none" w:sz="0" w:space="0" w:color="auto"/>
                    <w:right w:val="none" w:sz="0" w:space="0" w:color="auto"/>
                  </w:divBdr>
                </w:div>
                <w:div w:id="383524124">
                  <w:marLeft w:val="0"/>
                  <w:marRight w:val="0"/>
                  <w:marTop w:val="0"/>
                  <w:marBottom w:val="0"/>
                  <w:divBdr>
                    <w:top w:val="none" w:sz="0" w:space="0" w:color="auto"/>
                    <w:left w:val="none" w:sz="0" w:space="0" w:color="auto"/>
                    <w:bottom w:val="none" w:sz="0" w:space="0" w:color="auto"/>
                    <w:right w:val="none" w:sz="0" w:space="0" w:color="auto"/>
                  </w:divBdr>
                </w:div>
                <w:div w:id="19831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gallery-of-e-name-chemical-structures-4122744" TargetMode="External"/><Relationship Id="rId13" Type="http://schemas.openxmlformats.org/officeDocument/2006/relationships/hyperlink" Target="https://www.thoughtco.com/make-sulfuric-acid-at-home-608262" TargetMode="External"/><Relationship Id="rId1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thoughtco.com/prepare-sodium-hydroxide-or-naoh-solution-608150" TargetMode="External"/><Relationship Id="rId17" Type="http://schemas.openxmlformats.org/officeDocument/2006/relationships/hyperlink" Target="https://www.thoughtco.com/organ-systems-quiz-373429" TargetMode="External"/><Relationship Id="rId2" Type="http://schemas.openxmlformats.org/officeDocument/2006/relationships/styles" Target="styles.xml"/><Relationship Id="rId16" Type="http://schemas.openxmlformats.org/officeDocument/2006/relationships/hyperlink" Target="https://www.thoughtco.com/nervous-system-37357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houghtco.com/how-to-make-homemade-drain-cleaner-608275" TargetMode="External"/><Relationship Id="rId5" Type="http://schemas.openxmlformats.org/officeDocument/2006/relationships/webSettings" Target="webSettings.xml"/><Relationship Id="rId15" Type="http://schemas.openxmlformats.org/officeDocument/2006/relationships/hyperlink" Target="https://www.thoughtco.com/what-is-a-heavy-metal-608449" TargetMode="External"/><Relationship Id="rId10" Type="http://schemas.openxmlformats.org/officeDocument/2006/relationships/hyperlink" Target="https://www.thoughtco.com/bleach-and-ammonia-chemical-reaction-6092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oughtco.com/is-it-safe-to-drink-bleach-606151" TargetMode="External"/><Relationship Id="rId14" Type="http://schemas.openxmlformats.org/officeDocument/2006/relationships/hyperlink" Target="https://www.thoughtco.com/using-laundry-detergent-in-dishwasher-607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PaulaRichardson</dc:creator>
  <cp:lastModifiedBy>PaulaRichardson</cp:lastModifiedBy>
  <cp:revision>6</cp:revision>
  <dcterms:created xsi:type="dcterms:W3CDTF">2018-10-04T12:20:00Z</dcterms:created>
  <dcterms:modified xsi:type="dcterms:W3CDTF">2018-10-10T12:52:00Z</dcterms:modified>
</cp:coreProperties>
</file>