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28ACD" w14:textId="66DD9CE2" w:rsidR="00D76A40" w:rsidRPr="00E87339" w:rsidRDefault="00AD0E12" w:rsidP="00AD0E12">
      <w:pPr>
        <w:jc w:val="center"/>
        <w:rPr>
          <w:b/>
          <w:bCs/>
          <w:sz w:val="28"/>
          <w:szCs w:val="28"/>
          <w:u w:val="single"/>
        </w:rPr>
      </w:pPr>
      <w:r w:rsidRPr="00E87339">
        <w:rPr>
          <w:b/>
          <w:bCs/>
          <w:sz w:val="28"/>
          <w:szCs w:val="28"/>
          <w:u w:val="single"/>
        </w:rPr>
        <w:t>End of life – Handout 2</w:t>
      </w:r>
    </w:p>
    <w:p w14:paraId="5ED86D28" w14:textId="16B32602" w:rsidR="00AD0E12" w:rsidRPr="00E87339" w:rsidRDefault="00AD0E12" w:rsidP="00AD0E12">
      <w:pPr>
        <w:rPr>
          <w:b/>
          <w:bCs/>
          <w:sz w:val="28"/>
          <w:szCs w:val="28"/>
          <w:u w:val="single"/>
        </w:rPr>
      </w:pPr>
      <w:r w:rsidRPr="00E87339">
        <w:rPr>
          <w:b/>
          <w:bCs/>
          <w:sz w:val="28"/>
          <w:szCs w:val="28"/>
          <w:u w:val="single"/>
        </w:rPr>
        <w:t xml:space="preserve">What is End </w:t>
      </w:r>
      <w:r w:rsidR="00E87339" w:rsidRPr="00E87339">
        <w:rPr>
          <w:b/>
          <w:bCs/>
          <w:sz w:val="28"/>
          <w:szCs w:val="28"/>
          <w:u w:val="single"/>
        </w:rPr>
        <w:t>o</w:t>
      </w:r>
      <w:r w:rsidRPr="00E87339">
        <w:rPr>
          <w:b/>
          <w:bCs/>
          <w:sz w:val="28"/>
          <w:szCs w:val="28"/>
          <w:u w:val="single"/>
        </w:rPr>
        <w:t>f Life Care?</w:t>
      </w:r>
    </w:p>
    <w:p w14:paraId="1353DE16" w14:textId="77777777" w:rsidR="00E87339" w:rsidRPr="00E87339" w:rsidRDefault="00E87339" w:rsidP="00E87339">
      <w:pPr>
        <w:numPr>
          <w:ilvl w:val="0"/>
          <w:numId w:val="2"/>
        </w:numPr>
        <w:rPr>
          <w:sz w:val="24"/>
          <w:szCs w:val="24"/>
        </w:rPr>
      </w:pPr>
      <w:r w:rsidRPr="00E87339">
        <w:rPr>
          <w:sz w:val="24"/>
          <w:szCs w:val="24"/>
        </w:rPr>
        <w:t>End of life care is support for people who are in the last months or years of their life.</w:t>
      </w:r>
    </w:p>
    <w:p w14:paraId="137B9BBB" w14:textId="74D1582C" w:rsidR="00E87339" w:rsidRPr="00E87339" w:rsidRDefault="00E87339" w:rsidP="00E87339">
      <w:pPr>
        <w:numPr>
          <w:ilvl w:val="0"/>
          <w:numId w:val="2"/>
        </w:numPr>
        <w:rPr>
          <w:b/>
          <w:bCs/>
          <w:sz w:val="24"/>
          <w:szCs w:val="24"/>
          <w:u w:val="single"/>
        </w:rPr>
      </w:pPr>
      <w:r w:rsidRPr="00E87339">
        <w:rPr>
          <w:sz w:val="24"/>
          <w:szCs w:val="24"/>
        </w:rPr>
        <w:t xml:space="preserve">End of life care should help client's to live as well as possible until they die and to die with dignity. The people providing the care should ask about client’s wishes and </w:t>
      </w:r>
      <w:r w:rsidRPr="00E87339">
        <w:rPr>
          <w:sz w:val="24"/>
          <w:szCs w:val="24"/>
        </w:rPr>
        <w:t>preferences and</w:t>
      </w:r>
      <w:r w:rsidRPr="00E87339">
        <w:rPr>
          <w:sz w:val="24"/>
          <w:szCs w:val="24"/>
        </w:rPr>
        <w:t xml:space="preserve"> take these into account as they work with the client to plan the care. They should also support the client’s family, carers or other people who are important to them.</w:t>
      </w:r>
    </w:p>
    <w:p w14:paraId="4EE82E94" w14:textId="77777777" w:rsidR="00E87339" w:rsidRPr="00E87339" w:rsidRDefault="00E87339" w:rsidP="00E87339">
      <w:pPr>
        <w:numPr>
          <w:ilvl w:val="0"/>
          <w:numId w:val="2"/>
        </w:numPr>
        <w:rPr>
          <w:sz w:val="24"/>
          <w:szCs w:val="24"/>
        </w:rPr>
      </w:pPr>
      <w:r w:rsidRPr="00E87339">
        <w:rPr>
          <w:sz w:val="24"/>
          <w:szCs w:val="24"/>
        </w:rPr>
        <w:t xml:space="preserve">Clients have the right to express their wishes about where they would like to receive care and where they want to die. </w:t>
      </w:r>
    </w:p>
    <w:p w14:paraId="3C4FD5CF" w14:textId="77777777" w:rsidR="00E87339" w:rsidRPr="00E87339" w:rsidRDefault="00E87339" w:rsidP="00E87339">
      <w:pPr>
        <w:numPr>
          <w:ilvl w:val="0"/>
          <w:numId w:val="2"/>
        </w:numPr>
        <w:rPr>
          <w:sz w:val="24"/>
          <w:szCs w:val="24"/>
        </w:rPr>
      </w:pPr>
      <w:r w:rsidRPr="00E87339">
        <w:rPr>
          <w:sz w:val="24"/>
          <w:szCs w:val="24"/>
        </w:rPr>
        <w:t>They can receive end of life care at home, or in care homes, hospices or hospitals, depending on their needs and preference.</w:t>
      </w:r>
    </w:p>
    <w:p w14:paraId="5DCA2B35" w14:textId="34A85466" w:rsidR="00E87339" w:rsidRPr="00E87339" w:rsidRDefault="00E87339" w:rsidP="00E87339">
      <w:pPr>
        <w:numPr>
          <w:ilvl w:val="0"/>
          <w:numId w:val="2"/>
        </w:numPr>
        <w:rPr>
          <w:sz w:val="24"/>
          <w:szCs w:val="24"/>
        </w:rPr>
      </w:pPr>
      <w:r w:rsidRPr="00E87339">
        <w:rPr>
          <w:sz w:val="24"/>
          <w:szCs w:val="24"/>
        </w:rPr>
        <w:t xml:space="preserve">People who are approaching the end of life are entitled to high-quality care, wherever </w:t>
      </w:r>
      <w:r w:rsidRPr="00E87339">
        <w:rPr>
          <w:sz w:val="24"/>
          <w:szCs w:val="24"/>
        </w:rPr>
        <w:t>they are</w:t>
      </w:r>
      <w:r w:rsidRPr="00E87339">
        <w:rPr>
          <w:sz w:val="24"/>
          <w:szCs w:val="24"/>
        </w:rPr>
        <w:t xml:space="preserve"> being cared for.</w:t>
      </w:r>
    </w:p>
    <w:p w14:paraId="6F301668" w14:textId="5118D510" w:rsidR="00AD0E12" w:rsidRDefault="00E87339" w:rsidP="00AD0E12">
      <w:pPr>
        <w:rPr>
          <w:b/>
          <w:bCs/>
          <w:sz w:val="28"/>
          <w:szCs w:val="28"/>
          <w:u w:val="single"/>
        </w:rPr>
      </w:pPr>
      <w:r w:rsidRPr="00E87339">
        <w:rPr>
          <w:b/>
          <w:bCs/>
          <w:sz w:val="28"/>
          <w:szCs w:val="28"/>
          <w:u w:val="single"/>
        </w:rPr>
        <w:t>Who provides end of life care?</w:t>
      </w:r>
    </w:p>
    <w:p w14:paraId="45CE32A9" w14:textId="77777777" w:rsidR="00E87339" w:rsidRPr="00E87339" w:rsidRDefault="00E87339" w:rsidP="00E87339">
      <w:pPr>
        <w:numPr>
          <w:ilvl w:val="0"/>
          <w:numId w:val="4"/>
        </w:numPr>
        <w:rPr>
          <w:sz w:val="24"/>
          <w:szCs w:val="24"/>
        </w:rPr>
      </w:pPr>
      <w:r w:rsidRPr="00E87339">
        <w:rPr>
          <w:sz w:val="24"/>
          <w:szCs w:val="24"/>
        </w:rPr>
        <w:t xml:space="preserve">Different health and social care professionals may be involved in your </w:t>
      </w:r>
      <w:proofErr w:type="gramStart"/>
      <w:r w:rsidRPr="00E87339">
        <w:rPr>
          <w:sz w:val="24"/>
          <w:szCs w:val="24"/>
        </w:rPr>
        <w:t>end of life</w:t>
      </w:r>
      <w:proofErr w:type="gramEnd"/>
      <w:r w:rsidRPr="00E87339">
        <w:rPr>
          <w:sz w:val="24"/>
          <w:szCs w:val="24"/>
        </w:rPr>
        <w:t xml:space="preserve"> care, depending on your needs. For example, hospital doctors and nurses, your GP, community nurses, hospice staff and counsellors may all be involved, as well as social care staff, chaplains (of all faiths or none), physiotherapists, occupational therapists or complementary therapists.</w:t>
      </w:r>
    </w:p>
    <w:p w14:paraId="127A4494" w14:textId="7EAB1BFA" w:rsidR="00E87339" w:rsidRDefault="00E87339" w:rsidP="00E87339">
      <w:pPr>
        <w:numPr>
          <w:ilvl w:val="0"/>
          <w:numId w:val="4"/>
        </w:numPr>
        <w:rPr>
          <w:sz w:val="24"/>
          <w:szCs w:val="24"/>
        </w:rPr>
      </w:pPr>
      <w:r w:rsidRPr="00E87339">
        <w:rPr>
          <w:sz w:val="24"/>
          <w:szCs w:val="24"/>
        </w:rPr>
        <w:t>If you are being cared for at home or in a care home, your GP has overall responsibility for your care. Community nurses usually visit you at home, and family and friends may be closely involved in caring for you too.</w:t>
      </w:r>
    </w:p>
    <w:p w14:paraId="055D41FB" w14:textId="121B016C" w:rsidR="00E87339" w:rsidRDefault="00E87339" w:rsidP="00E87339">
      <w:pPr>
        <w:rPr>
          <w:b/>
          <w:bCs/>
          <w:sz w:val="28"/>
          <w:szCs w:val="28"/>
          <w:u w:val="single"/>
        </w:rPr>
      </w:pPr>
      <w:r w:rsidRPr="00E87339">
        <w:rPr>
          <w:b/>
          <w:bCs/>
          <w:sz w:val="28"/>
          <w:szCs w:val="28"/>
          <w:u w:val="single"/>
        </w:rPr>
        <w:t>What is palliative care?</w:t>
      </w:r>
    </w:p>
    <w:p w14:paraId="0B93E5FD" w14:textId="77777777" w:rsidR="00E87339" w:rsidRPr="00E87339" w:rsidRDefault="00E87339" w:rsidP="00E87339">
      <w:pPr>
        <w:numPr>
          <w:ilvl w:val="0"/>
          <w:numId w:val="5"/>
        </w:numPr>
        <w:rPr>
          <w:sz w:val="24"/>
          <w:szCs w:val="24"/>
        </w:rPr>
      </w:pPr>
      <w:r w:rsidRPr="00E87339">
        <w:rPr>
          <w:sz w:val="24"/>
          <w:szCs w:val="24"/>
        </w:rPr>
        <w:t>End of life care includes palliative care. If you have an illness that cannot be cured, palliative care makes you as comfortable as possible, by managing your pain and other distressing symptoms. It also involves psychological, social and spiritual support for you and your family or carers. This is called a holistic approach, because it deals with you as a "whole" person, not just your illness or symptoms.</w:t>
      </w:r>
    </w:p>
    <w:p w14:paraId="43EAC087" w14:textId="77777777" w:rsidR="00E87339" w:rsidRPr="00E87339" w:rsidRDefault="00E87339" w:rsidP="00E87339">
      <w:pPr>
        <w:numPr>
          <w:ilvl w:val="0"/>
          <w:numId w:val="5"/>
        </w:numPr>
        <w:rPr>
          <w:sz w:val="24"/>
          <w:szCs w:val="24"/>
        </w:rPr>
      </w:pPr>
      <w:r w:rsidRPr="00E87339">
        <w:rPr>
          <w:sz w:val="24"/>
          <w:szCs w:val="24"/>
        </w:rPr>
        <w:t>Palliative care is not just for the end of life – you may receive palliative care earlier in your illness, while you are still receiving other therapies to treat your condition.</w:t>
      </w:r>
    </w:p>
    <w:p w14:paraId="311238BE" w14:textId="3FFF08AD" w:rsidR="00E87339" w:rsidRDefault="00E87339" w:rsidP="00E87339">
      <w:pPr>
        <w:rPr>
          <w:b/>
          <w:bCs/>
          <w:sz w:val="28"/>
          <w:szCs w:val="28"/>
          <w:u w:val="single"/>
        </w:rPr>
      </w:pPr>
      <w:r w:rsidRPr="00E87339">
        <w:rPr>
          <w:b/>
          <w:bCs/>
          <w:sz w:val="28"/>
          <w:szCs w:val="28"/>
          <w:u w:val="single"/>
        </w:rPr>
        <w:t>Who provides palliative care?</w:t>
      </w:r>
    </w:p>
    <w:p w14:paraId="2E1DF372" w14:textId="77777777" w:rsidR="00E87339" w:rsidRPr="00E87339" w:rsidRDefault="00E87339" w:rsidP="00E87339">
      <w:pPr>
        <w:numPr>
          <w:ilvl w:val="0"/>
          <w:numId w:val="6"/>
        </w:numPr>
        <w:rPr>
          <w:sz w:val="24"/>
          <w:szCs w:val="24"/>
        </w:rPr>
      </w:pPr>
      <w:r w:rsidRPr="00E87339">
        <w:rPr>
          <w:sz w:val="24"/>
          <w:szCs w:val="24"/>
        </w:rPr>
        <w:t>Many healthcare professionals provide palliative care as part of their jobs. An example is the care you get from your GP or community nurses.</w:t>
      </w:r>
    </w:p>
    <w:p w14:paraId="4E113787" w14:textId="77777777" w:rsidR="00E87339" w:rsidRPr="00E87339" w:rsidRDefault="00E87339" w:rsidP="00E87339">
      <w:pPr>
        <w:numPr>
          <w:ilvl w:val="0"/>
          <w:numId w:val="6"/>
        </w:numPr>
        <w:rPr>
          <w:sz w:val="24"/>
          <w:szCs w:val="24"/>
        </w:rPr>
      </w:pPr>
      <w:r w:rsidRPr="00E87339">
        <w:rPr>
          <w:sz w:val="24"/>
          <w:szCs w:val="24"/>
        </w:rPr>
        <w:lastRenderedPageBreak/>
        <w:t>Some people need additional specialist palliative care. This may be provided by consultants trained in palliative medicine, specialist palliative care nurses, or specialist occupational therapists or physiotherapists.</w:t>
      </w:r>
    </w:p>
    <w:p w14:paraId="058C0B17" w14:textId="77777777" w:rsidR="00E87339" w:rsidRPr="00E87339" w:rsidRDefault="00E87339" w:rsidP="00E87339">
      <w:pPr>
        <w:numPr>
          <w:ilvl w:val="0"/>
          <w:numId w:val="6"/>
        </w:numPr>
        <w:rPr>
          <w:sz w:val="24"/>
          <w:szCs w:val="24"/>
        </w:rPr>
      </w:pPr>
      <w:r w:rsidRPr="00E87339">
        <w:rPr>
          <w:sz w:val="24"/>
          <w:szCs w:val="24"/>
        </w:rPr>
        <w:t>Palliative care teams are made up of different healthcare professionals and can co-ordinate the care of people with an incurable illness. As specialists, they also advise other professionals on palliative care.</w:t>
      </w:r>
    </w:p>
    <w:p w14:paraId="6C27AC82" w14:textId="3A9C719C" w:rsidR="00E87339" w:rsidRPr="00E87339" w:rsidRDefault="00E87339" w:rsidP="00E87339">
      <w:pPr>
        <w:rPr>
          <w:b/>
          <w:bCs/>
          <w:sz w:val="28"/>
          <w:szCs w:val="28"/>
          <w:u w:val="single"/>
        </w:rPr>
      </w:pPr>
      <w:r w:rsidRPr="00E87339">
        <w:rPr>
          <w:b/>
          <w:bCs/>
          <w:sz w:val="28"/>
          <w:szCs w:val="28"/>
          <w:u w:val="single"/>
        </w:rPr>
        <w:t>When does End of Life Care Begin?</w:t>
      </w:r>
    </w:p>
    <w:p w14:paraId="53FFDC0B" w14:textId="77777777" w:rsidR="00E87339" w:rsidRPr="00E87339" w:rsidRDefault="00E87339" w:rsidP="00E87339">
      <w:pPr>
        <w:numPr>
          <w:ilvl w:val="0"/>
          <w:numId w:val="7"/>
        </w:numPr>
        <w:rPr>
          <w:sz w:val="24"/>
          <w:szCs w:val="24"/>
        </w:rPr>
      </w:pPr>
      <w:r w:rsidRPr="00E87339">
        <w:rPr>
          <w:sz w:val="24"/>
          <w:szCs w:val="24"/>
        </w:rPr>
        <w:t>End of life care should begin when you need it and may last a few days, or for months or years.</w:t>
      </w:r>
    </w:p>
    <w:p w14:paraId="19A962D9" w14:textId="6C04BC28" w:rsidR="00E87339" w:rsidRDefault="00E87339" w:rsidP="00E87339">
      <w:pPr>
        <w:numPr>
          <w:ilvl w:val="0"/>
          <w:numId w:val="7"/>
        </w:numPr>
        <w:rPr>
          <w:sz w:val="24"/>
          <w:szCs w:val="24"/>
        </w:rPr>
      </w:pPr>
      <w:r w:rsidRPr="00E87339">
        <w:rPr>
          <w:sz w:val="24"/>
          <w:szCs w:val="24"/>
        </w:rPr>
        <w:t xml:space="preserve">People in lots of different situations can benefit from </w:t>
      </w:r>
      <w:proofErr w:type="gramStart"/>
      <w:r w:rsidRPr="00E87339">
        <w:rPr>
          <w:sz w:val="24"/>
          <w:szCs w:val="24"/>
        </w:rPr>
        <w:t>end of life</w:t>
      </w:r>
      <w:proofErr w:type="gramEnd"/>
      <w:r w:rsidRPr="00E87339">
        <w:rPr>
          <w:sz w:val="24"/>
          <w:szCs w:val="24"/>
        </w:rPr>
        <w:t xml:space="preserve"> care. Some of them may be expected to die within the next few hours or days. Others receive end of life care over many months.</w:t>
      </w:r>
    </w:p>
    <w:p w14:paraId="6F644B3F" w14:textId="5AFAB750" w:rsidR="00E87339" w:rsidRDefault="00E87339" w:rsidP="00522713">
      <w:pPr>
        <w:pStyle w:val="ListParagraph"/>
        <w:numPr>
          <w:ilvl w:val="0"/>
          <w:numId w:val="7"/>
        </w:numPr>
        <w:rPr>
          <w:sz w:val="24"/>
          <w:szCs w:val="24"/>
        </w:rPr>
      </w:pPr>
      <w:r w:rsidRPr="00522713">
        <w:rPr>
          <w:sz w:val="24"/>
          <w:szCs w:val="24"/>
        </w:rPr>
        <w:t>People are considered to be approaching the end of life when they are likely to die within the next 12 months, although this is not always possible to predict. This includes people whose death is imminent, as well as people who:</w:t>
      </w:r>
    </w:p>
    <w:p w14:paraId="75A794BD" w14:textId="0F44E7A9" w:rsidR="00E87339" w:rsidRDefault="00E87339" w:rsidP="00522713">
      <w:pPr>
        <w:pStyle w:val="ListParagraph"/>
        <w:numPr>
          <w:ilvl w:val="0"/>
          <w:numId w:val="7"/>
        </w:numPr>
        <w:rPr>
          <w:sz w:val="24"/>
          <w:szCs w:val="24"/>
        </w:rPr>
      </w:pPr>
      <w:r w:rsidRPr="00522713">
        <w:rPr>
          <w:sz w:val="24"/>
          <w:szCs w:val="24"/>
        </w:rPr>
        <w:t>have an advanced incurable illness, such as cancer, dementia or motor neurone disease</w:t>
      </w:r>
    </w:p>
    <w:p w14:paraId="39020362" w14:textId="6615BE43" w:rsidR="00E87339" w:rsidRDefault="00E87339" w:rsidP="00522713">
      <w:pPr>
        <w:pStyle w:val="ListParagraph"/>
        <w:numPr>
          <w:ilvl w:val="0"/>
          <w:numId w:val="7"/>
        </w:numPr>
        <w:rPr>
          <w:sz w:val="24"/>
          <w:szCs w:val="24"/>
        </w:rPr>
      </w:pPr>
      <w:r w:rsidRPr="00522713">
        <w:rPr>
          <w:sz w:val="24"/>
          <w:szCs w:val="24"/>
        </w:rPr>
        <w:t>are generally frail and have co-existing conditions that mean they are expected to die within 12 months</w:t>
      </w:r>
    </w:p>
    <w:p w14:paraId="1D488FA9" w14:textId="6DA3AC39" w:rsidR="00E87339" w:rsidRDefault="00E87339" w:rsidP="00522713">
      <w:pPr>
        <w:pStyle w:val="ListParagraph"/>
        <w:numPr>
          <w:ilvl w:val="0"/>
          <w:numId w:val="7"/>
        </w:numPr>
        <w:rPr>
          <w:sz w:val="24"/>
          <w:szCs w:val="24"/>
        </w:rPr>
      </w:pPr>
      <w:r w:rsidRPr="00522713">
        <w:rPr>
          <w:sz w:val="24"/>
          <w:szCs w:val="24"/>
        </w:rPr>
        <w:t>have existing conditions if they are at risk of dying from a sudden crisis in their condition</w:t>
      </w:r>
    </w:p>
    <w:p w14:paraId="03BBFDB2" w14:textId="1B4A25FD" w:rsidR="00E87339" w:rsidRPr="00522713" w:rsidRDefault="00E87339" w:rsidP="00522713">
      <w:pPr>
        <w:pStyle w:val="ListParagraph"/>
        <w:numPr>
          <w:ilvl w:val="0"/>
          <w:numId w:val="7"/>
        </w:numPr>
        <w:rPr>
          <w:sz w:val="24"/>
          <w:szCs w:val="24"/>
        </w:rPr>
      </w:pPr>
      <w:r w:rsidRPr="00522713">
        <w:rPr>
          <w:sz w:val="24"/>
          <w:szCs w:val="24"/>
        </w:rPr>
        <w:t>have a life-threatening acute condition caused by a sudden catastrophic event, such as an accident or stroke</w:t>
      </w:r>
      <w:r w:rsidRPr="00522713">
        <w:rPr>
          <w:sz w:val="24"/>
          <w:szCs w:val="24"/>
        </w:rPr>
        <w:t>.</w:t>
      </w:r>
    </w:p>
    <w:p w14:paraId="06A016B5" w14:textId="364B9BD2" w:rsidR="00E87339" w:rsidRDefault="00E87339" w:rsidP="00E87339">
      <w:pPr>
        <w:rPr>
          <w:b/>
          <w:bCs/>
          <w:sz w:val="28"/>
          <w:szCs w:val="28"/>
          <w:u w:val="single"/>
          <w:lang w:val="en-US"/>
        </w:rPr>
      </w:pPr>
      <w:r w:rsidRPr="00E87339">
        <w:rPr>
          <w:b/>
          <w:bCs/>
          <w:sz w:val="28"/>
          <w:szCs w:val="28"/>
          <w:u w:val="single"/>
          <w:lang w:val="en-US"/>
        </w:rPr>
        <w:t>Just</w:t>
      </w:r>
      <w:r>
        <w:rPr>
          <w:b/>
          <w:bCs/>
          <w:sz w:val="28"/>
          <w:szCs w:val="28"/>
          <w:u w:val="single"/>
          <w:lang w:val="en-US"/>
        </w:rPr>
        <w:t xml:space="preserve"> i</w:t>
      </w:r>
      <w:r w:rsidRPr="00E87339">
        <w:rPr>
          <w:b/>
          <w:bCs/>
          <w:sz w:val="28"/>
          <w:szCs w:val="28"/>
          <w:u w:val="single"/>
          <w:lang w:val="en-US"/>
        </w:rPr>
        <w:t>n Case Boxes</w:t>
      </w:r>
    </w:p>
    <w:p w14:paraId="2919EE42" w14:textId="53B70673" w:rsidR="00E87339" w:rsidRPr="00E87339" w:rsidRDefault="00E87339" w:rsidP="00E87339">
      <w:pPr>
        <w:rPr>
          <w:b/>
          <w:bCs/>
          <w:sz w:val="28"/>
          <w:szCs w:val="28"/>
          <w:u w:val="single"/>
        </w:rPr>
      </w:pPr>
      <w:r>
        <w:rPr>
          <w:b/>
          <w:bCs/>
          <w:noProof/>
          <w:sz w:val="28"/>
          <w:szCs w:val="28"/>
          <w:u w:val="single"/>
        </w:rPr>
        <w:drawing>
          <wp:inline distT="0" distB="0" distL="0" distR="0" wp14:anchorId="4A80F949" wp14:editId="31BCA51D">
            <wp:extent cx="1535493" cy="16383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614" cy="1660835"/>
                    </a:xfrm>
                    <a:prstGeom prst="rect">
                      <a:avLst/>
                    </a:prstGeom>
                    <a:noFill/>
                  </pic:spPr>
                </pic:pic>
              </a:graphicData>
            </a:graphic>
          </wp:inline>
        </w:drawing>
      </w:r>
    </w:p>
    <w:p w14:paraId="0CB34CFC" w14:textId="77777777" w:rsidR="00E87339" w:rsidRPr="00E87339" w:rsidRDefault="00E87339" w:rsidP="00E87339">
      <w:pPr>
        <w:rPr>
          <w:sz w:val="24"/>
          <w:szCs w:val="24"/>
        </w:rPr>
      </w:pPr>
    </w:p>
    <w:p w14:paraId="39F11F81" w14:textId="77777777" w:rsidR="00E87339" w:rsidRPr="00E87339" w:rsidRDefault="00E87339" w:rsidP="00E87339">
      <w:pPr>
        <w:numPr>
          <w:ilvl w:val="0"/>
          <w:numId w:val="10"/>
        </w:numPr>
        <w:rPr>
          <w:sz w:val="24"/>
          <w:szCs w:val="24"/>
        </w:rPr>
      </w:pPr>
      <w:r w:rsidRPr="00E87339">
        <w:rPr>
          <w:sz w:val="24"/>
          <w:szCs w:val="24"/>
        </w:rPr>
        <w:t xml:space="preserve">The Just-in-case (JIC) box is a box containing medicines which, among other things, are very effective in treating pain and sickness when administered into the skin via a needle and a special pump (syringe-driver). </w:t>
      </w:r>
    </w:p>
    <w:p w14:paraId="725262B7" w14:textId="77777777" w:rsidR="00E87339" w:rsidRPr="00E87339" w:rsidRDefault="00E87339" w:rsidP="00E87339">
      <w:pPr>
        <w:numPr>
          <w:ilvl w:val="0"/>
          <w:numId w:val="10"/>
        </w:numPr>
        <w:rPr>
          <w:sz w:val="24"/>
          <w:szCs w:val="24"/>
        </w:rPr>
      </w:pPr>
      <w:r w:rsidRPr="00E87339">
        <w:rPr>
          <w:sz w:val="24"/>
          <w:szCs w:val="24"/>
        </w:rPr>
        <w:t>The JIC box contains the following medicines (your</w:t>
      </w:r>
    </w:p>
    <w:p w14:paraId="5DA1F1ED" w14:textId="6D79EC31" w:rsidR="00E87339" w:rsidRPr="00E87339" w:rsidRDefault="00E87339" w:rsidP="00E87339">
      <w:pPr>
        <w:numPr>
          <w:ilvl w:val="0"/>
          <w:numId w:val="10"/>
        </w:numPr>
        <w:rPr>
          <w:sz w:val="24"/>
          <w:szCs w:val="24"/>
        </w:rPr>
      </w:pPr>
      <w:r w:rsidRPr="00E87339">
        <w:rPr>
          <w:sz w:val="24"/>
          <w:szCs w:val="24"/>
        </w:rPr>
        <w:lastRenderedPageBreak/>
        <w:t>GP may have decided to make individualised changes to this list:</w:t>
      </w:r>
    </w:p>
    <w:p w14:paraId="28CAFD39" w14:textId="77777777" w:rsidR="00E87339" w:rsidRPr="00E87339" w:rsidRDefault="00E87339" w:rsidP="00E87339">
      <w:pPr>
        <w:numPr>
          <w:ilvl w:val="0"/>
          <w:numId w:val="10"/>
        </w:numPr>
        <w:rPr>
          <w:sz w:val="24"/>
          <w:szCs w:val="24"/>
        </w:rPr>
      </w:pPr>
      <w:r w:rsidRPr="00E87339">
        <w:rPr>
          <w:sz w:val="24"/>
          <w:szCs w:val="24"/>
        </w:rPr>
        <w:t>1. DIAMORPHINE: for severe pain.</w:t>
      </w:r>
    </w:p>
    <w:p w14:paraId="0E612B4F" w14:textId="77777777" w:rsidR="00E87339" w:rsidRPr="00E87339" w:rsidRDefault="00E87339" w:rsidP="00E87339">
      <w:pPr>
        <w:numPr>
          <w:ilvl w:val="0"/>
          <w:numId w:val="10"/>
        </w:numPr>
        <w:rPr>
          <w:sz w:val="24"/>
          <w:szCs w:val="24"/>
        </w:rPr>
      </w:pPr>
      <w:r w:rsidRPr="00E87339">
        <w:rPr>
          <w:sz w:val="24"/>
          <w:szCs w:val="24"/>
        </w:rPr>
        <w:t>2. CYCLIZINE: for sickness.</w:t>
      </w:r>
    </w:p>
    <w:p w14:paraId="40C720A2" w14:textId="77777777" w:rsidR="00E87339" w:rsidRPr="00E87339" w:rsidRDefault="00E87339" w:rsidP="00E87339">
      <w:pPr>
        <w:numPr>
          <w:ilvl w:val="0"/>
          <w:numId w:val="10"/>
        </w:numPr>
        <w:rPr>
          <w:sz w:val="24"/>
          <w:szCs w:val="24"/>
        </w:rPr>
      </w:pPr>
      <w:r w:rsidRPr="00E87339">
        <w:rPr>
          <w:sz w:val="24"/>
          <w:szCs w:val="24"/>
        </w:rPr>
        <w:t>3. MIDAZOLAM: for relaxing muscle.</w:t>
      </w:r>
    </w:p>
    <w:p w14:paraId="323BC3C4" w14:textId="77777777" w:rsidR="00E87339" w:rsidRPr="00E87339" w:rsidRDefault="00E87339" w:rsidP="00E87339">
      <w:pPr>
        <w:numPr>
          <w:ilvl w:val="0"/>
          <w:numId w:val="10"/>
        </w:numPr>
        <w:rPr>
          <w:sz w:val="24"/>
          <w:szCs w:val="24"/>
        </w:rPr>
      </w:pPr>
      <w:r w:rsidRPr="00E87339">
        <w:rPr>
          <w:sz w:val="24"/>
          <w:szCs w:val="24"/>
        </w:rPr>
        <w:t>4. HYOSCINE or GLYCOPYRRONIUM: to dry up secretions from the</w:t>
      </w:r>
    </w:p>
    <w:p w14:paraId="39D1F2AC" w14:textId="77777777" w:rsidR="00E87339" w:rsidRPr="00E87339" w:rsidRDefault="00E87339" w:rsidP="00E87339">
      <w:pPr>
        <w:numPr>
          <w:ilvl w:val="0"/>
          <w:numId w:val="10"/>
        </w:numPr>
        <w:rPr>
          <w:sz w:val="24"/>
          <w:szCs w:val="24"/>
        </w:rPr>
      </w:pPr>
      <w:r w:rsidRPr="00E87339">
        <w:rPr>
          <w:sz w:val="24"/>
          <w:szCs w:val="24"/>
        </w:rPr>
        <w:t>mouth/chest.</w:t>
      </w:r>
    </w:p>
    <w:p w14:paraId="46577A5D" w14:textId="77777777" w:rsidR="00E87339" w:rsidRPr="00E87339" w:rsidRDefault="00E87339" w:rsidP="00E87339">
      <w:pPr>
        <w:numPr>
          <w:ilvl w:val="0"/>
          <w:numId w:val="10"/>
        </w:numPr>
        <w:rPr>
          <w:sz w:val="24"/>
          <w:szCs w:val="24"/>
        </w:rPr>
      </w:pPr>
      <w:r w:rsidRPr="00E87339">
        <w:rPr>
          <w:sz w:val="24"/>
          <w:szCs w:val="24"/>
        </w:rPr>
        <w:t>5. HALOPERIDOL: for anxiousness.</w:t>
      </w:r>
    </w:p>
    <w:p w14:paraId="24FE1F5F" w14:textId="77777777" w:rsidR="00E87339" w:rsidRPr="00E87339" w:rsidRDefault="00E87339" w:rsidP="00E87339">
      <w:pPr>
        <w:numPr>
          <w:ilvl w:val="0"/>
          <w:numId w:val="10"/>
        </w:numPr>
        <w:rPr>
          <w:sz w:val="24"/>
          <w:szCs w:val="24"/>
        </w:rPr>
      </w:pPr>
      <w:r w:rsidRPr="00E87339">
        <w:rPr>
          <w:sz w:val="24"/>
          <w:szCs w:val="24"/>
        </w:rPr>
        <w:t xml:space="preserve">6. WATER: to dissolve the other medicines. </w:t>
      </w:r>
    </w:p>
    <w:p w14:paraId="40B2A29A" w14:textId="74C3CEC1" w:rsidR="00E87339" w:rsidRDefault="00E87339" w:rsidP="00AD0E12">
      <w:pPr>
        <w:rPr>
          <w:b/>
          <w:bCs/>
          <w:sz w:val="28"/>
          <w:szCs w:val="28"/>
          <w:u w:val="single"/>
        </w:rPr>
      </w:pPr>
      <w:r w:rsidRPr="00E87339">
        <w:rPr>
          <w:b/>
          <w:bCs/>
          <w:sz w:val="28"/>
          <w:szCs w:val="28"/>
          <w:u w:val="single"/>
        </w:rPr>
        <w:t>What to do if you find a client has deceased</w:t>
      </w:r>
    </w:p>
    <w:p w14:paraId="06D7B5EC" w14:textId="77777777" w:rsidR="00E87339" w:rsidRPr="00E87339" w:rsidRDefault="00E87339" w:rsidP="00E87339">
      <w:pPr>
        <w:rPr>
          <w:b/>
          <w:bCs/>
          <w:sz w:val="28"/>
          <w:szCs w:val="28"/>
          <w:u w:val="single"/>
        </w:rPr>
      </w:pPr>
      <w:r w:rsidRPr="00E87339">
        <w:rPr>
          <w:b/>
          <w:bCs/>
          <w:sz w:val="28"/>
          <w:szCs w:val="28"/>
          <w:u w:val="single"/>
        </w:rPr>
        <w:t>If it is an expected death:</w:t>
      </w:r>
    </w:p>
    <w:p w14:paraId="1C6ADBCE" w14:textId="77777777" w:rsidR="00E87339" w:rsidRPr="00E87339" w:rsidRDefault="00E87339" w:rsidP="00E87339">
      <w:pPr>
        <w:pStyle w:val="ListParagraph"/>
        <w:numPr>
          <w:ilvl w:val="0"/>
          <w:numId w:val="11"/>
        </w:numPr>
        <w:rPr>
          <w:sz w:val="24"/>
          <w:szCs w:val="24"/>
        </w:rPr>
      </w:pPr>
      <w:r w:rsidRPr="00E87339">
        <w:rPr>
          <w:sz w:val="24"/>
          <w:szCs w:val="24"/>
        </w:rPr>
        <w:t>Ring the office or the Care Manager direct. You can also ring the Registered Manager</w:t>
      </w:r>
    </w:p>
    <w:p w14:paraId="4A7F22BC" w14:textId="26626D73" w:rsidR="00E87339" w:rsidRPr="00E87339" w:rsidRDefault="00E87339" w:rsidP="00E87339">
      <w:pPr>
        <w:pStyle w:val="ListParagraph"/>
        <w:numPr>
          <w:ilvl w:val="0"/>
          <w:numId w:val="11"/>
        </w:numPr>
        <w:rPr>
          <w:sz w:val="24"/>
          <w:szCs w:val="24"/>
        </w:rPr>
      </w:pPr>
      <w:r w:rsidRPr="00E87339">
        <w:rPr>
          <w:sz w:val="24"/>
          <w:szCs w:val="24"/>
        </w:rPr>
        <w:t xml:space="preserve">You may be advised to call the Client’s GP to inform </w:t>
      </w:r>
      <w:r w:rsidRPr="00E87339">
        <w:rPr>
          <w:sz w:val="24"/>
          <w:szCs w:val="24"/>
        </w:rPr>
        <w:t>them,</w:t>
      </w:r>
      <w:r w:rsidRPr="00E87339">
        <w:rPr>
          <w:sz w:val="24"/>
          <w:szCs w:val="24"/>
        </w:rPr>
        <w:t xml:space="preserve"> or the Care Manager may do this for you.</w:t>
      </w:r>
    </w:p>
    <w:p w14:paraId="0A646948" w14:textId="77777777" w:rsidR="00E87339" w:rsidRPr="00E87339" w:rsidRDefault="00E87339" w:rsidP="00E87339">
      <w:pPr>
        <w:pStyle w:val="ListParagraph"/>
        <w:numPr>
          <w:ilvl w:val="0"/>
          <w:numId w:val="11"/>
        </w:numPr>
        <w:rPr>
          <w:sz w:val="24"/>
          <w:szCs w:val="24"/>
        </w:rPr>
      </w:pPr>
      <w:r w:rsidRPr="00E87339">
        <w:rPr>
          <w:sz w:val="24"/>
          <w:szCs w:val="24"/>
        </w:rPr>
        <w:t>The Care Manager will come out to support you as this can be upsetting to deal with, especially if the client is one you have looked after for a while.</w:t>
      </w:r>
    </w:p>
    <w:p w14:paraId="4927A09C" w14:textId="77777777" w:rsidR="00E87339" w:rsidRPr="00E87339" w:rsidRDefault="00E87339" w:rsidP="00E87339">
      <w:pPr>
        <w:rPr>
          <w:b/>
          <w:bCs/>
          <w:sz w:val="28"/>
          <w:szCs w:val="28"/>
          <w:u w:val="single"/>
        </w:rPr>
      </w:pPr>
    </w:p>
    <w:p w14:paraId="10495605" w14:textId="77777777" w:rsidR="00E87339" w:rsidRPr="00E87339" w:rsidRDefault="00E87339" w:rsidP="00E87339">
      <w:pPr>
        <w:rPr>
          <w:b/>
          <w:bCs/>
          <w:sz w:val="28"/>
          <w:szCs w:val="28"/>
          <w:u w:val="single"/>
        </w:rPr>
      </w:pPr>
      <w:r w:rsidRPr="00E87339">
        <w:rPr>
          <w:b/>
          <w:bCs/>
          <w:sz w:val="28"/>
          <w:szCs w:val="28"/>
          <w:u w:val="single"/>
        </w:rPr>
        <w:t>If it is an unexpected death:</w:t>
      </w:r>
    </w:p>
    <w:p w14:paraId="6875AD05" w14:textId="77777777" w:rsidR="00E87339" w:rsidRPr="00E87339" w:rsidRDefault="00E87339" w:rsidP="00E87339">
      <w:pPr>
        <w:pStyle w:val="ListParagraph"/>
        <w:numPr>
          <w:ilvl w:val="0"/>
          <w:numId w:val="12"/>
        </w:numPr>
        <w:rPr>
          <w:sz w:val="24"/>
          <w:szCs w:val="24"/>
        </w:rPr>
      </w:pPr>
      <w:r w:rsidRPr="00E87339">
        <w:rPr>
          <w:sz w:val="24"/>
          <w:szCs w:val="24"/>
        </w:rPr>
        <w:t>Do not move or touch anything including the person.</w:t>
      </w:r>
    </w:p>
    <w:p w14:paraId="057B834B" w14:textId="77777777" w:rsidR="00E87339" w:rsidRPr="00E87339" w:rsidRDefault="00E87339" w:rsidP="00E87339">
      <w:pPr>
        <w:pStyle w:val="ListParagraph"/>
        <w:numPr>
          <w:ilvl w:val="0"/>
          <w:numId w:val="12"/>
        </w:numPr>
        <w:rPr>
          <w:sz w:val="24"/>
          <w:szCs w:val="24"/>
        </w:rPr>
      </w:pPr>
      <w:r w:rsidRPr="00E87339">
        <w:rPr>
          <w:sz w:val="24"/>
          <w:szCs w:val="24"/>
        </w:rPr>
        <w:t>Ring 999 and ask for an ambulance to attend the property.</w:t>
      </w:r>
    </w:p>
    <w:p w14:paraId="6E688BFE" w14:textId="77777777" w:rsidR="00E87339" w:rsidRPr="00E87339" w:rsidRDefault="00E87339" w:rsidP="00E87339">
      <w:pPr>
        <w:pStyle w:val="ListParagraph"/>
        <w:numPr>
          <w:ilvl w:val="0"/>
          <w:numId w:val="12"/>
        </w:numPr>
        <w:rPr>
          <w:sz w:val="24"/>
          <w:szCs w:val="24"/>
        </w:rPr>
      </w:pPr>
      <w:r w:rsidRPr="00E87339">
        <w:rPr>
          <w:sz w:val="24"/>
          <w:szCs w:val="24"/>
        </w:rPr>
        <w:t>Ring the office or the Care Manager direct. You can also ring the Registered Manager</w:t>
      </w:r>
    </w:p>
    <w:p w14:paraId="039ED45C" w14:textId="3639BF80" w:rsidR="00E87339" w:rsidRDefault="00E87339" w:rsidP="00E87339">
      <w:pPr>
        <w:pStyle w:val="ListParagraph"/>
        <w:numPr>
          <w:ilvl w:val="0"/>
          <w:numId w:val="12"/>
        </w:numPr>
        <w:rPr>
          <w:sz w:val="24"/>
          <w:szCs w:val="24"/>
        </w:rPr>
      </w:pPr>
      <w:r w:rsidRPr="00E87339">
        <w:rPr>
          <w:sz w:val="24"/>
          <w:szCs w:val="24"/>
        </w:rPr>
        <w:t>The Care Manager or the Registered Manager will come out to support you as again this can be upsetting to deal with.</w:t>
      </w:r>
    </w:p>
    <w:p w14:paraId="607461F9" w14:textId="17C1CC8A" w:rsidR="00E87339" w:rsidRDefault="00E87339" w:rsidP="00E87339">
      <w:pPr>
        <w:rPr>
          <w:b/>
          <w:bCs/>
          <w:sz w:val="28"/>
          <w:szCs w:val="28"/>
          <w:u w:val="single"/>
        </w:rPr>
      </w:pPr>
      <w:r w:rsidRPr="00E87339">
        <w:rPr>
          <w:b/>
          <w:bCs/>
          <w:sz w:val="28"/>
          <w:szCs w:val="28"/>
          <w:u w:val="single"/>
        </w:rPr>
        <w:t>After the client has died</w:t>
      </w:r>
    </w:p>
    <w:p w14:paraId="461D0D5B" w14:textId="77777777" w:rsidR="00E87339" w:rsidRPr="00E87339" w:rsidRDefault="00E87339" w:rsidP="00E87339">
      <w:pPr>
        <w:numPr>
          <w:ilvl w:val="0"/>
          <w:numId w:val="13"/>
        </w:numPr>
        <w:rPr>
          <w:sz w:val="24"/>
          <w:szCs w:val="24"/>
        </w:rPr>
      </w:pPr>
      <w:r w:rsidRPr="00E87339">
        <w:rPr>
          <w:sz w:val="24"/>
          <w:szCs w:val="24"/>
        </w:rPr>
        <w:t>When a client dies, care staff are very likely to feel affected and bereaved.</w:t>
      </w:r>
    </w:p>
    <w:p w14:paraId="63964901" w14:textId="77777777" w:rsidR="00E87339" w:rsidRPr="00E87339" w:rsidRDefault="00E87339" w:rsidP="00E87339">
      <w:pPr>
        <w:numPr>
          <w:ilvl w:val="0"/>
          <w:numId w:val="13"/>
        </w:numPr>
        <w:rPr>
          <w:sz w:val="24"/>
          <w:szCs w:val="24"/>
        </w:rPr>
      </w:pPr>
      <w:r w:rsidRPr="00E87339">
        <w:rPr>
          <w:sz w:val="24"/>
          <w:szCs w:val="24"/>
        </w:rPr>
        <w:t>Good practice lies in acknowledging staff may be affected by a death and need time to reflect on and deal with feelings of bereavement.</w:t>
      </w:r>
    </w:p>
    <w:p w14:paraId="177B8940" w14:textId="4D6DA96D" w:rsidR="00E87339" w:rsidRPr="00E87339" w:rsidRDefault="00E87339" w:rsidP="00E87339">
      <w:pPr>
        <w:numPr>
          <w:ilvl w:val="0"/>
          <w:numId w:val="13"/>
        </w:numPr>
        <w:rPr>
          <w:sz w:val="24"/>
          <w:szCs w:val="24"/>
        </w:rPr>
      </w:pPr>
      <w:r w:rsidRPr="00E87339">
        <w:rPr>
          <w:sz w:val="24"/>
          <w:szCs w:val="24"/>
        </w:rPr>
        <w:t xml:space="preserve">Staff need to be able to talk openly about their feelings and emotions. Managers can support staff to do this in </w:t>
      </w:r>
      <w:r w:rsidRPr="00522713">
        <w:rPr>
          <w:sz w:val="24"/>
          <w:szCs w:val="24"/>
        </w:rPr>
        <w:t>one-to-one</w:t>
      </w:r>
      <w:r w:rsidRPr="00E87339">
        <w:rPr>
          <w:sz w:val="24"/>
          <w:szCs w:val="24"/>
        </w:rPr>
        <w:t xml:space="preserve"> meetings as well as group settings.</w:t>
      </w:r>
    </w:p>
    <w:p w14:paraId="794D2693" w14:textId="77777777" w:rsidR="00E87339" w:rsidRPr="00E87339" w:rsidRDefault="00E87339" w:rsidP="00E87339">
      <w:pPr>
        <w:numPr>
          <w:ilvl w:val="0"/>
          <w:numId w:val="13"/>
        </w:numPr>
        <w:rPr>
          <w:sz w:val="24"/>
          <w:szCs w:val="24"/>
        </w:rPr>
      </w:pPr>
      <w:r w:rsidRPr="00E87339">
        <w:rPr>
          <w:sz w:val="24"/>
          <w:szCs w:val="24"/>
        </w:rPr>
        <w:t>This acknowledges the importance of staff to the care and confirms how important and valuable is their contribution to good care.</w:t>
      </w:r>
    </w:p>
    <w:p w14:paraId="00D08016" w14:textId="6EDE8CBF" w:rsidR="00E87339" w:rsidRPr="00522713" w:rsidRDefault="00E87339" w:rsidP="00E87339">
      <w:pPr>
        <w:numPr>
          <w:ilvl w:val="0"/>
          <w:numId w:val="13"/>
        </w:numPr>
        <w:rPr>
          <w:sz w:val="24"/>
          <w:szCs w:val="24"/>
        </w:rPr>
      </w:pPr>
      <w:r w:rsidRPr="00E87339">
        <w:rPr>
          <w:sz w:val="24"/>
          <w:szCs w:val="24"/>
        </w:rPr>
        <w:t>It is important to recognise that grief may take some time to surface in staff following a death.</w:t>
      </w:r>
    </w:p>
    <w:sectPr w:rsidR="00E87339" w:rsidRPr="00522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e Hand Extrablack">
    <w:charset w:val="00"/>
    <w:family w:val="script"/>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B61"/>
    <w:multiLevelType w:val="hybridMultilevel"/>
    <w:tmpl w:val="3D7E57E4"/>
    <w:lvl w:ilvl="0" w:tplc="6A6662D6">
      <w:start w:val="1"/>
      <w:numFmt w:val="bullet"/>
      <w:lvlText w:val="•"/>
      <w:lvlJc w:val="left"/>
      <w:pPr>
        <w:tabs>
          <w:tab w:val="num" w:pos="720"/>
        </w:tabs>
        <w:ind w:left="720" w:hanging="360"/>
      </w:pPr>
      <w:rPr>
        <w:rFonts w:ascii="The Hand Extrablack" w:hAnsi="The Hand Extrablack" w:hint="default"/>
      </w:rPr>
    </w:lvl>
    <w:lvl w:ilvl="1" w:tplc="1764A396" w:tentative="1">
      <w:start w:val="1"/>
      <w:numFmt w:val="bullet"/>
      <w:lvlText w:val="•"/>
      <w:lvlJc w:val="left"/>
      <w:pPr>
        <w:tabs>
          <w:tab w:val="num" w:pos="1440"/>
        </w:tabs>
        <w:ind w:left="1440" w:hanging="360"/>
      </w:pPr>
      <w:rPr>
        <w:rFonts w:ascii="The Hand Extrablack" w:hAnsi="The Hand Extrablack" w:hint="default"/>
      </w:rPr>
    </w:lvl>
    <w:lvl w:ilvl="2" w:tplc="2278E148" w:tentative="1">
      <w:start w:val="1"/>
      <w:numFmt w:val="bullet"/>
      <w:lvlText w:val="•"/>
      <w:lvlJc w:val="left"/>
      <w:pPr>
        <w:tabs>
          <w:tab w:val="num" w:pos="2160"/>
        </w:tabs>
        <w:ind w:left="2160" w:hanging="360"/>
      </w:pPr>
      <w:rPr>
        <w:rFonts w:ascii="The Hand Extrablack" w:hAnsi="The Hand Extrablack" w:hint="default"/>
      </w:rPr>
    </w:lvl>
    <w:lvl w:ilvl="3" w:tplc="070C9AD2" w:tentative="1">
      <w:start w:val="1"/>
      <w:numFmt w:val="bullet"/>
      <w:lvlText w:val="•"/>
      <w:lvlJc w:val="left"/>
      <w:pPr>
        <w:tabs>
          <w:tab w:val="num" w:pos="2880"/>
        </w:tabs>
        <w:ind w:left="2880" w:hanging="360"/>
      </w:pPr>
      <w:rPr>
        <w:rFonts w:ascii="The Hand Extrablack" w:hAnsi="The Hand Extrablack" w:hint="default"/>
      </w:rPr>
    </w:lvl>
    <w:lvl w:ilvl="4" w:tplc="0CB85C7A" w:tentative="1">
      <w:start w:val="1"/>
      <w:numFmt w:val="bullet"/>
      <w:lvlText w:val="•"/>
      <w:lvlJc w:val="left"/>
      <w:pPr>
        <w:tabs>
          <w:tab w:val="num" w:pos="3600"/>
        </w:tabs>
        <w:ind w:left="3600" w:hanging="360"/>
      </w:pPr>
      <w:rPr>
        <w:rFonts w:ascii="The Hand Extrablack" w:hAnsi="The Hand Extrablack" w:hint="default"/>
      </w:rPr>
    </w:lvl>
    <w:lvl w:ilvl="5" w:tplc="51080A2A" w:tentative="1">
      <w:start w:val="1"/>
      <w:numFmt w:val="bullet"/>
      <w:lvlText w:val="•"/>
      <w:lvlJc w:val="left"/>
      <w:pPr>
        <w:tabs>
          <w:tab w:val="num" w:pos="4320"/>
        </w:tabs>
        <w:ind w:left="4320" w:hanging="360"/>
      </w:pPr>
      <w:rPr>
        <w:rFonts w:ascii="The Hand Extrablack" w:hAnsi="The Hand Extrablack" w:hint="default"/>
      </w:rPr>
    </w:lvl>
    <w:lvl w:ilvl="6" w:tplc="50C85952" w:tentative="1">
      <w:start w:val="1"/>
      <w:numFmt w:val="bullet"/>
      <w:lvlText w:val="•"/>
      <w:lvlJc w:val="left"/>
      <w:pPr>
        <w:tabs>
          <w:tab w:val="num" w:pos="5040"/>
        </w:tabs>
        <w:ind w:left="5040" w:hanging="360"/>
      </w:pPr>
      <w:rPr>
        <w:rFonts w:ascii="The Hand Extrablack" w:hAnsi="The Hand Extrablack" w:hint="default"/>
      </w:rPr>
    </w:lvl>
    <w:lvl w:ilvl="7" w:tplc="31388644" w:tentative="1">
      <w:start w:val="1"/>
      <w:numFmt w:val="bullet"/>
      <w:lvlText w:val="•"/>
      <w:lvlJc w:val="left"/>
      <w:pPr>
        <w:tabs>
          <w:tab w:val="num" w:pos="5760"/>
        </w:tabs>
        <w:ind w:left="5760" w:hanging="360"/>
      </w:pPr>
      <w:rPr>
        <w:rFonts w:ascii="The Hand Extrablack" w:hAnsi="The Hand Extrablack" w:hint="default"/>
      </w:rPr>
    </w:lvl>
    <w:lvl w:ilvl="8" w:tplc="6020243C" w:tentative="1">
      <w:start w:val="1"/>
      <w:numFmt w:val="bullet"/>
      <w:lvlText w:val="•"/>
      <w:lvlJc w:val="left"/>
      <w:pPr>
        <w:tabs>
          <w:tab w:val="num" w:pos="6480"/>
        </w:tabs>
        <w:ind w:left="6480" w:hanging="360"/>
      </w:pPr>
      <w:rPr>
        <w:rFonts w:ascii="The Hand Extrablack" w:hAnsi="The Hand Extrablack" w:hint="default"/>
      </w:rPr>
    </w:lvl>
  </w:abstractNum>
  <w:abstractNum w:abstractNumId="1" w15:restartNumberingAfterBreak="0">
    <w:nsid w:val="0D0E1184"/>
    <w:multiLevelType w:val="hybridMultilevel"/>
    <w:tmpl w:val="73A86540"/>
    <w:lvl w:ilvl="0" w:tplc="BBCE5090">
      <w:start w:val="1"/>
      <w:numFmt w:val="bullet"/>
      <w:lvlText w:val="•"/>
      <w:lvlJc w:val="left"/>
      <w:pPr>
        <w:tabs>
          <w:tab w:val="num" w:pos="720"/>
        </w:tabs>
        <w:ind w:left="720" w:hanging="360"/>
      </w:pPr>
      <w:rPr>
        <w:rFonts w:ascii="The Hand Extrablack" w:hAnsi="The Hand Extrablack" w:hint="default"/>
      </w:rPr>
    </w:lvl>
    <w:lvl w:ilvl="1" w:tplc="10E0E066" w:tentative="1">
      <w:start w:val="1"/>
      <w:numFmt w:val="bullet"/>
      <w:lvlText w:val="•"/>
      <w:lvlJc w:val="left"/>
      <w:pPr>
        <w:tabs>
          <w:tab w:val="num" w:pos="1440"/>
        </w:tabs>
        <w:ind w:left="1440" w:hanging="360"/>
      </w:pPr>
      <w:rPr>
        <w:rFonts w:ascii="The Hand Extrablack" w:hAnsi="The Hand Extrablack" w:hint="default"/>
      </w:rPr>
    </w:lvl>
    <w:lvl w:ilvl="2" w:tplc="4394F75A" w:tentative="1">
      <w:start w:val="1"/>
      <w:numFmt w:val="bullet"/>
      <w:lvlText w:val="•"/>
      <w:lvlJc w:val="left"/>
      <w:pPr>
        <w:tabs>
          <w:tab w:val="num" w:pos="2160"/>
        </w:tabs>
        <w:ind w:left="2160" w:hanging="360"/>
      </w:pPr>
      <w:rPr>
        <w:rFonts w:ascii="The Hand Extrablack" w:hAnsi="The Hand Extrablack" w:hint="default"/>
      </w:rPr>
    </w:lvl>
    <w:lvl w:ilvl="3" w:tplc="D2300D80" w:tentative="1">
      <w:start w:val="1"/>
      <w:numFmt w:val="bullet"/>
      <w:lvlText w:val="•"/>
      <w:lvlJc w:val="left"/>
      <w:pPr>
        <w:tabs>
          <w:tab w:val="num" w:pos="2880"/>
        </w:tabs>
        <w:ind w:left="2880" w:hanging="360"/>
      </w:pPr>
      <w:rPr>
        <w:rFonts w:ascii="The Hand Extrablack" w:hAnsi="The Hand Extrablack" w:hint="default"/>
      </w:rPr>
    </w:lvl>
    <w:lvl w:ilvl="4" w:tplc="4DECCCE2" w:tentative="1">
      <w:start w:val="1"/>
      <w:numFmt w:val="bullet"/>
      <w:lvlText w:val="•"/>
      <w:lvlJc w:val="left"/>
      <w:pPr>
        <w:tabs>
          <w:tab w:val="num" w:pos="3600"/>
        </w:tabs>
        <w:ind w:left="3600" w:hanging="360"/>
      </w:pPr>
      <w:rPr>
        <w:rFonts w:ascii="The Hand Extrablack" w:hAnsi="The Hand Extrablack" w:hint="default"/>
      </w:rPr>
    </w:lvl>
    <w:lvl w:ilvl="5" w:tplc="A4804828" w:tentative="1">
      <w:start w:val="1"/>
      <w:numFmt w:val="bullet"/>
      <w:lvlText w:val="•"/>
      <w:lvlJc w:val="left"/>
      <w:pPr>
        <w:tabs>
          <w:tab w:val="num" w:pos="4320"/>
        </w:tabs>
        <w:ind w:left="4320" w:hanging="360"/>
      </w:pPr>
      <w:rPr>
        <w:rFonts w:ascii="The Hand Extrablack" w:hAnsi="The Hand Extrablack" w:hint="default"/>
      </w:rPr>
    </w:lvl>
    <w:lvl w:ilvl="6" w:tplc="ABCA0F3C" w:tentative="1">
      <w:start w:val="1"/>
      <w:numFmt w:val="bullet"/>
      <w:lvlText w:val="•"/>
      <w:lvlJc w:val="left"/>
      <w:pPr>
        <w:tabs>
          <w:tab w:val="num" w:pos="5040"/>
        </w:tabs>
        <w:ind w:left="5040" w:hanging="360"/>
      </w:pPr>
      <w:rPr>
        <w:rFonts w:ascii="The Hand Extrablack" w:hAnsi="The Hand Extrablack" w:hint="default"/>
      </w:rPr>
    </w:lvl>
    <w:lvl w:ilvl="7" w:tplc="BFFA5E86" w:tentative="1">
      <w:start w:val="1"/>
      <w:numFmt w:val="bullet"/>
      <w:lvlText w:val="•"/>
      <w:lvlJc w:val="left"/>
      <w:pPr>
        <w:tabs>
          <w:tab w:val="num" w:pos="5760"/>
        </w:tabs>
        <w:ind w:left="5760" w:hanging="360"/>
      </w:pPr>
      <w:rPr>
        <w:rFonts w:ascii="The Hand Extrablack" w:hAnsi="The Hand Extrablack" w:hint="default"/>
      </w:rPr>
    </w:lvl>
    <w:lvl w:ilvl="8" w:tplc="D2906E80" w:tentative="1">
      <w:start w:val="1"/>
      <w:numFmt w:val="bullet"/>
      <w:lvlText w:val="•"/>
      <w:lvlJc w:val="left"/>
      <w:pPr>
        <w:tabs>
          <w:tab w:val="num" w:pos="6480"/>
        </w:tabs>
        <w:ind w:left="6480" w:hanging="360"/>
      </w:pPr>
      <w:rPr>
        <w:rFonts w:ascii="The Hand Extrablack" w:hAnsi="The Hand Extrablack" w:hint="default"/>
      </w:rPr>
    </w:lvl>
  </w:abstractNum>
  <w:abstractNum w:abstractNumId="2" w15:restartNumberingAfterBreak="0">
    <w:nsid w:val="155F0CA9"/>
    <w:multiLevelType w:val="hybridMultilevel"/>
    <w:tmpl w:val="B680BB0C"/>
    <w:lvl w:ilvl="0" w:tplc="59E2A84E">
      <w:start w:val="1"/>
      <w:numFmt w:val="bullet"/>
      <w:lvlText w:val="•"/>
      <w:lvlJc w:val="left"/>
      <w:pPr>
        <w:tabs>
          <w:tab w:val="num" w:pos="720"/>
        </w:tabs>
        <w:ind w:left="720" w:hanging="360"/>
      </w:pPr>
      <w:rPr>
        <w:rFonts w:ascii="The Hand Extrablack" w:hAnsi="The Hand Extrablack" w:hint="default"/>
      </w:rPr>
    </w:lvl>
    <w:lvl w:ilvl="1" w:tplc="6492A214" w:tentative="1">
      <w:start w:val="1"/>
      <w:numFmt w:val="bullet"/>
      <w:lvlText w:val="•"/>
      <w:lvlJc w:val="left"/>
      <w:pPr>
        <w:tabs>
          <w:tab w:val="num" w:pos="1440"/>
        </w:tabs>
        <w:ind w:left="1440" w:hanging="360"/>
      </w:pPr>
      <w:rPr>
        <w:rFonts w:ascii="The Hand Extrablack" w:hAnsi="The Hand Extrablack" w:hint="default"/>
      </w:rPr>
    </w:lvl>
    <w:lvl w:ilvl="2" w:tplc="7710469E" w:tentative="1">
      <w:start w:val="1"/>
      <w:numFmt w:val="bullet"/>
      <w:lvlText w:val="•"/>
      <w:lvlJc w:val="left"/>
      <w:pPr>
        <w:tabs>
          <w:tab w:val="num" w:pos="2160"/>
        </w:tabs>
        <w:ind w:left="2160" w:hanging="360"/>
      </w:pPr>
      <w:rPr>
        <w:rFonts w:ascii="The Hand Extrablack" w:hAnsi="The Hand Extrablack" w:hint="default"/>
      </w:rPr>
    </w:lvl>
    <w:lvl w:ilvl="3" w:tplc="751C1B94" w:tentative="1">
      <w:start w:val="1"/>
      <w:numFmt w:val="bullet"/>
      <w:lvlText w:val="•"/>
      <w:lvlJc w:val="left"/>
      <w:pPr>
        <w:tabs>
          <w:tab w:val="num" w:pos="2880"/>
        </w:tabs>
        <w:ind w:left="2880" w:hanging="360"/>
      </w:pPr>
      <w:rPr>
        <w:rFonts w:ascii="The Hand Extrablack" w:hAnsi="The Hand Extrablack" w:hint="default"/>
      </w:rPr>
    </w:lvl>
    <w:lvl w:ilvl="4" w:tplc="6450BC38" w:tentative="1">
      <w:start w:val="1"/>
      <w:numFmt w:val="bullet"/>
      <w:lvlText w:val="•"/>
      <w:lvlJc w:val="left"/>
      <w:pPr>
        <w:tabs>
          <w:tab w:val="num" w:pos="3600"/>
        </w:tabs>
        <w:ind w:left="3600" w:hanging="360"/>
      </w:pPr>
      <w:rPr>
        <w:rFonts w:ascii="The Hand Extrablack" w:hAnsi="The Hand Extrablack" w:hint="default"/>
      </w:rPr>
    </w:lvl>
    <w:lvl w:ilvl="5" w:tplc="60CC0834" w:tentative="1">
      <w:start w:val="1"/>
      <w:numFmt w:val="bullet"/>
      <w:lvlText w:val="•"/>
      <w:lvlJc w:val="left"/>
      <w:pPr>
        <w:tabs>
          <w:tab w:val="num" w:pos="4320"/>
        </w:tabs>
        <w:ind w:left="4320" w:hanging="360"/>
      </w:pPr>
      <w:rPr>
        <w:rFonts w:ascii="The Hand Extrablack" w:hAnsi="The Hand Extrablack" w:hint="default"/>
      </w:rPr>
    </w:lvl>
    <w:lvl w:ilvl="6" w:tplc="06F8DB98" w:tentative="1">
      <w:start w:val="1"/>
      <w:numFmt w:val="bullet"/>
      <w:lvlText w:val="•"/>
      <w:lvlJc w:val="left"/>
      <w:pPr>
        <w:tabs>
          <w:tab w:val="num" w:pos="5040"/>
        </w:tabs>
        <w:ind w:left="5040" w:hanging="360"/>
      </w:pPr>
      <w:rPr>
        <w:rFonts w:ascii="The Hand Extrablack" w:hAnsi="The Hand Extrablack" w:hint="default"/>
      </w:rPr>
    </w:lvl>
    <w:lvl w:ilvl="7" w:tplc="10DC16A0" w:tentative="1">
      <w:start w:val="1"/>
      <w:numFmt w:val="bullet"/>
      <w:lvlText w:val="•"/>
      <w:lvlJc w:val="left"/>
      <w:pPr>
        <w:tabs>
          <w:tab w:val="num" w:pos="5760"/>
        </w:tabs>
        <w:ind w:left="5760" w:hanging="360"/>
      </w:pPr>
      <w:rPr>
        <w:rFonts w:ascii="The Hand Extrablack" w:hAnsi="The Hand Extrablack" w:hint="default"/>
      </w:rPr>
    </w:lvl>
    <w:lvl w:ilvl="8" w:tplc="6B88B5C0" w:tentative="1">
      <w:start w:val="1"/>
      <w:numFmt w:val="bullet"/>
      <w:lvlText w:val="•"/>
      <w:lvlJc w:val="left"/>
      <w:pPr>
        <w:tabs>
          <w:tab w:val="num" w:pos="6480"/>
        </w:tabs>
        <w:ind w:left="6480" w:hanging="360"/>
      </w:pPr>
      <w:rPr>
        <w:rFonts w:ascii="The Hand Extrablack" w:hAnsi="The Hand Extrablack" w:hint="default"/>
      </w:rPr>
    </w:lvl>
  </w:abstractNum>
  <w:abstractNum w:abstractNumId="3" w15:restartNumberingAfterBreak="0">
    <w:nsid w:val="1CA17977"/>
    <w:multiLevelType w:val="hybridMultilevel"/>
    <w:tmpl w:val="AA72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B39D4"/>
    <w:multiLevelType w:val="hybridMultilevel"/>
    <w:tmpl w:val="A7C0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7616A"/>
    <w:multiLevelType w:val="hybridMultilevel"/>
    <w:tmpl w:val="C1928D86"/>
    <w:lvl w:ilvl="0" w:tplc="EE2CBF5E">
      <w:start w:val="1"/>
      <w:numFmt w:val="bullet"/>
      <w:lvlText w:val="•"/>
      <w:lvlJc w:val="left"/>
      <w:pPr>
        <w:tabs>
          <w:tab w:val="num" w:pos="720"/>
        </w:tabs>
        <w:ind w:left="720" w:hanging="360"/>
      </w:pPr>
      <w:rPr>
        <w:rFonts w:ascii="The Hand Extrablack" w:hAnsi="The Hand Extrablack" w:hint="default"/>
      </w:rPr>
    </w:lvl>
    <w:lvl w:ilvl="1" w:tplc="179C0982" w:tentative="1">
      <w:start w:val="1"/>
      <w:numFmt w:val="bullet"/>
      <w:lvlText w:val="•"/>
      <w:lvlJc w:val="left"/>
      <w:pPr>
        <w:tabs>
          <w:tab w:val="num" w:pos="1440"/>
        </w:tabs>
        <w:ind w:left="1440" w:hanging="360"/>
      </w:pPr>
      <w:rPr>
        <w:rFonts w:ascii="The Hand Extrablack" w:hAnsi="The Hand Extrablack" w:hint="default"/>
      </w:rPr>
    </w:lvl>
    <w:lvl w:ilvl="2" w:tplc="41C6B606" w:tentative="1">
      <w:start w:val="1"/>
      <w:numFmt w:val="bullet"/>
      <w:lvlText w:val="•"/>
      <w:lvlJc w:val="left"/>
      <w:pPr>
        <w:tabs>
          <w:tab w:val="num" w:pos="2160"/>
        </w:tabs>
        <w:ind w:left="2160" w:hanging="360"/>
      </w:pPr>
      <w:rPr>
        <w:rFonts w:ascii="The Hand Extrablack" w:hAnsi="The Hand Extrablack" w:hint="default"/>
      </w:rPr>
    </w:lvl>
    <w:lvl w:ilvl="3" w:tplc="8250AD54" w:tentative="1">
      <w:start w:val="1"/>
      <w:numFmt w:val="bullet"/>
      <w:lvlText w:val="•"/>
      <w:lvlJc w:val="left"/>
      <w:pPr>
        <w:tabs>
          <w:tab w:val="num" w:pos="2880"/>
        </w:tabs>
        <w:ind w:left="2880" w:hanging="360"/>
      </w:pPr>
      <w:rPr>
        <w:rFonts w:ascii="The Hand Extrablack" w:hAnsi="The Hand Extrablack" w:hint="default"/>
      </w:rPr>
    </w:lvl>
    <w:lvl w:ilvl="4" w:tplc="DE948524" w:tentative="1">
      <w:start w:val="1"/>
      <w:numFmt w:val="bullet"/>
      <w:lvlText w:val="•"/>
      <w:lvlJc w:val="left"/>
      <w:pPr>
        <w:tabs>
          <w:tab w:val="num" w:pos="3600"/>
        </w:tabs>
        <w:ind w:left="3600" w:hanging="360"/>
      </w:pPr>
      <w:rPr>
        <w:rFonts w:ascii="The Hand Extrablack" w:hAnsi="The Hand Extrablack" w:hint="default"/>
      </w:rPr>
    </w:lvl>
    <w:lvl w:ilvl="5" w:tplc="1AD00A14" w:tentative="1">
      <w:start w:val="1"/>
      <w:numFmt w:val="bullet"/>
      <w:lvlText w:val="•"/>
      <w:lvlJc w:val="left"/>
      <w:pPr>
        <w:tabs>
          <w:tab w:val="num" w:pos="4320"/>
        </w:tabs>
        <w:ind w:left="4320" w:hanging="360"/>
      </w:pPr>
      <w:rPr>
        <w:rFonts w:ascii="The Hand Extrablack" w:hAnsi="The Hand Extrablack" w:hint="default"/>
      </w:rPr>
    </w:lvl>
    <w:lvl w:ilvl="6" w:tplc="F7CAA5CC" w:tentative="1">
      <w:start w:val="1"/>
      <w:numFmt w:val="bullet"/>
      <w:lvlText w:val="•"/>
      <w:lvlJc w:val="left"/>
      <w:pPr>
        <w:tabs>
          <w:tab w:val="num" w:pos="5040"/>
        </w:tabs>
        <w:ind w:left="5040" w:hanging="360"/>
      </w:pPr>
      <w:rPr>
        <w:rFonts w:ascii="The Hand Extrablack" w:hAnsi="The Hand Extrablack" w:hint="default"/>
      </w:rPr>
    </w:lvl>
    <w:lvl w:ilvl="7" w:tplc="2A9C2216" w:tentative="1">
      <w:start w:val="1"/>
      <w:numFmt w:val="bullet"/>
      <w:lvlText w:val="•"/>
      <w:lvlJc w:val="left"/>
      <w:pPr>
        <w:tabs>
          <w:tab w:val="num" w:pos="5760"/>
        </w:tabs>
        <w:ind w:left="5760" w:hanging="360"/>
      </w:pPr>
      <w:rPr>
        <w:rFonts w:ascii="The Hand Extrablack" w:hAnsi="The Hand Extrablack" w:hint="default"/>
      </w:rPr>
    </w:lvl>
    <w:lvl w:ilvl="8" w:tplc="E6F4B4E6" w:tentative="1">
      <w:start w:val="1"/>
      <w:numFmt w:val="bullet"/>
      <w:lvlText w:val="•"/>
      <w:lvlJc w:val="left"/>
      <w:pPr>
        <w:tabs>
          <w:tab w:val="num" w:pos="6480"/>
        </w:tabs>
        <w:ind w:left="6480" w:hanging="360"/>
      </w:pPr>
      <w:rPr>
        <w:rFonts w:ascii="The Hand Extrablack" w:hAnsi="The Hand Extrablack" w:hint="default"/>
      </w:rPr>
    </w:lvl>
  </w:abstractNum>
  <w:abstractNum w:abstractNumId="6" w15:restartNumberingAfterBreak="0">
    <w:nsid w:val="2E9D7F03"/>
    <w:multiLevelType w:val="hybridMultilevel"/>
    <w:tmpl w:val="C480141C"/>
    <w:lvl w:ilvl="0" w:tplc="F8B49E72">
      <w:start w:val="1"/>
      <w:numFmt w:val="bullet"/>
      <w:lvlText w:val="•"/>
      <w:lvlJc w:val="left"/>
      <w:pPr>
        <w:tabs>
          <w:tab w:val="num" w:pos="720"/>
        </w:tabs>
        <w:ind w:left="720" w:hanging="360"/>
      </w:pPr>
      <w:rPr>
        <w:rFonts w:ascii="The Hand Extrablack" w:hAnsi="The Hand Extrablack" w:hint="default"/>
      </w:rPr>
    </w:lvl>
    <w:lvl w:ilvl="1" w:tplc="1A962FC2" w:tentative="1">
      <w:start w:val="1"/>
      <w:numFmt w:val="bullet"/>
      <w:lvlText w:val="•"/>
      <w:lvlJc w:val="left"/>
      <w:pPr>
        <w:tabs>
          <w:tab w:val="num" w:pos="1440"/>
        </w:tabs>
        <w:ind w:left="1440" w:hanging="360"/>
      </w:pPr>
      <w:rPr>
        <w:rFonts w:ascii="The Hand Extrablack" w:hAnsi="The Hand Extrablack" w:hint="default"/>
      </w:rPr>
    </w:lvl>
    <w:lvl w:ilvl="2" w:tplc="B43ACCEE" w:tentative="1">
      <w:start w:val="1"/>
      <w:numFmt w:val="bullet"/>
      <w:lvlText w:val="•"/>
      <w:lvlJc w:val="left"/>
      <w:pPr>
        <w:tabs>
          <w:tab w:val="num" w:pos="2160"/>
        </w:tabs>
        <w:ind w:left="2160" w:hanging="360"/>
      </w:pPr>
      <w:rPr>
        <w:rFonts w:ascii="The Hand Extrablack" w:hAnsi="The Hand Extrablack" w:hint="default"/>
      </w:rPr>
    </w:lvl>
    <w:lvl w:ilvl="3" w:tplc="62360606" w:tentative="1">
      <w:start w:val="1"/>
      <w:numFmt w:val="bullet"/>
      <w:lvlText w:val="•"/>
      <w:lvlJc w:val="left"/>
      <w:pPr>
        <w:tabs>
          <w:tab w:val="num" w:pos="2880"/>
        </w:tabs>
        <w:ind w:left="2880" w:hanging="360"/>
      </w:pPr>
      <w:rPr>
        <w:rFonts w:ascii="The Hand Extrablack" w:hAnsi="The Hand Extrablack" w:hint="default"/>
      </w:rPr>
    </w:lvl>
    <w:lvl w:ilvl="4" w:tplc="5DECA2A8" w:tentative="1">
      <w:start w:val="1"/>
      <w:numFmt w:val="bullet"/>
      <w:lvlText w:val="•"/>
      <w:lvlJc w:val="left"/>
      <w:pPr>
        <w:tabs>
          <w:tab w:val="num" w:pos="3600"/>
        </w:tabs>
        <w:ind w:left="3600" w:hanging="360"/>
      </w:pPr>
      <w:rPr>
        <w:rFonts w:ascii="The Hand Extrablack" w:hAnsi="The Hand Extrablack" w:hint="default"/>
      </w:rPr>
    </w:lvl>
    <w:lvl w:ilvl="5" w:tplc="8168D4BC" w:tentative="1">
      <w:start w:val="1"/>
      <w:numFmt w:val="bullet"/>
      <w:lvlText w:val="•"/>
      <w:lvlJc w:val="left"/>
      <w:pPr>
        <w:tabs>
          <w:tab w:val="num" w:pos="4320"/>
        </w:tabs>
        <w:ind w:left="4320" w:hanging="360"/>
      </w:pPr>
      <w:rPr>
        <w:rFonts w:ascii="The Hand Extrablack" w:hAnsi="The Hand Extrablack" w:hint="default"/>
      </w:rPr>
    </w:lvl>
    <w:lvl w:ilvl="6" w:tplc="DBA27C40" w:tentative="1">
      <w:start w:val="1"/>
      <w:numFmt w:val="bullet"/>
      <w:lvlText w:val="•"/>
      <w:lvlJc w:val="left"/>
      <w:pPr>
        <w:tabs>
          <w:tab w:val="num" w:pos="5040"/>
        </w:tabs>
        <w:ind w:left="5040" w:hanging="360"/>
      </w:pPr>
      <w:rPr>
        <w:rFonts w:ascii="The Hand Extrablack" w:hAnsi="The Hand Extrablack" w:hint="default"/>
      </w:rPr>
    </w:lvl>
    <w:lvl w:ilvl="7" w:tplc="2062C3BA" w:tentative="1">
      <w:start w:val="1"/>
      <w:numFmt w:val="bullet"/>
      <w:lvlText w:val="•"/>
      <w:lvlJc w:val="left"/>
      <w:pPr>
        <w:tabs>
          <w:tab w:val="num" w:pos="5760"/>
        </w:tabs>
        <w:ind w:left="5760" w:hanging="360"/>
      </w:pPr>
      <w:rPr>
        <w:rFonts w:ascii="The Hand Extrablack" w:hAnsi="The Hand Extrablack" w:hint="default"/>
      </w:rPr>
    </w:lvl>
    <w:lvl w:ilvl="8" w:tplc="4A1EF3BC" w:tentative="1">
      <w:start w:val="1"/>
      <w:numFmt w:val="bullet"/>
      <w:lvlText w:val="•"/>
      <w:lvlJc w:val="left"/>
      <w:pPr>
        <w:tabs>
          <w:tab w:val="num" w:pos="6480"/>
        </w:tabs>
        <w:ind w:left="6480" w:hanging="360"/>
      </w:pPr>
      <w:rPr>
        <w:rFonts w:ascii="The Hand Extrablack" w:hAnsi="The Hand Extrablack" w:hint="default"/>
      </w:rPr>
    </w:lvl>
  </w:abstractNum>
  <w:abstractNum w:abstractNumId="7" w15:restartNumberingAfterBreak="0">
    <w:nsid w:val="46BA0677"/>
    <w:multiLevelType w:val="hybridMultilevel"/>
    <w:tmpl w:val="5FBE9916"/>
    <w:lvl w:ilvl="0" w:tplc="81B46858">
      <w:start w:val="1"/>
      <w:numFmt w:val="bullet"/>
      <w:lvlText w:val="•"/>
      <w:lvlJc w:val="left"/>
      <w:pPr>
        <w:tabs>
          <w:tab w:val="num" w:pos="720"/>
        </w:tabs>
        <w:ind w:left="720" w:hanging="360"/>
      </w:pPr>
      <w:rPr>
        <w:rFonts w:ascii="The Hand Extrablack" w:hAnsi="The Hand Extrablack" w:hint="default"/>
      </w:rPr>
    </w:lvl>
    <w:lvl w:ilvl="1" w:tplc="5D36489E" w:tentative="1">
      <w:start w:val="1"/>
      <w:numFmt w:val="bullet"/>
      <w:lvlText w:val="•"/>
      <w:lvlJc w:val="left"/>
      <w:pPr>
        <w:tabs>
          <w:tab w:val="num" w:pos="1440"/>
        </w:tabs>
        <w:ind w:left="1440" w:hanging="360"/>
      </w:pPr>
      <w:rPr>
        <w:rFonts w:ascii="The Hand Extrablack" w:hAnsi="The Hand Extrablack" w:hint="default"/>
      </w:rPr>
    </w:lvl>
    <w:lvl w:ilvl="2" w:tplc="38580E64" w:tentative="1">
      <w:start w:val="1"/>
      <w:numFmt w:val="bullet"/>
      <w:lvlText w:val="•"/>
      <w:lvlJc w:val="left"/>
      <w:pPr>
        <w:tabs>
          <w:tab w:val="num" w:pos="2160"/>
        </w:tabs>
        <w:ind w:left="2160" w:hanging="360"/>
      </w:pPr>
      <w:rPr>
        <w:rFonts w:ascii="The Hand Extrablack" w:hAnsi="The Hand Extrablack" w:hint="default"/>
      </w:rPr>
    </w:lvl>
    <w:lvl w:ilvl="3" w:tplc="4F8E603A" w:tentative="1">
      <w:start w:val="1"/>
      <w:numFmt w:val="bullet"/>
      <w:lvlText w:val="•"/>
      <w:lvlJc w:val="left"/>
      <w:pPr>
        <w:tabs>
          <w:tab w:val="num" w:pos="2880"/>
        </w:tabs>
        <w:ind w:left="2880" w:hanging="360"/>
      </w:pPr>
      <w:rPr>
        <w:rFonts w:ascii="The Hand Extrablack" w:hAnsi="The Hand Extrablack" w:hint="default"/>
      </w:rPr>
    </w:lvl>
    <w:lvl w:ilvl="4" w:tplc="FBC440D4" w:tentative="1">
      <w:start w:val="1"/>
      <w:numFmt w:val="bullet"/>
      <w:lvlText w:val="•"/>
      <w:lvlJc w:val="left"/>
      <w:pPr>
        <w:tabs>
          <w:tab w:val="num" w:pos="3600"/>
        </w:tabs>
        <w:ind w:left="3600" w:hanging="360"/>
      </w:pPr>
      <w:rPr>
        <w:rFonts w:ascii="The Hand Extrablack" w:hAnsi="The Hand Extrablack" w:hint="default"/>
      </w:rPr>
    </w:lvl>
    <w:lvl w:ilvl="5" w:tplc="5AA85960" w:tentative="1">
      <w:start w:val="1"/>
      <w:numFmt w:val="bullet"/>
      <w:lvlText w:val="•"/>
      <w:lvlJc w:val="left"/>
      <w:pPr>
        <w:tabs>
          <w:tab w:val="num" w:pos="4320"/>
        </w:tabs>
        <w:ind w:left="4320" w:hanging="360"/>
      </w:pPr>
      <w:rPr>
        <w:rFonts w:ascii="The Hand Extrablack" w:hAnsi="The Hand Extrablack" w:hint="default"/>
      </w:rPr>
    </w:lvl>
    <w:lvl w:ilvl="6" w:tplc="2654DFBC" w:tentative="1">
      <w:start w:val="1"/>
      <w:numFmt w:val="bullet"/>
      <w:lvlText w:val="•"/>
      <w:lvlJc w:val="left"/>
      <w:pPr>
        <w:tabs>
          <w:tab w:val="num" w:pos="5040"/>
        </w:tabs>
        <w:ind w:left="5040" w:hanging="360"/>
      </w:pPr>
      <w:rPr>
        <w:rFonts w:ascii="The Hand Extrablack" w:hAnsi="The Hand Extrablack" w:hint="default"/>
      </w:rPr>
    </w:lvl>
    <w:lvl w:ilvl="7" w:tplc="E81896B6" w:tentative="1">
      <w:start w:val="1"/>
      <w:numFmt w:val="bullet"/>
      <w:lvlText w:val="•"/>
      <w:lvlJc w:val="left"/>
      <w:pPr>
        <w:tabs>
          <w:tab w:val="num" w:pos="5760"/>
        </w:tabs>
        <w:ind w:left="5760" w:hanging="360"/>
      </w:pPr>
      <w:rPr>
        <w:rFonts w:ascii="The Hand Extrablack" w:hAnsi="The Hand Extrablack" w:hint="default"/>
      </w:rPr>
    </w:lvl>
    <w:lvl w:ilvl="8" w:tplc="71EE30D4" w:tentative="1">
      <w:start w:val="1"/>
      <w:numFmt w:val="bullet"/>
      <w:lvlText w:val="•"/>
      <w:lvlJc w:val="left"/>
      <w:pPr>
        <w:tabs>
          <w:tab w:val="num" w:pos="6480"/>
        </w:tabs>
        <w:ind w:left="6480" w:hanging="360"/>
      </w:pPr>
      <w:rPr>
        <w:rFonts w:ascii="The Hand Extrablack" w:hAnsi="The Hand Extrablack" w:hint="default"/>
      </w:rPr>
    </w:lvl>
  </w:abstractNum>
  <w:abstractNum w:abstractNumId="8" w15:restartNumberingAfterBreak="0">
    <w:nsid w:val="479F74A3"/>
    <w:multiLevelType w:val="hybridMultilevel"/>
    <w:tmpl w:val="7320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7136C"/>
    <w:multiLevelType w:val="hybridMultilevel"/>
    <w:tmpl w:val="7660A74A"/>
    <w:lvl w:ilvl="0" w:tplc="58181EB8">
      <w:start w:val="1"/>
      <w:numFmt w:val="bullet"/>
      <w:lvlText w:val="•"/>
      <w:lvlJc w:val="left"/>
      <w:pPr>
        <w:tabs>
          <w:tab w:val="num" w:pos="720"/>
        </w:tabs>
        <w:ind w:left="720" w:hanging="360"/>
      </w:pPr>
      <w:rPr>
        <w:rFonts w:ascii="The Hand Extrablack" w:hAnsi="The Hand Extrablack" w:hint="default"/>
      </w:rPr>
    </w:lvl>
    <w:lvl w:ilvl="1" w:tplc="C73243D8">
      <w:start w:val="1"/>
      <w:numFmt w:val="bullet"/>
      <w:lvlText w:val="•"/>
      <w:lvlJc w:val="left"/>
      <w:pPr>
        <w:tabs>
          <w:tab w:val="num" w:pos="1440"/>
        </w:tabs>
        <w:ind w:left="1440" w:hanging="360"/>
      </w:pPr>
      <w:rPr>
        <w:rFonts w:ascii="The Hand Extrablack" w:hAnsi="The Hand Extrablack" w:hint="default"/>
      </w:rPr>
    </w:lvl>
    <w:lvl w:ilvl="2" w:tplc="4810E9E8" w:tentative="1">
      <w:start w:val="1"/>
      <w:numFmt w:val="bullet"/>
      <w:lvlText w:val="•"/>
      <w:lvlJc w:val="left"/>
      <w:pPr>
        <w:tabs>
          <w:tab w:val="num" w:pos="2160"/>
        </w:tabs>
        <w:ind w:left="2160" w:hanging="360"/>
      </w:pPr>
      <w:rPr>
        <w:rFonts w:ascii="The Hand Extrablack" w:hAnsi="The Hand Extrablack" w:hint="default"/>
      </w:rPr>
    </w:lvl>
    <w:lvl w:ilvl="3" w:tplc="F1D07466" w:tentative="1">
      <w:start w:val="1"/>
      <w:numFmt w:val="bullet"/>
      <w:lvlText w:val="•"/>
      <w:lvlJc w:val="left"/>
      <w:pPr>
        <w:tabs>
          <w:tab w:val="num" w:pos="2880"/>
        </w:tabs>
        <w:ind w:left="2880" w:hanging="360"/>
      </w:pPr>
      <w:rPr>
        <w:rFonts w:ascii="The Hand Extrablack" w:hAnsi="The Hand Extrablack" w:hint="default"/>
      </w:rPr>
    </w:lvl>
    <w:lvl w:ilvl="4" w:tplc="DCF2EA5E" w:tentative="1">
      <w:start w:val="1"/>
      <w:numFmt w:val="bullet"/>
      <w:lvlText w:val="•"/>
      <w:lvlJc w:val="left"/>
      <w:pPr>
        <w:tabs>
          <w:tab w:val="num" w:pos="3600"/>
        </w:tabs>
        <w:ind w:left="3600" w:hanging="360"/>
      </w:pPr>
      <w:rPr>
        <w:rFonts w:ascii="The Hand Extrablack" w:hAnsi="The Hand Extrablack" w:hint="default"/>
      </w:rPr>
    </w:lvl>
    <w:lvl w:ilvl="5" w:tplc="96FCC58E" w:tentative="1">
      <w:start w:val="1"/>
      <w:numFmt w:val="bullet"/>
      <w:lvlText w:val="•"/>
      <w:lvlJc w:val="left"/>
      <w:pPr>
        <w:tabs>
          <w:tab w:val="num" w:pos="4320"/>
        </w:tabs>
        <w:ind w:left="4320" w:hanging="360"/>
      </w:pPr>
      <w:rPr>
        <w:rFonts w:ascii="The Hand Extrablack" w:hAnsi="The Hand Extrablack" w:hint="default"/>
      </w:rPr>
    </w:lvl>
    <w:lvl w:ilvl="6" w:tplc="4F724D96" w:tentative="1">
      <w:start w:val="1"/>
      <w:numFmt w:val="bullet"/>
      <w:lvlText w:val="•"/>
      <w:lvlJc w:val="left"/>
      <w:pPr>
        <w:tabs>
          <w:tab w:val="num" w:pos="5040"/>
        </w:tabs>
        <w:ind w:left="5040" w:hanging="360"/>
      </w:pPr>
      <w:rPr>
        <w:rFonts w:ascii="The Hand Extrablack" w:hAnsi="The Hand Extrablack" w:hint="default"/>
      </w:rPr>
    </w:lvl>
    <w:lvl w:ilvl="7" w:tplc="046CDAF2" w:tentative="1">
      <w:start w:val="1"/>
      <w:numFmt w:val="bullet"/>
      <w:lvlText w:val="•"/>
      <w:lvlJc w:val="left"/>
      <w:pPr>
        <w:tabs>
          <w:tab w:val="num" w:pos="5760"/>
        </w:tabs>
        <w:ind w:left="5760" w:hanging="360"/>
      </w:pPr>
      <w:rPr>
        <w:rFonts w:ascii="The Hand Extrablack" w:hAnsi="The Hand Extrablack" w:hint="default"/>
      </w:rPr>
    </w:lvl>
    <w:lvl w:ilvl="8" w:tplc="FB08FA38" w:tentative="1">
      <w:start w:val="1"/>
      <w:numFmt w:val="bullet"/>
      <w:lvlText w:val="•"/>
      <w:lvlJc w:val="left"/>
      <w:pPr>
        <w:tabs>
          <w:tab w:val="num" w:pos="6480"/>
        </w:tabs>
        <w:ind w:left="6480" w:hanging="360"/>
      </w:pPr>
      <w:rPr>
        <w:rFonts w:ascii="The Hand Extrablack" w:hAnsi="The Hand Extrablack" w:hint="default"/>
      </w:rPr>
    </w:lvl>
  </w:abstractNum>
  <w:abstractNum w:abstractNumId="10" w15:restartNumberingAfterBreak="0">
    <w:nsid w:val="4E2E710A"/>
    <w:multiLevelType w:val="hybridMultilevel"/>
    <w:tmpl w:val="B1302A72"/>
    <w:lvl w:ilvl="0" w:tplc="E5964DC8">
      <w:start w:val="1"/>
      <w:numFmt w:val="bullet"/>
      <w:lvlText w:val="•"/>
      <w:lvlJc w:val="left"/>
      <w:pPr>
        <w:tabs>
          <w:tab w:val="num" w:pos="720"/>
        </w:tabs>
        <w:ind w:left="720" w:hanging="360"/>
      </w:pPr>
      <w:rPr>
        <w:rFonts w:ascii="The Hand Extrablack" w:hAnsi="The Hand Extrablack" w:hint="default"/>
      </w:rPr>
    </w:lvl>
    <w:lvl w:ilvl="1" w:tplc="80A84556" w:tentative="1">
      <w:start w:val="1"/>
      <w:numFmt w:val="bullet"/>
      <w:lvlText w:val="•"/>
      <w:lvlJc w:val="left"/>
      <w:pPr>
        <w:tabs>
          <w:tab w:val="num" w:pos="1440"/>
        </w:tabs>
        <w:ind w:left="1440" w:hanging="360"/>
      </w:pPr>
      <w:rPr>
        <w:rFonts w:ascii="The Hand Extrablack" w:hAnsi="The Hand Extrablack" w:hint="default"/>
      </w:rPr>
    </w:lvl>
    <w:lvl w:ilvl="2" w:tplc="7B1ED022" w:tentative="1">
      <w:start w:val="1"/>
      <w:numFmt w:val="bullet"/>
      <w:lvlText w:val="•"/>
      <w:lvlJc w:val="left"/>
      <w:pPr>
        <w:tabs>
          <w:tab w:val="num" w:pos="2160"/>
        </w:tabs>
        <w:ind w:left="2160" w:hanging="360"/>
      </w:pPr>
      <w:rPr>
        <w:rFonts w:ascii="The Hand Extrablack" w:hAnsi="The Hand Extrablack" w:hint="default"/>
      </w:rPr>
    </w:lvl>
    <w:lvl w:ilvl="3" w:tplc="5A54A124" w:tentative="1">
      <w:start w:val="1"/>
      <w:numFmt w:val="bullet"/>
      <w:lvlText w:val="•"/>
      <w:lvlJc w:val="left"/>
      <w:pPr>
        <w:tabs>
          <w:tab w:val="num" w:pos="2880"/>
        </w:tabs>
        <w:ind w:left="2880" w:hanging="360"/>
      </w:pPr>
      <w:rPr>
        <w:rFonts w:ascii="The Hand Extrablack" w:hAnsi="The Hand Extrablack" w:hint="default"/>
      </w:rPr>
    </w:lvl>
    <w:lvl w:ilvl="4" w:tplc="4E3844BE" w:tentative="1">
      <w:start w:val="1"/>
      <w:numFmt w:val="bullet"/>
      <w:lvlText w:val="•"/>
      <w:lvlJc w:val="left"/>
      <w:pPr>
        <w:tabs>
          <w:tab w:val="num" w:pos="3600"/>
        </w:tabs>
        <w:ind w:left="3600" w:hanging="360"/>
      </w:pPr>
      <w:rPr>
        <w:rFonts w:ascii="The Hand Extrablack" w:hAnsi="The Hand Extrablack" w:hint="default"/>
      </w:rPr>
    </w:lvl>
    <w:lvl w:ilvl="5" w:tplc="B05E89CA" w:tentative="1">
      <w:start w:val="1"/>
      <w:numFmt w:val="bullet"/>
      <w:lvlText w:val="•"/>
      <w:lvlJc w:val="left"/>
      <w:pPr>
        <w:tabs>
          <w:tab w:val="num" w:pos="4320"/>
        </w:tabs>
        <w:ind w:left="4320" w:hanging="360"/>
      </w:pPr>
      <w:rPr>
        <w:rFonts w:ascii="The Hand Extrablack" w:hAnsi="The Hand Extrablack" w:hint="default"/>
      </w:rPr>
    </w:lvl>
    <w:lvl w:ilvl="6" w:tplc="7666BEB2" w:tentative="1">
      <w:start w:val="1"/>
      <w:numFmt w:val="bullet"/>
      <w:lvlText w:val="•"/>
      <w:lvlJc w:val="left"/>
      <w:pPr>
        <w:tabs>
          <w:tab w:val="num" w:pos="5040"/>
        </w:tabs>
        <w:ind w:left="5040" w:hanging="360"/>
      </w:pPr>
      <w:rPr>
        <w:rFonts w:ascii="The Hand Extrablack" w:hAnsi="The Hand Extrablack" w:hint="default"/>
      </w:rPr>
    </w:lvl>
    <w:lvl w:ilvl="7" w:tplc="280EEB54" w:tentative="1">
      <w:start w:val="1"/>
      <w:numFmt w:val="bullet"/>
      <w:lvlText w:val="•"/>
      <w:lvlJc w:val="left"/>
      <w:pPr>
        <w:tabs>
          <w:tab w:val="num" w:pos="5760"/>
        </w:tabs>
        <w:ind w:left="5760" w:hanging="360"/>
      </w:pPr>
      <w:rPr>
        <w:rFonts w:ascii="The Hand Extrablack" w:hAnsi="The Hand Extrablack" w:hint="default"/>
      </w:rPr>
    </w:lvl>
    <w:lvl w:ilvl="8" w:tplc="81AAD4AE" w:tentative="1">
      <w:start w:val="1"/>
      <w:numFmt w:val="bullet"/>
      <w:lvlText w:val="•"/>
      <w:lvlJc w:val="left"/>
      <w:pPr>
        <w:tabs>
          <w:tab w:val="num" w:pos="6480"/>
        </w:tabs>
        <w:ind w:left="6480" w:hanging="360"/>
      </w:pPr>
      <w:rPr>
        <w:rFonts w:ascii="The Hand Extrablack" w:hAnsi="The Hand Extrablack" w:hint="default"/>
      </w:rPr>
    </w:lvl>
  </w:abstractNum>
  <w:abstractNum w:abstractNumId="11" w15:restartNumberingAfterBreak="0">
    <w:nsid w:val="4E9C7185"/>
    <w:multiLevelType w:val="hybridMultilevel"/>
    <w:tmpl w:val="74E04C60"/>
    <w:lvl w:ilvl="0" w:tplc="6270C488">
      <w:start w:val="1"/>
      <w:numFmt w:val="bullet"/>
      <w:lvlText w:val="•"/>
      <w:lvlJc w:val="left"/>
      <w:pPr>
        <w:tabs>
          <w:tab w:val="num" w:pos="720"/>
        </w:tabs>
        <w:ind w:left="720" w:hanging="360"/>
      </w:pPr>
      <w:rPr>
        <w:rFonts w:ascii="The Hand Extrablack" w:hAnsi="The Hand Extrablack" w:hint="default"/>
      </w:rPr>
    </w:lvl>
    <w:lvl w:ilvl="1" w:tplc="26922F4A" w:tentative="1">
      <w:start w:val="1"/>
      <w:numFmt w:val="bullet"/>
      <w:lvlText w:val="•"/>
      <w:lvlJc w:val="left"/>
      <w:pPr>
        <w:tabs>
          <w:tab w:val="num" w:pos="1440"/>
        </w:tabs>
        <w:ind w:left="1440" w:hanging="360"/>
      </w:pPr>
      <w:rPr>
        <w:rFonts w:ascii="The Hand Extrablack" w:hAnsi="The Hand Extrablack" w:hint="default"/>
      </w:rPr>
    </w:lvl>
    <w:lvl w:ilvl="2" w:tplc="8F6CAE92" w:tentative="1">
      <w:start w:val="1"/>
      <w:numFmt w:val="bullet"/>
      <w:lvlText w:val="•"/>
      <w:lvlJc w:val="left"/>
      <w:pPr>
        <w:tabs>
          <w:tab w:val="num" w:pos="2160"/>
        </w:tabs>
        <w:ind w:left="2160" w:hanging="360"/>
      </w:pPr>
      <w:rPr>
        <w:rFonts w:ascii="The Hand Extrablack" w:hAnsi="The Hand Extrablack" w:hint="default"/>
      </w:rPr>
    </w:lvl>
    <w:lvl w:ilvl="3" w:tplc="9E06CF88" w:tentative="1">
      <w:start w:val="1"/>
      <w:numFmt w:val="bullet"/>
      <w:lvlText w:val="•"/>
      <w:lvlJc w:val="left"/>
      <w:pPr>
        <w:tabs>
          <w:tab w:val="num" w:pos="2880"/>
        </w:tabs>
        <w:ind w:left="2880" w:hanging="360"/>
      </w:pPr>
      <w:rPr>
        <w:rFonts w:ascii="The Hand Extrablack" w:hAnsi="The Hand Extrablack" w:hint="default"/>
      </w:rPr>
    </w:lvl>
    <w:lvl w:ilvl="4" w:tplc="18CCB6AC" w:tentative="1">
      <w:start w:val="1"/>
      <w:numFmt w:val="bullet"/>
      <w:lvlText w:val="•"/>
      <w:lvlJc w:val="left"/>
      <w:pPr>
        <w:tabs>
          <w:tab w:val="num" w:pos="3600"/>
        </w:tabs>
        <w:ind w:left="3600" w:hanging="360"/>
      </w:pPr>
      <w:rPr>
        <w:rFonts w:ascii="The Hand Extrablack" w:hAnsi="The Hand Extrablack" w:hint="default"/>
      </w:rPr>
    </w:lvl>
    <w:lvl w:ilvl="5" w:tplc="7F5C56E2" w:tentative="1">
      <w:start w:val="1"/>
      <w:numFmt w:val="bullet"/>
      <w:lvlText w:val="•"/>
      <w:lvlJc w:val="left"/>
      <w:pPr>
        <w:tabs>
          <w:tab w:val="num" w:pos="4320"/>
        </w:tabs>
        <w:ind w:left="4320" w:hanging="360"/>
      </w:pPr>
      <w:rPr>
        <w:rFonts w:ascii="The Hand Extrablack" w:hAnsi="The Hand Extrablack" w:hint="default"/>
      </w:rPr>
    </w:lvl>
    <w:lvl w:ilvl="6" w:tplc="87A077DE" w:tentative="1">
      <w:start w:val="1"/>
      <w:numFmt w:val="bullet"/>
      <w:lvlText w:val="•"/>
      <w:lvlJc w:val="left"/>
      <w:pPr>
        <w:tabs>
          <w:tab w:val="num" w:pos="5040"/>
        </w:tabs>
        <w:ind w:left="5040" w:hanging="360"/>
      </w:pPr>
      <w:rPr>
        <w:rFonts w:ascii="The Hand Extrablack" w:hAnsi="The Hand Extrablack" w:hint="default"/>
      </w:rPr>
    </w:lvl>
    <w:lvl w:ilvl="7" w:tplc="DD769138" w:tentative="1">
      <w:start w:val="1"/>
      <w:numFmt w:val="bullet"/>
      <w:lvlText w:val="•"/>
      <w:lvlJc w:val="left"/>
      <w:pPr>
        <w:tabs>
          <w:tab w:val="num" w:pos="5760"/>
        </w:tabs>
        <w:ind w:left="5760" w:hanging="360"/>
      </w:pPr>
      <w:rPr>
        <w:rFonts w:ascii="The Hand Extrablack" w:hAnsi="The Hand Extrablack" w:hint="default"/>
      </w:rPr>
    </w:lvl>
    <w:lvl w:ilvl="8" w:tplc="BC1E6FC6" w:tentative="1">
      <w:start w:val="1"/>
      <w:numFmt w:val="bullet"/>
      <w:lvlText w:val="•"/>
      <w:lvlJc w:val="left"/>
      <w:pPr>
        <w:tabs>
          <w:tab w:val="num" w:pos="6480"/>
        </w:tabs>
        <w:ind w:left="6480" w:hanging="360"/>
      </w:pPr>
      <w:rPr>
        <w:rFonts w:ascii="The Hand Extrablack" w:hAnsi="The Hand Extrablack" w:hint="default"/>
      </w:rPr>
    </w:lvl>
  </w:abstractNum>
  <w:abstractNum w:abstractNumId="12" w15:restartNumberingAfterBreak="0">
    <w:nsid w:val="5D844C12"/>
    <w:multiLevelType w:val="hybridMultilevel"/>
    <w:tmpl w:val="253840E6"/>
    <w:lvl w:ilvl="0" w:tplc="12C0CA62">
      <w:start w:val="1"/>
      <w:numFmt w:val="bullet"/>
      <w:lvlText w:val="•"/>
      <w:lvlJc w:val="left"/>
      <w:pPr>
        <w:tabs>
          <w:tab w:val="num" w:pos="720"/>
        </w:tabs>
        <w:ind w:left="720" w:hanging="360"/>
      </w:pPr>
      <w:rPr>
        <w:rFonts w:ascii="The Hand Extrablack" w:hAnsi="The Hand Extrablack" w:hint="default"/>
      </w:rPr>
    </w:lvl>
    <w:lvl w:ilvl="1" w:tplc="BE40512C" w:tentative="1">
      <w:start w:val="1"/>
      <w:numFmt w:val="bullet"/>
      <w:lvlText w:val="•"/>
      <w:lvlJc w:val="left"/>
      <w:pPr>
        <w:tabs>
          <w:tab w:val="num" w:pos="1440"/>
        </w:tabs>
        <w:ind w:left="1440" w:hanging="360"/>
      </w:pPr>
      <w:rPr>
        <w:rFonts w:ascii="The Hand Extrablack" w:hAnsi="The Hand Extrablack" w:hint="default"/>
      </w:rPr>
    </w:lvl>
    <w:lvl w:ilvl="2" w:tplc="76E23E00" w:tentative="1">
      <w:start w:val="1"/>
      <w:numFmt w:val="bullet"/>
      <w:lvlText w:val="•"/>
      <w:lvlJc w:val="left"/>
      <w:pPr>
        <w:tabs>
          <w:tab w:val="num" w:pos="2160"/>
        </w:tabs>
        <w:ind w:left="2160" w:hanging="360"/>
      </w:pPr>
      <w:rPr>
        <w:rFonts w:ascii="The Hand Extrablack" w:hAnsi="The Hand Extrablack" w:hint="default"/>
      </w:rPr>
    </w:lvl>
    <w:lvl w:ilvl="3" w:tplc="138664C4" w:tentative="1">
      <w:start w:val="1"/>
      <w:numFmt w:val="bullet"/>
      <w:lvlText w:val="•"/>
      <w:lvlJc w:val="left"/>
      <w:pPr>
        <w:tabs>
          <w:tab w:val="num" w:pos="2880"/>
        </w:tabs>
        <w:ind w:left="2880" w:hanging="360"/>
      </w:pPr>
      <w:rPr>
        <w:rFonts w:ascii="The Hand Extrablack" w:hAnsi="The Hand Extrablack" w:hint="default"/>
      </w:rPr>
    </w:lvl>
    <w:lvl w:ilvl="4" w:tplc="4F34F534" w:tentative="1">
      <w:start w:val="1"/>
      <w:numFmt w:val="bullet"/>
      <w:lvlText w:val="•"/>
      <w:lvlJc w:val="left"/>
      <w:pPr>
        <w:tabs>
          <w:tab w:val="num" w:pos="3600"/>
        </w:tabs>
        <w:ind w:left="3600" w:hanging="360"/>
      </w:pPr>
      <w:rPr>
        <w:rFonts w:ascii="The Hand Extrablack" w:hAnsi="The Hand Extrablack" w:hint="default"/>
      </w:rPr>
    </w:lvl>
    <w:lvl w:ilvl="5" w:tplc="7436D454" w:tentative="1">
      <w:start w:val="1"/>
      <w:numFmt w:val="bullet"/>
      <w:lvlText w:val="•"/>
      <w:lvlJc w:val="left"/>
      <w:pPr>
        <w:tabs>
          <w:tab w:val="num" w:pos="4320"/>
        </w:tabs>
        <w:ind w:left="4320" w:hanging="360"/>
      </w:pPr>
      <w:rPr>
        <w:rFonts w:ascii="The Hand Extrablack" w:hAnsi="The Hand Extrablack" w:hint="default"/>
      </w:rPr>
    </w:lvl>
    <w:lvl w:ilvl="6" w:tplc="4AD8CAFC" w:tentative="1">
      <w:start w:val="1"/>
      <w:numFmt w:val="bullet"/>
      <w:lvlText w:val="•"/>
      <w:lvlJc w:val="left"/>
      <w:pPr>
        <w:tabs>
          <w:tab w:val="num" w:pos="5040"/>
        </w:tabs>
        <w:ind w:left="5040" w:hanging="360"/>
      </w:pPr>
      <w:rPr>
        <w:rFonts w:ascii="The Hand Extrablack" w:hAnsi="The Hand Extrablack" w:hint="default"/>
      </w:rPr>
    </w:lvl>
    <w:lvl w:ilvl="7" w:tplc="A016FDAC" w:tentative="1">
      <w:start w:val="1"/>
      <w:numFmt w:val="bullet"/>
      <w:lvlText w:val="•"/>
      <w:lvlJc w:val="left"/>
      <w:pPr>
        <w:tabs>
          <w:tab w:val="num" w:pos="5760"/>
        </w:tabs>
        <w:ind w:left="5760" w:hanging="360"/>
      </w:pPr>
      <w:rPr>
        <w:rFonts w:ascii="The Hand Extrablack" w:hAnsi="The Hand Extrablack" w:hint="default"/>
      </w:rPr>
    </w:lvl>
    <w:lvl w:ilvl="8" w:tplc="7BD8AC54" w:tentative="1">
      <w:start w:val="1"/>
      <w:numFmt w:val="bullet"/>
      <w:lvlText w:val="•"/>
      <w:lvlJc w:val="left"/>
      <w:pPr>
        <w:tabs>
          <w:tab w:val="num" w:pos="6480"/>
        </w:tabs>
        <w:ind w:left="6480" w:hanging="360"/>
      </w:pPr>
      <w:rPr>
        <w:rFonts w:ascii="The Hand Extrablack" w:hAnsi="The Hand Extrablack" w:hint="default"/>
      </w:rPr>
    </w:lvl>
  </w:abstractNum>
  <w:num w:numId="1">
    <w:abstractNumId w:val="11"/>
  </w:num>
  <w:num w:numId="2">
    <w:abstractNumId w:val="1"/>
  </w:num>
  <w:num w:numId="3">
    <w:abstractNumId w:val="5"/>
  </w:num>
  <w:num w:numId="4">
    <w:abstractNumId w:val="6"/>
  </w:num>
  <w:num w:numId="5">
    <w:abstractNumId w:val="2"/>
  </w:num>
  <w:num w:numId="6">
    <w:abstractNumId w:val="10"/>
  </w:num>
  <w:num w:numId="7">
    <w:abstractNumId w:val="0"/>
  </w:num>
  <w:num w:numId="8">
    <w:abstractNumId w:val="9"/>
  </w:num>
  <w:num w:numId="9">
    <w:abstractNumId w:val="4"/>
  </w:num>
  <w:num w:numId="10">
    <w:abstractNumId w:val="7"/>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2"/>
    <w:rsid w:val="00522713"/>
    <w:rsid w:val="00AD0E12"/>
    <w:rsid w:val="00D76A40"/>
    <w:rsid w:val="00E8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773B37"/>
  <w15:chartTrackingRefBased/>
  <w15:docId w15:val="{715B3D08-2F1E-4509-91D4-1B18AA87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1103">
      <w:bodyDiv w:val="1"/>
      <w:marLeft w:val="0"/>
      <w:marRight w:val="0"/>
      <w:marTop w:val="0"/>
      <w:marBottom w:val="0"/>
      <w:divBdr>
        <w:top w:val="none" w:sz="0" w:space="0" w:color="auto"/>
        <w:left w:val="none" w:sz="0" w:space="0" w:color="auto"/>
        <w:bottom w:val="none" w:sz="0" w:space="0" w:color="auto"/>
        <w:right w:val="none" w:sz="0" w:space="0" w:color="auto"/>
      </w:divBdr>
      <w:divsChild>
        <w:div w:id="1599606231">
          <w:marLeft w:val="360"/>
          <w:marRight w:val="0"/>
          <w:marTop w:val="200"/>
          <w:marBottom w:val="0"/>
          <w:divBdr>
            <w:top w:val="none" w:sz="0" w:space="0" w:color="auto"/>
            <w:left w:val="none" w:sz="0" w:space="0" w:color="auto"/>
            <w:bottom w:val="none" w:sz="0" w:space="0" w:color="auto"/>
            <w:right w:val="none" w:sz="0" w:space="0" w:color="auto"/>
          </w:divBdr>
        </w:div>
        <w:div w:id="1012028252">
          <w:marLeft w:val="360"/>
          <w:marRight w:val="0"/>
          <w:marTop w:val="200"/>
          <w:marBottom w:val="0"/>
          <w:divBdr>
            <w:top w:val="none" w:sz="0" w:space="0" w:color="auto"/>
            <w:left w:val="none" w:sz="0" w:space="0" w:color="auto"/>
            <w:bottom w:val="none" w:sz="0" w:space="0" w:color="auto"/>
            <w:right w:val="none" w:sz="0" w:space="0" w:color="auto"/>
          </w:divBdr>
        </w:div>
      </w:divsChild>
    </w:div>
    <w:div w:id="244535881">
      <w:bodyDiv w:val="1"/>
      <w:marLeft w:val="0"/>
      <w:marRight w:val="0"/>
      <w:marTop w:val="0"/>
      <w:marBottom w:val="0"/>
      <w:divBdr>
        <w:top w:val="none" w:sz="0" w:space="0" w:color="auto"/>
        <w:left w:val="none" w:sz="0" w:space="0" w:color="auto"/>
        <w:bottom w:val="none" w:sz="0" w:space="0" w:color="auto"/>
        <w:right w:val="none" w:sz="0" w:space="0" w:color="auto"/>
      </w:divBdr>
      <w:divsChild>
        <w:div w:id="108475305">
          <w:marLeft w:val="360"/>
          <w:marRight w:val="0"/>
          <w:marTop w:val="200"/>
          <w:marBottom w:val="0"/>
          <w:divBdr>
            <w:top w:val="none" w:sz="0" w:space="0" w:color="auto"/>
            <w:left w:val="none" w:sz="0" w:space="0" w:color="auto"/>
            <w:bottom w:val="none" w:sz="0" w:space="0" w:color="auto"/>
            <w:right w:val="none" w:sz="0" w:space="0" w:color="auto"/>
          </w:divBdr>
        </w:div>
        <w:div w:id="2121021842">
          <w:marLeft w:val="360"/>
          <w:marRight w:val="0"/>
          <w:marTop w:val="200"/>
          <w:marBottom w:val="0"/>
          <w:divBdr>
            <w:top w:val="none" w:sz="0" w:space="0" w:color="auto"/>
            <w:left w:val="none" w:sz="0" w:space="0" w:color="auto"/>
            <w:bottom w:val="none" w:sz="0" w:space="0" w:color="auto"/>
            <w:right w:val="none" w:sz="0" w:space="0" w:color="auto"/>
          </w:divBdr>
        </w:div>
        <w:div w:id="960305053">
          <w:marLeft w:val="360"/>
          <w:marRight w:val="0"/>
          <w:marTop w:val="200"/>
          <w:marBottom w:val="0"/>
          <w:divBdr>
            <w:top w:val="none" w:sz="0" w:space="0" w:color="auto"/>
            <w:left w:val="none" w:sz="0" w:space="0" w:color="auto"/>
            <w:bottom w:val="none" w:sz="0" w:space="0" w:color="auto"/>
            <w:right w:val="none" w:sz="0" w:space="0" w:color="auto"/>
          </w:divBdr>
        </w:div>
        <w:div w:id="1054351513">
          <w:marLeft w:val="360"/>
          <w:marRight w:val="0"/>
          <w:marTop w:val="200"/>
          <w:marBottom w:val="0"/>
          <w:divBdr>
            <w:top w:val="none" w:sz="0" w:space="0" w:color="auto"/>
            <w:left w:val="none" w:sz="0" w:space="0" w:color="auto"/>
            <w:bottom w:val="none" w:sz="0" w:space="0" w:color="auto"/>
            <w:right w:val="none" w:sz="0" w:space="0" w:color="auto"/>
          </w:divBdr>
        </w:div>
        <w:div w:id="1359357098">
          <w:marLeft w:val="360"/>
          <w:marRight w:val="0"/>
          <w:marTop w:val="200"/>
          <w:marBottom w:val="0"/>
          <w:divBdr>
            <w:top w:val="none" w:sz="0" w:space="0" w:color="auto"/>
            <w:left w:val="none" w:sz="0" w:space="0" w:color="auto"/>
            <w:bottom w:val="none" w:sz="0" w:space="0" w:color="auto"/>
            <w:right w:val="none" w:sz="0" w:space="0" w:color="auto"/>
          </w:divBdr>
        </w:div>
      </w:divsChild>
    </w:div>
    <w:div w:id="556628515">
      <w:bodyDiv w:val="1"/>
      <w:marLeft w:val="0"/>
      <w:marRight w:val="0"/>
      <w:marTop w:val="0"/>
      <w:marBottom w:val="0"/>
      <w:divBdr>
        <w:top w:val="none" w:sz="0" w:space="0" w:color="auto"/>
        <w:left w:val="none" w:sz="0" w:space="0" w:color="auto"/>
        <w:bottom w:val="none" w:sz="0" w:space="0" w:color="auto"/>
        <w:right w:val="none" w:sz="0" w:space="0" w:color="auto"/>
      </w:divBdr>
      <w:divsChild>
        <w:div w:id="1588617880">
          <w:marLeft w:val="360"/>
          <w:marRight w:val="0"/>
          <w:marTop w:val="200"/>
          <w:marBottom w:val="0"/>
          <w:divBdr>
            <w:top w:val="none" w:sz="0" w:space="0" w:color="auto"/>
            <w:left w:val="none" w:sz="0" w:space="0" w:color="auto"/>
            <w:bottom w:val="none" w:sz="0" w:space="0" w:color="auto"/>
            <w:right w:val="none" w:sz="0" w:space="0" w:color="auto"/>
          </w:divBdr>
        </w:div>
        <w:div w:id="1407915354">
          <w:marLeft w:val="360"/>
          <w:marRight w:val="0"/>
          <w:marTop w:val="200"/>
          <w:marBottom w:val="0"/>
          <w:divBdr>
            <w:top w:val="none" w:sz="0" w:space="0" w:color="auto"/>
            <w:left w:val="none" w:sz="0" w:space="0" w:color="auto"/>
            <w:bottom w:val="none" w:sz="0" w:space="0" w:color="auto"/>
            <w:right w:val="none" w:sz="0" w:space="0" w:color="auto"/>
          </w:divBdr>
        </w:div>
      </w:divsChild>
    </w:div>
    <w:div w:id="656612619">
      <w:bodyDiv w:val="1"/>
      <w:marLeft w:val="0"/>
      <w:marRight w:val="0"/>
      <w:marTop w:val="0"/>
      <w:marBottom w:val="0"/>
      <w:divBdr>
        <w:top w:val="none" w:sz="0" w:space="0" w:color="auto"/>
        <w:left w:val="none" w:sz="0" w:space="0" w:color="auto"/>
        <w:bottom w:val="none" w:sz="0" w:space="0" w:color="auto"/>
        <w:right w:val="none" w:sz="0" w:space="0" w:color="auto"/>
      </w:divBdr>
      <w:divsChild>
        <w:div w:id="613904816">
          <w:marLeft w:val="360"/>
          <w:marRight w:val="0"/>
          <w:marTop w:val="200"/>
          <w:marBottom w:val="0"/>
          <w:divBdr>
            <w:top w:val="none" w:sz="0" w:space="0" w:color="auto"/>
            <w:left w:val="none" w:sz="0" w:space="0" w:color="auto"/>
            <w:bottom w:val="none" w:sz="0" w:space="0" w:color="auto"/>
            <w:right w:val="none" w:sz="0" w:space="0" w:color="auto"/>
          </w:divBdr>
        </w:div>
        <w:div w:id="651830626">
          <w:marLeft w:val="360"/>
          <w:marRight w:val="0"/>
          <w:marTop w:val="200"/>
          <w:marBottom w:val="0"/>
          <w:divBdr>
            <w:top w:val="none" w:sz="0" w:space="0" w:color="auto"/>
            <w:left w:val="none" w:sz="0" w:space="0" w:color="auto"/>
            <w:bottom w:val="none" w:sz="0" w:space="0" w:color="auto"/>
            <w:right w:val="none" w:sz="0" w:space="0" w:color="auto"/>
          </w:divBdr>
        </w:div>
        <w:div w:id="1767725293">
          <w:marLeft w:val="360"/>
          <w:marRight w:val="0"/>
          <w:marTop w:val="200"/>
          <w:marBottom w:val="0"/>
          <w:divBdr>
            <w:top w:val="none" w:sz="0" w:space="0" w:color="auto"/>
            <w:left w:val="none" w:sz="0" w:space="0" w:color="auto"/>
            <w:bottom w:val="none" w:sz="0" w:space="0" w:color="auto"/>
            <w:right w:val="none" w:sz="0" w:space="0" w:color="auto"/>
          </w:divBdr>
        </w:div>
        <w:div w:id="1159033564">
          <w:marLeft w:val="360"/>
          <w:marRight w:val="0"/>
          <w:marTop w:val="200"/>
          <w:marBottom w:val="0"/>
          <w:divBdr>
            <w:top w:val="none" w:sz="0" w:space="0" w:color="auto"/>
            <w:left w:val="none" w:sz="0" w:space="0" w:color="auto"/>
            <w:bottom w:val="none" w:sz="0" w:space="0" w:color="auto"/>
            <w:right w:val="none" w:sz="0" w:space="0" w:color="auto"/>
          </w:divBdr>
        </w:div>
        <w:div w:id="2012563574">
          <w:marLeft w:val="360"/>
          <w:marRight w:val="0"/>
          <w:marTop w:val="200"/>
          <w:marBottom w:val="0"/>
          <w:divBdr>
            <w:top w:val="none" w:sz="0" w:space="0" w:color="auto"/>
            <w:left w:val="none" w:sz="0" w:space="0" w:color="auto"/>
            <w:bottom w:val="none" w:sz="0" w:space="0" w:color="auto"/>
            <w:right w:val="none" w:sz="0" w:space="0" w:color="auto"/>
          </w:divBdr>
        </w:div>
        <w:div w:id="1995841078">
          <w:marLeft w:val="360"/>
          <w:marRight w:val="0"/>
          <w:marTop w:val="200"/>
          <w:marBottom w:val="0"/>
          <w:divBdr>
            <w:top w:val="none" w:sz="0" w:space="0" w:color="auto"/>
            <w:left w:val="none" w:sz="0" w:space="0" w:color="auto"/>
            <w:bottom w:val="none" w:sz="0" w:space="0" w:color="auto"/>
            <w:right w:val="none" w:sz="0" w:space="0" w:color="auto"/>
          </w:divBdr>
        </w:div>
        <w:div w:id="1831755346">
          <w:marLeft w:val="360"/>
          <w:marRight w:val="0"/>
          <w:marTop w:val="200"/>
          <w:marBottom w:val="0"/>
          <w:divBdr>
            <w:top w:val="none" w:sz="0" w:space="0" w:color="auto"/>
            <w:left w:val="none" w:sz="0" w:space="0" w:color="auto"/>
            <w:bottom w:val="none" w:sz="0" w:space="0" w:color="auto"/>
            <w:right w:val="none" w:sz="0" w:space="0" w:color="auto"/>
          </w:divBdr>
        </w:div>
        <w:div w:id="158009531">
          <w:marLeft w:val="360"/>
          <w:marRight w:val="0"/>
          <w:marTop w:val="200"/>
          <w:marBottom w:val="0"/>
          <w:divBdr>
            <w:top w:val="none" w:sz="0" w:space="0" w:color="auto"/>
            <w:left w:val="none" w:sz="0" w:space="0" w:color="auto"/>
            <w:bottom w:val="none" w:sz="0" w:space="0" w:color="auto"/>
            <w:right w:val="none" w:sz="0" w:space="0" w:color="auto"/>
          </w:divBdr>
        </w:div>
        <w:div w:id="1204293066">
          <w:marLeft w:val="360"/>
          <w:marRight w:val="0"/>
          <w:marTop w:val="200"/>
          <w:marBottom w:val="0"/>
          <w:divBdr>
            <w:top w:val="none" w:sz="0" w:space="0" w:color="auto"/>
            <w:left w:val="none" w:sz="0" w:space="0" w:color="auto"/>
            <w:bottom w:val="none" w:sz="0" w:space="0" w:color="auto"/>
            <w:right w:val="none" w:sz="0" w:space="0" w:color="auto"/>
          </w:divBdr>
        </w:div>
        <w:div w:id="257296866">
          <w:marLeft w:val="360"/>
          <w:marRight w:val="0"/>
          <w:marTop w:val="200"/>
          <w:marBottom w:val="0"/>
          <w:divBdr>
            <w:top w:val="none" w:sz="0" w:space="0" w:color="auto"/>
            <w:left w:val="none" w:sz="0" w:space="0" w:color="auto"/>
            <w:bottom w:val="none" w:sz="0" w:space="0" w:color="auto"/>
            <w:right w:val="none" w:sz="0" w:space="0" w:color="auto"/>
          </w:divBdr>
        </w:div>
      </w:divsChild>
    </w:div>
    <w:div w:id="729693020">
      <w:bodyDiv w:val="1"/>
      <w:marLeft w:val="0"/>
      <w:marRight w:val="0"/>
      <w:marTop w:val="0"/>
      <w:marBottom w:val="0"/>
      <w:divBdr>
        <w:top w:val="none" w:sz="0" w:space="0" w:color="auto"/>
        <w:left w:val="none" w:sz="0" w:space="0" w:color="auto"/>
        <w:bottom w:val="none" w:sz="0" w:space="0" w:color="auto"/>
        <w:right w:val="none" w:sz="0" w:space="0" w:color="auto"/>
      </w:divBdr>
      <w:divsChild>
        <w:div w:id="1593202585">
          <w:marLeft w:val="360"/>
          <w:marRight w:val="0"/>
          <w:marTop w:val="200"/>
          <w:marBottom w:val="0"/>
          <w:divBdr>
            <w:top w:val="none" w:sz="0" w:space="0" w:color="auto"/>
            <w:left w:val="none" w:sz="0" w:space="0" w:color="auto"/>
            <w:bottom w:val="none" w:sz="0" w:space="0" w:color="auto"/>
            <w:right w:val="none" w:sz="0" w:space="0" w:color="auto"/>
          </w:divBdr>
        </w:div>
        <w:div w:id="1858889510">
          <w:marLeft w:val="360"/>
          <w:marRight w:val="0"/>
          <w:marTop w:val="200"/>
          <w:marBottom w:val="0"/>
          <w:divBdr>
            <w:top w:val="none" w:sz="0" w:space="0" w:color="auto"/>
            <w:left w:val="none" w:sz="0" w:space="0" w:color="auto"/>
            <w:bottom w:val="none" w:sz="0" w:space="0" w:color="auto"/>
            <w:right w:val="none" w:sz="0" w:space="0" w:color="auto"/>
          </w:divBdr>
        </w:div>
        <w:div w:id="1039158769">
          <w:marLeft w:val="360"/>
          <w:marRight w:val="0"/>
          <w:marTop w:val="200"/>
          <w:marBottom w:val="0"/>
          <w:divBdr>
            <w:top w:val="none" w:sz="0" w:space="0" w:color="auto"/>
            <w:left w:val="none" w:sz="0" w:space="0" w:color="auto"/>
            <w:bottom w:val="none" w:sz="0" w:space="0" w:color="auto"/>
            <w:right w:val="none" w:sz="0" w:space="0" w:color="auto"/>
          </w:divBdr>
        </w:div>
      </w:divsChild>
    </w:div>
    <w:div w:id="943149171">
      <w:bodyDiv w:val="1"/>
      <w:marLeft w:val="0"/>
      <w:marRight w:val="0"/>
      <w:marTop w:val="0"/>
      <w:marBottom w:val="0"/>
      <w:divBdr>
        <w:top w:val="none" w:sz="0" w:space="0" w:color="auto"/>
        <w:left w:val="none" w:sz="0" w:space="0" w:color="auto"/>
        <w:bottom w:val="none" w:sz="0" w:space="0" w:color="auto"/>
        <w:right w:val="none" w:sz="0" w:space="0" w:color="auto"/>
      </w:divBdr>
      <w:divsChild>
        <w:div w:id="573317603">
          <w:marLeft w:val="360"/>
          <w:marRight w:val="0"/>
          <w:marTop w:val="200"/>
          <w:marBottom w:val="0"/>
          <w:divBdr>
            <w:top w:val="none" w:sz="0" w:space="0" w:color="auto"/>
            <w:left w:val="none" w:sz="0" w:space="0" w:color="auto"/>
            <w:bottom w:val="none" w:sz="0" w:space="0" w:color="auto"/>
            <w:right w:val="none" w:sz="0" w:space="0" w:color="auto"/>
          </w:divBdr>
        </w:div>
        <w:div w:id="1647975280">
          <w:marLeft w:val="360"/>
          <w:marRight w:val="0"/>
          <w:marTop w:val="200"/>
          <w:marBottom w:val="0"/>
          <w:divBdr>
            <w:top w:val="none" w:sz="0" w:space="0" w:color="auto"/>
            <w:left w:val="none" w:sz="0" w:space="0" w:color="auto"/>
            <w:bottom w:val="none" w:sz="0" w:space="0" w:color="auto"/>
            <w:right w:val="none" w:sz="0" w:space="0" w:color="auto"/>
          </w:divBdr>
        </w:div>
      </w:divsChild>
    </w:div>
    <w:div w:id="979263594">
      <w:bodyDiv w:val="1"/>
      <w:marLeft w:val="0"/>
      <w:marRight w:val="0"/>
      <w:marTop w:val="0"/>
      <w:marBottom w:val="0"/>
      <w:divBdr>
        <w:top w:val="none" w:sz="0" w:space="0" w:color="auto"/>
        <w:left w:val="none" w:sz="0" w:space="0" w:color="auto"/>
        <w:bottom w:val="none" w:sz="0" w:space="0" w:color="auto"/>
        <w:right w:val="none" w:sz="0" w:space="0" w:color="auto"/>
      </w:divBdr>
      <w:divsChild>
        <w:div w:id="855071032">
          <w:marLeft w:val="1080"/>
          <w:marRight w:val="0"/>
          <w:marTop w:val="100"/>
          <w:marBottom w:val="0"/>
          <w:divBdr>
            <w:top w:val="none" w:sz="0" w:space="0" w:color="auto"/>
            <w:left w:val="none" w:sz="0" w:space="0" w:color="auto"/>
            <w:bottom w:val="none" w:sz="0" w:space="0" w:color="auto"/>
            <w:right w:val="none" w:sz="0" w:space="0" w:color="auto"/>
          </w:divBdr>
        </w:div>
        <w:div w:id="826477209">
          <w:marLeft w:val="1080"/>
          <w:marRight w:val="0"/>
          <w:marTop w:val="100"/>
          <w:marBottom w:val="0"/>
          <w:divBdr>
            <w:top w:val="none" w:sz="0" w:space="0" w:color="auto"/>
            <w:left w:val="none" w:sz="0" w:space="0" w:color="auto"/>
            <w:bottom w:val="none" w:sz="0" w:space="0" w:color="auto"/>
            <w:right w:val="none" w:sz="0" w:space="0" w:color="auto"/>
          </w:divBdr>
        </w:div>
        <w:div w:id="40712617">
          <w:marLeft w:val="1080"/>
          <w:marRight w:val="0"/>
          <w:marTop w:val="100"/>
          <w:marBottom w:val="0"/>
          <w:divBdr>
            <w:top w:val="none" w:sz="0" w:space="0" w:color="auto"/>
            <w:left w:val="none" w:sz="0" w:space="0" w:color="auto"/>
            <w:bottom w:val="none" w:sz="0" w:space="0" w:color="auto"/>
            <w:right w:val="none" w:sz="0" w:space="0" w:color="auto"/>
          </w:divBdr>
        </w:div>
        <w:div w:id="1910921231">
          <w:marLeft w:val="1080"/>
          <w:marRight w:val="0"/>
          <w:marTop w:val="100"/>
          <w:marBottom w:val="0"/>
          <w:divBdr>
            <w:top w:val="none" w:sz="0" w:space="0" w:color="auto"/>
            <w:left w:val="none" w:sz="0" w:space="0" w:color="auto"/>
            <w:bottom w:val="none" w:sz="0" w:space="0" w:color="auto"/>
            <w:right w:val="none" w:sz="0" w:space="0" w:color="auto"/>
          </w:divBdr>
        </w:div>
        <w:div w:id="1723795650">
          <w:marLeft w:val="1080"/>
          <w:marRight w:val="0"/>
          <w:marTop w:val="100"/>
          <w:marBottom w:val="0"/>
          <w:divBdr>
            <w:top w:val="none" w:sz="0" w:space="0" w:color="auto"/>
            <w:left w:val="none" w:sz="0" w:space="0" w:color="auto"/>
            <w:bottom w:val="none" w:sz="0" w:space="0" w:color="auto"/>
            <w:right w:val="none" w:sz="0" w:space="0" w:color="auto"/>
          </w:divBdr>
        </w:div>
        <w:div w:id="226648816">
          <w:marLeft w:val="1080"/>
          <w:marRight w:val="0"/>
          <w:marTop w:val="100"/>
          <w:marBottom w:val="0"/>
          <w:divBdr>
            <w:top w:val="none" w:sz="0" w:space="0" w:color="auto"/>
            <w:left w:val="none" w:sz="0" w:space="0" w:color="auto"/>
            <w:bottom w:val="none" w:sz="0" w:space="0" w:color="auto"/>
            <w:right w:val="none" w:sz="0" w:space="0" w:color="auto"/>
          </w:divBdr>
        </w:div>
        <w:div w:id="887379575">
          <w:marLeft w:val="1080"/>
          <w:marRight w:val="0"/>
          <w:marTop w:val="100"/>
          <w:marBottom w:val="0"/>
          <w:divBdr>
            <w:top w:val="none" w:sz="0" w:space="0" w:color="auto"/>
            <w:left w:val="none" w:sz="0" w:space="0" w:color="auto"/>
            <w:bottom w:val="none" w:sz="0" w:space="0" w:color="auto"/>
            <w:right w:val="none" w:sz="0" w:space="0" w:color="auto"/>
          </w:divBdr>
        </w:div>
        <w:div w:id="672998788">
          <w:marLeft w:val="1080"/>
          <w:marRight w:val="0"/>
          <w:marTop w:val="100"/>
          <w:marBottom w:val="0"/>
          <w:divBdr>
            <w:top w:val="none" w:sz="0" w:space="0" w:color="auto"/>
            <w:left w:val="none" w:sz="0" w:space="0" w:color="auto"/>
            <w:bottom w:val="none" w:sz="0" w:space="0" w:color="auto"/>
            <w:right w:val="none" w:sz="0" w:space="0" w:color="auto"/>
          </w:divBdr>
        </w:div>
        <w:div w:id="309864639">
          <w:marLeft w:val="1080"/>
          <w:marRight w:val="0"/>
          <w:marTop w:val="100"/>
          <w:marBottom w:val="0"/>
          <w:divBdr>
            <w:top w:val="none" w:sz="0" w:space="0" w:color="auto"/>
            <w:left w:val="none" w:sz="0" w:space="0" w:color="auto"/>
            <w:bottom w:val="none" w:sz="0" w:space="0" w:color="auto"/>
            <w:right w:val="none" w:sz="0" w:space="0" w:color="auto"/>
          </w:divBdr>
        </w:div>
      </w:divsChild>
    </w:div>
    <w:div w:id="1129975128">
      <w:bodyDiv w:val="1"/>
      <w:marLeft w:val="0"/>
      <w:marRight w:val="0"/>
      <w:marTop w:val="0"/>
      <w:marBottom w:val="0"/>
      <w:divBdr>
        <w:top w:val="none" w:sz="0" w:space="0" w:color="auto"/>
        <w:left w:val="none" w:sz="0" w:space="0" w:color="auto"/>
        <w:bottom w:val="none" w:sz="0" w:space="0" w:color="auto"/>
        <w:right w:val="none" w:sz="0" w:space="0" w:color="auto"/>
      </w:divBdr>
      <w:divsChild>
        <w:div w:id="59866345">
          <w:marLeft w:val="360"/>
          <w:marRight w:val="0"/>
          <w:marTop w:val="200"/>
          <w:marBottom w:val="0"/>
          <w:divBdr>
            <w:top w:val="none" w:sz="0" w:space="0" w:color="auto"/>
            <w:left w:val="none" w:sz="0" w:space="0" w:color="auto"/>
            <w:bottom w:val="none" w:sz="0" w:space="0" w:color="auto"/>
            <w:right w:val="none" w:sz="0" w:space="0" w:color="auto"/>
          </w:divBdr>
        </w:div>
        <w:div w:id="1108626649">
          <w:marLeft w:val="360"/>
          <w:marRight w:val="0"/>
          <w:marTop w:val="200"/>
          <w:marBottom w:val="0"/>
          <w:divBdr>
            <w:top w:val="none" w:sz="0" w:space="0" w:color="auto"/>
            <w:left w:val="none" w:sz="0" w:space="0" w:color="auto"/>
            <w:bottom w:val="none" w:sz="0" w:space="0" w:color="auto"/>
            <w:right w:val="none" w:sz="0" w:space="0" w:color="auto"/>
          </w:divBdr>
        </w:div>
      </w:divsChild>
    </w:div>
    <w:div w:id="1188300781">
      <w:bodyDiv w:val="1"/>
      <w:marLeft w:val="0"/>
      <w:marRight w:val="0"/>
      <w:marTop w:val="0"/>
      <w:marBottom w:val="0"/>
      <w:divBdr>
        <w:top w:val="none" w:sz="0" w:space="0" w:color="auto"/>
        <w:left w:val="none" w:sz="0" w:space="0" w:color="auto"/>
        <w:bottom w:val="none" w:sz="0" w:space="0" w:color="auto"/>
        <w:right w:val="none" w:sz="0" w:space="0" w:color="auto"/>
      </w:divBdr>
      <w:divsChild>
        <w:div w:id="1160925441">
          <w:marLeft w:val="360"/>
          <w:marRight w:val="0"/>
          <w:marTop w:val="200"/>
          <w:marBottom w:val="0"/>
          <w:divBdr>
            <w:top w:val="none" w:sz="0" w:space="0" w:color="auto"/>
            <w:left w:val="none" w:sz="0" w:space="0" w:color="auto"/>
            <w:bottom w:val="none" w:sz="0" w:space="0" w:color="auto"/>
            <w:right w:val="none" w:sz="0" w:space="0" w:color="auto"/>
          </w:divBdr>
        </w:div>
        <w:div w:id="965043374">
          <w:marLeft w:val="360"/>
          <w:marRight w:val="0"/>
          <w:marTop w:val="200"/>
          <w:marBottom w:val="0"/>
          <w:divBdr>
            <w:top w:val="none" w:sz="0" w:space="0" w:color="auto"/>
            <w:left w:val="none" w:sz="0" w:space="0" w:color="auto"/>
            <w:bottom w:val="none" w:sz="0" w:space="0" w:color="auto"/>
            <w:right w:val="none" w:sz="0" w:space="0" w:color="auto"/>
          </w:divBdr>
        </w:div>
        <w:div w:id="1458642274">
          <w:marLeft w:val="360"/>
          <w:marRight w:val="0"/>
          <w:marTop w:val="200"/>
          <w:marBottom w:val="0"/>
          <w:divBdr>
            <w:top w:val="none" w:sz="0" w:space="0" w:color="auto"/>
            <w:left w:val="none" w:sz="0" w:space="0" w:color="auto"/>
            <w:bottom w:val="none" w:sz="0" w:space="0" w:color="auto"/>
            <w:right w:val="none" w:sz="0" w:space="0" w:color="auto"/>
          </w:divBdr>
        </w:div>
      </w:divsChild>
    </w:div>
    <w:div w:id="1296985777">
      <w:bodyDiv w:val="1"/>
      <w:marLeft w:val="0"/>
      <w:marRight w:val="0"/>
      <w:marTop w:val="0"/>
      <w:marBottom w:val="0"/>
      <w:divBdr>
        <w:top w:val="none" w:sz="0" w:space="0" w:color="auto"/>
        <w:left w:val="none" w:sz="0" w:space="0" w:color="auto"/>
        <w:bottom w:val="none" w:sz="0" w:space="0" w:color="auto"/>
        <w:right w:val="none" w:sz="0" w:space="0" w:color="auto"/>
      </w:divBdr>
      <w:divsChild>
        <w:div w:id="2103185950">
          <w:marLeft w:val="1080"/>
          <w:marRight w:val="0"/>
          <w:marTop w:val="100"/>
          <w:marBottom w:val="0"/>
          <w:divBdr>
            <w:top w:val="none" w:sz="0" w:space="0" w:color="auto"/>
            <w:left w:val="none" w:sz="0" w:space="0" w:color="auto"/>
            <w:bottom w:val="none" w:sz="0" w:space="0" w:color="auto"/>
            <w:right w:val="none" w:sz="0" w:space="0" w:color="auto"/>
          </w:divBdr>
        </w:div>
        <w:div w:id="587664669">
          <w:marLeft w:val="1080"/>
          <w:marRight w:val="0"/>
          <w:marTop w:val="100"/>
          <w:marBottom w:val="0"/>
          <w:divBdr>
            <w:top w:val="none" w:sz="0" w:space="0" w:color="auto"/>
            <w:left w:val="none" w:sz="0" w:space="0" w:color="auto"/>
            <w:bottom w:val="none" w:sz="0" w:space="0" w:color="auto"/>
            <w:right w:val="none" w:sz="0" w:space="0" w:color="auto"/>
          </w:divBdr>
        </w:div>
        <w:div w:id="898251866">
          <w:marLeft w:val="1080"/>
          <w:marRight w:val="0"/>
          <w:marTop w:val="100"/>
          <w:marBottom w:val="0"/>
          <w:divBdr>
            <w:top w:val="none" w:sz="0" w:space="0" w:color="auto"/>
            <w:left w:val="none" w:sz="0" w:space="0" w:color="auto"/>
            <w:bottom w:val="none" w:sz="0" w:space="0" w:color="auto"/>
            <w:right w:val="none" w:sz="0" w:space="0" w:color="auto"/>
          </w:divBdr>
        </w:div>
        <w:div w:id="381254393">
          <w:marLeft w:val="1080"/>
          <w:marRight w:val="0"/>
          <w:marTop w:val="100"/>
          <w:marBottom w:val="0"/>
          <w:divBdr>
            <w:top w:val="none" w:sz="0" w:space="0" w:color="auto"/>
            <w:left w:val="none" w:sz="0" w:space="0" w:color="auto"/>
            <w:bottom w:val="none" w:sz="0" w:space="0" w:color="auto"/>
            <w:right w:val="none" w:sz="0" w:space="0" w:color="auto"/>
          </w:divBdr>
        </w:div>
      </w:divsChild>
    </w:div>
    <w:div w:id="1924407695">
      <w:bodyDiv w:val="1"/>
      <w:marLeft w:val="0"/>
      <w:marRight w:val="0"/>
      <w:marTop w:val="0"/>
      <w:marBottom w:val="0"/>
      <w:divBdr>
        <w:top w:val="none" w:sz="0" w:space="0" w:color="auto"/>
        <w:left w:val="none" w:sz="0" w:space="0" w:color="auto"/>
        <w:bottom w:val="none" w:sz="0" w:space="0" w:color="auto"/>
        <w:right w:val="none" w:sz="0" w:space="0" w:color="auto"/>
      </w:divBdr>
      <w:divsChild>
        <w:div w:id="1945191526">
          <w:marLeft w:val="360"/>
          <w:marRight w:val="0"/>
          <w:marTop w:val="200"/>
          <w:marBottom w:val="0"/>
          <w:divBdr>
            <w:top w:val="none" w:sz="0" w:space="0" w:color="auto"/>
            <w:left w:val="none" w:sz="0" w:space="0" w:color="auto"/>
            <w:bottom w:val="none" w:sz="0" w:space="0" w:color="auto"/>
            <w:right w:val="none" w:sz="0" w:space="0" w:color="auto"/>
          </w:divBdr>
        </w:div>
        <w:div w:id="171626880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1</cp:revision>
  <dcterms:created xsi:type="dcterms:W3CDTF">2021-03-08T13:53:00Z</dcterms:created>
  <dcterms:modified xsi:type="dcterms:W3CDTF">2021-03-08T14:25:00Z</dcterms:modified>
</cp:coreProperties>
</file>