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C77A" w14:textId="26969FE5" w:rsidR="00CB45C4" w:rsidRDefault="00CB45C4" w:rsidP="00CB45C4">
      <w:pPr>
        <w:rPr>
          <w:b/>
          <w:bCs/>
          <w:sz w:val="28"/>
          <w:szCs w:val="28"/>
          <w:u w:val="single"/>
        </w:rPr>
      </w:pPr>
      <w:r w:rsidRPr="00CB45C4">
        <w:rPr>
          <w:b/>
          <w:bCs/>
          <w:sz w:val="28"/>
          <w:szCs w:val="28"/>
          <w:u w:val="single"/>
        </w:rPr>
        <w:t>PERSON</w:t>
      </w:r>
      <w:r>
        <w:rPr>
          <w:b/>
          <w:bCs/>
          <w:sz w:val="28"/>
          <w:szCs w:val="28"/>
          <w:u w:val="single"/>
        </w:rPr>
        <w:t>-</w:t>
      </w:r>
      <w:r w:rsidRPr="00CB45C4">
        <w:rPr>
          <w:b/>
          <w:bCs/>
          <w:sz w:val="28"/>
          <w:szCs w:val="28"/>
          <w:u w:val="single"/>
        </w:rPr>
        <w:t xml:space="preserve">CENTRED CARE </w:t>
      </w:r>
    </w:p>
    <w:p w14:paraId="7D95F573" w14:textId="77777777" w:rsidR="00CB45C4" w:rsidRPr="00CB45C4" w:rsidRDefault="00CB45C4" w:rsidP="00CB45C4">
      <w:pPr>
        <w:rPr>
          <w:b/>
          <w:bCs/>
          <w:sz w:val="28"/>
          <w:szCs w:val="28"/>
          <w:u w:val="single"/>
        </w:rPr>
      </w:pPr>
    </w:p>
    <w:p w14:paraId="7A8D8642" w14:textId="65F093DD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There are a few </w:t>
      </w:r>
      <w:r w:rsidRPr="00CB45C4">
        <w:rPr>
          <w:sz w:val="24"/>
          <w:szCs w:val="24"/>
        </w:rPr>
        <w:t>principles</w:t>
      </w:r>
      <w:r w:rsidRPr="00CB45C4">
        <w:rPr>
          <w:sz w:val="24"/>
          <w:szCs w:val="24"/>
        </w:rPr>
        <w:t xml:space="preserve"> of </w:t>
      </w:r>
      <w:r w:rsidRPr="00CB45C4">
        <w:rPr>
          <w:sz w:val="24"/>
          <w:szCs w:val="24"/>
        </w:rPr>
        <w:t>person-centred</w:t>
      </w:r>
      <w:r w:rsidRPr="00CB45C4">
        <w:rPr>
          <w:sz w:val="24"/>
          <w:szCs w:val="24"/>
        </w:rPr>
        <w:t xml:space="preserve"> care.  They are: </w:t>
      </w:r>
    </w:p>
    <w:p w14:paraId="22648465" w14:textId="77777777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Valuing people.  </w:t>
      </w:r>
    </w:p>
    <w:p w14:paraId="0537D842" w14:textId="194D1C35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</w:t>
      </w:r>
      <w:r>
        <w:rPr>
          <w:sz w:val="24"/>
          <w:szCs w:val="24"/>
        </w:rPr>
        <w:t>T</w:t>
      </w:r>
      <w:r w:rsidRPr="00CB45C4">
        <w:rPr>
          <w:sz w:val="24"/>
          <w:szCs w:val="24"/>
        </w:rPr>
        <w:t xml:space="preserve">reating people with dignity and respect. </w:t>
      </w:r>
    </w:p>
    <w:p w14:paraId="4A700CFB" w14:textId="30C46CC8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</w:t>
      </w:r>
      <w:r>
        <w:rPr>
          <w:sz w:val="24"/>
          <w:szCs w:val="24"/>
        </w:rPr>
        <w:t>B</w:t>
      </w:r>
      <w:r w:rsidRPr="00CB45C4">
        <w:rPr>
          <w:sz w:val="24"/>
          <w:szCs w:val="24"/>
        </w:rPr>
        <w:t xml:space="preserve">e aware of and supporting personal perspectives, values, </w:t>
      </w:r>
      <w:r w:rsidRPr="00CB45C4">
        <w:rPr>
          <w:sz w:val="24"/>
          <w:szCs w:val="24"/>
        </w:rPr>
        <w:t>beliefs,</w:t>
      </w:r>
      <w:r w:rsidRPr="00CB45C4">
        <w:rPr>
          <w:sz w:val="24"/>
          <w:szCs w:val="24"/>
        </w:rPr>
        <w:t xml:space="preserve"> and preferences. </w:t>
      </w:r>
    </w:p>
    <w:p w14:paraId="47AECB14" w14:textId="32B2DF25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</w:t>
      </w:r>
      <w:r>
        <w:rPr>
          <w:sz w:val="24"/>
          <w:szCs w:val="24"/>
        </w:rPr>
        <w:t>A</w:t>
      </w:r>
      <w:r w:rsidRPr="00CB45C4">
        <w:rPr>
          <w:sz w:val="24"/>
          <w:szCs w:val="24"/>
        </w:rPr>
        <w:t xml:space="preserve">utonomy. the provision of choice and subsequent respect for the choices made. </w:t>
      </w:r>
    </w:p>
    <w:p w14:paraId="17B1AC90" w14:textId="65D911DE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</w:t>
      </w:r>
      <w:r>
        <w:rPr>
          <w:sz w:val="24"/>
          <w:szCs w:val="24"/>
        </w:rPr>
        <w:t>U</w:t>
      </w:r>
      <w:r w:rsidRPr="00CB45C4">
        <w:rPr>
          <w:sz w:val="24"/>
          <w:szCs w:val="24"/>
        </w:rPr>
        <w:t xml:space="preserve">nderstanding relationships. </w:t>
      </w:r>
    </w:p>
    <w:p w14:paraId="1635D22D" w14:textId="3CA2FCD2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• </w:t>
      </w:r>
      <w:r>
        <w:rPr>
          <w:sz w:val="24"/>
          <w:szCs w:val="24"/>
        </w:rPr>
        <w:t>E</w:t>
      </w:r>
      <w:r w:rsidRPr="00CB45C4">
        <w:rPr>
          <w:sz w:val="24"/>
          <w:szCs w:val="24"/>
        </w:rPr>
        <w:t xml:space="preserve">nvironment. </w:t>
      </w:r>
    </w:p>
    <w:p w14:paraId="29CCD53A" w14:textId="43B274CF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A </w:t>
      </w:r>
      <w:r w:rsidRPr="00CB45C4">
        <w:rPr>
          <w:sz w:val="24"/>
          <w:szCs w:val="24"/>
        </w:rPr>
        <w:t>person-centred</w:t>
      </w:r>
      <w:r w:rsidRPr="00CB45C4">
        <w:rPr>
          <w:sz w:val="24"/>
          <w:szCs w:val="24"/>
        </w:rPr>
        <w:t xml:space="preserve"> approach focusing on the individual needs, wants, desires and goals of an individual so they can become central to the care they </w:t>
      </w:r>
      <w:r w:rsidRPr="00CB45C4">
        <w:rPr>
          <w:sz w:val="24"/>
          <w:szCs w:val="24"/>
        </w:rPr>
        <w:t>receive</w:t>
      </w:r>
      <w:r w:rsidRPr="00CB45C4">
        <w:rPr>
          <w:sz w:val="24"/>
          <w:szCs w:val="24"/>
        </w:rPr>
        <w:t xml:space="preserve">.  This can mean putting the </w:t>
      </w:r>
      <w:r w:rsidRPr="00CB45C4">
        <w:rPr>
          <w:sz w:val="24"/>
          <w:szCs w:val="24"/>
        </w:rPr>
        <w:t>client’s</w:t>
      </w:r>
      <w:r w:rsidRPr="00CB45C4">
        <w:rPr>
          <w:sz w:val="24"/>
          <w:szCs w:val="24"/>
        </w:rPr>
        <w:t xml:space="preserve"> needs and wants as they define them, above those identified as </w:t>
      </w:r>
      <w:r w:rsidRPr="00CB45C4">
        <w:rPr>
          <w:sz w:val="24"/>
          <w:szCs w:val="24"/>
        </w:rPr>
        <w:t>priorities</w:t>
      </w:r>
      <w:r w:rsidRPr="00CB45C4">
        <w:rPr>
          <w:sz w:val="24"/>
          <w:szCs w:val="24"/>
        </w:rPr>
        <w:t xml:space="preserve"> by healthcare professionals. Everyone has a right to have an input in their own care package.  Just because they </w:t>
      </w:r>
      <w:r w:rsidRPr="00CB45C4">
        <w:rPr>
          <w:sz w:val="24"/>
          <w:szCs w:val="24"/>
        </w:rPr>
        <w:t>need</w:t>
      </w:r>
      <w:r w:rsidRPr="00CB45C4">
        <w:rPr>
          <w:sz w:val="24"/>
          <w:szCs w:val="24"/>
        </w:rPr>
        <w:t xml:space="preserve"> some support </w:t>
      </w:r>
      <w:r w:rsidRPr="00CB45C4">
        <w:rPr>
          <w:sz w:val="24"/>
          <w:szCs w:val="24"/>
        </w:rPr>
        <w:t>does not</w:t>
      </w:r>
      <w:r w:rsidRPr="00CB45C4">
        <w:rPr>
          <w:sz w:val="24"/>
          <w:szCs w:val="24"/>
        </w:rPr>
        <w:t xml:space="preserve"> mean the stop being human and lose the right to say how they are cared for. </w:t>
      </w:r>
    </w:p>
    <w:p w14:paraId="321CD37C" w14:textId="4ADDBF79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It also means that we DO NOT put peoples care into a </w:t>
      </w:r>
      <w:r w:rsidRPr="00CB45C4">
        <w:rPr>
          <w:sz w:val="24"/>
          <w:szCs w:val="24"/>
        </w:rPr>
        <w:t>category</w:t>
      </w:r>
      <w:r w:rsidRPr="00CB45C4">
        <w:rPr>
          <w:sz w:val="24"/>
          <w:szCs w:val="24"/>
        </w:rPr>
        <w:t xml:space="preserve">.   If Joe Bloggs has </w:t>
      </w:r>
      <w:r w:rsidRPr="00CB45C4">
        <w:rPr>
          <w:sz w:val="24"/>
          <w:szCs w:val="24"/>
        </w:rPr>
        <w:t>Dementia</w:t>
      </w:r>
      <w:r w:rsidRPr="00CB45C4">
        <w:rPr>
          <w:sz w:val="24"/>
          <w:szCs w:val="24"/>
        </w:rPr>
        <w:t xml:space="preserve"> and so does Jane </w:t>
      </w:r>
      <w:r w:rsidRPr="00CB45C4">
        <w:rPr>
          <w:sz w:val="24"/>
          <w:szCs w:val="24"/>
        </w:rPr>
        <w:t>Doe,</w:t>
      </w:r>
      <w:r w:rsidRPr="00CB45C4">
        <w:rPr>
          <w:sz w:val="24"/>
          <w:szCs w:val="24"/>
        </w:rPr>
        <w:t xml:space="preserve"> it </w:t>
      </w:r>
      <w:r w:rsidRPr="00CB45C4">
        <w:rPr>
          <w:sz w:val="24"/>
          <w:szCs w:val="24"/>
        </w:rPr>
        <w:t>would not</w:t>
      </w:r>
      <w:r w:rsidRPr="00CB45C4">
        <w:rPr>
          <w:sz w:val="24"/>
          <w:szCs w:val="24"/>
        </w:rPr>
        <w:t xml:space="preserve"> mean that they both need the same type of care.  I might be that Joe is a very private person and </w:t>
      </w:r>
      <w:r w:rsidRPr="00CB45C4">
        <w:rPr>
          <w:sz w:val="24"/>
          <w:szCs w:val="24"/>
        </w:rPr>
        <w:t>does not</w:t>
      </w:r>
      <w:r w:rsidRPr="00CB45C4">
        <w:rPr>
          <w:sz w:val="24"/>
          <w:szCs w:val="24"/>
        </w:rPr>
        <w:t xml:space="preserve"> like to be touched </w:t>
      </w:r>
      <w:r w:rsidRPr="00CB45C4">
        <w:rPr>
          <w:sz w:val="24"/>
          <w:szCs w:val="24"/>
        </w:rPr>
        <w:t>whereas</w:t>
      </w:r>
      <w:r w:rsidRPr="00CB45C4">
        <w:rPr>
          <w:sz w:val="24"/>
          <w:szCs w:val="24"/>
        </w:rPr>
        <w:t xml:space="preserve"> Jane is a </w:t>
      </w:r>
      <w:r w:rsidRPr="00CB45C4">
        <w:rPr>
          <w:sz w:val="24"/>
          <w:szCs w:val="24"/>
        </w:rPr>
        <w:t>tactile</w:t>
      </w:r>
      <w:r w:rsidRPr="00CB45C4">
        <w:rPr>
          <w:sz w:val="24"/>
          <w:szCs w:val="24"/>
        </w:rPr>
        <w:t xml:space="preserve"> person and responds to open </w:t>
      </w:r>
      <w:r w:rsidRPr="00CB45C4">
        <w:rPr>
          <w:sz w:val="24"/>
          <w:szCs w:val="24"/>
        </w:rPr>
        <w:t>affection</w:t>
      </w:r>
      <w:r w:rsidRPr="00CB45C4">
        <w:rPr>
          <w:sz w:val="24"/>
          <w:szCs w:val="24"/>
        </w:rPr>
        <w:t xml:space="preserve">.  Each person is an individual and </w:t>
      </w:r>
      <w:r w:rsidRPr="00CB45C4">
        <w:rPr>
          <w:sz w:val="24"/>
          <w:szCs w:val="24"/>
        </w:rPr>
        <w:t>their</w:t>
      </w:r>
      <w:r w:rsidRPr="00CB45C4">
        <w:rPr>
          <w:sz w:val="24"/>
          <w:szCs w:val="24"/>
        </w:rPr>
        <w:t xml:space="preserve"> needs are therefore just as individual as they are.  </w:t>
      </w:r>
    </w:p>
    <w:p w14:paraId="16EA057B" w14:textId="49B6A696" w:rsidR="00CB45C4" w:rsidRPr="00CB45C4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Everything about the </w:t>
      </w:r>
      <w:r w:rsidRPr="00CB45C4">
        <w:rPr>
          <w:sz w:val="24"/>
          <w:szCs w:val="24"/>
        </w:rPr>
        <w:t>person’s</w:t>
      </w:r>
      <w:r w:rsidRPr="00CB45C4">
        <w:rPr>
          <w:sz w:val="24"/>
          <w:szCs w:val="24"/>
        </w:rPr>
        <w:t xml:space="preserve"> ability, history, personality, family, background.  </w:t>
      </w:r>
      <w:r w:rsidR="00F25F8C">
        <w:rPr>
          <w:sz w:val="24"/>
          <w:szCs w:val="24"/>
        </w:rPr>
        <w:t>E</w:t>
      </w:r>
      <w:r w:rsidRPr="00CB45C4">
        <w:rPr>
          <w:sz w:val="24"/>
          <w:szCs w:val="24"/>
        </w:rPr>
        <w:t xml:space="preserve">verything that defines someone,  that makes them the person they are today is what will be </w:t>
      </w:r>
      <w:r w:rsidRPr="00CB45C4">
        <w:rPr>
          <w:sz w:val="24"/>
          <w:szCs w:val="24"/>
        </w:rPr>
        <w:t>considered</w:t>
      </w:r>
      <w:r w:rsidRPr="00CB45C4">
        <w:rPr>
          <w:sz w:val="24"/>
          <w:szCs w:val="24"/>
        </w:rPr>
        <w:t xml:space="preserve"> when agreeing what sort of </w:t>
      </w:r>
      <w:r w:rsidRPr="00CB45C4">
        <w:rPr>
          <w:sz w:val="24"/>
          <w:szCs w:val="24"/>
        </w:rPr>
        <w:t>care,</w:t>
      </w:r>
      <w:r w:rsidRPr="00CB45C4">
        <w:rPr>
          <w:sz w:val="24"/>
          <w:szCs w:val="24"/>
        </w:rPr>
        <w:t xml:space="preserve"> they want. </w:t>
      </w:r>
    </w:p>
    <w:p w14:paraId="1D927B28" w14:textId="7F21A22E" w:rsidR="00E8340A" w:rsidRDefault="00CB45C4" w:rsidP="00CB45C4">
      <w:pPr>
        <w:rPr>
          <w:sz w:val="24"/>
          <w:szCs w:val="24"/>
        </w:rPr>
      </w:pPr>
      <w:r w:rsidRPr="00CB45C4">
        <w:rPr>
          <w:sz w:val="24"/>
          <w:szCs w:val="24"/>
        </w:rPr>
        <w:t xml:space="preserve">Nobody wants to be told how to live their life so why should we as carers do that to people that </w:t>
      </w:r>
      <w:r w:rsidRPr="00CB45C4">
        <w:rPr>
          <w:sz w:val="24"/>
          <w:szCs w:val="24"/>
        </w:rPr>
        <w:t>need</w:t>
      </w:r>
      <w:r w:rsidRPr="00CB45C4">
        <w:rPr>
          <w:sz w:val="24"/>
          <w:szCs w:val="24"/>
        </w:rPr>
        <w:t xml:space="preserve"> our help and support.  </w:t>
      </w:r>
    </w:p>
    <w:p w14:paraId="4857A8CF" w14:textId="5A469F29" w:rsidR="00F25F8C" w:rsidRPr="00CB45C4" w:rsidRDefault="00F25F8C" w:rsidP="00F25F8C">
      <w:pPr>
        <w:jc w:val="center"/>
        <w:rPr>
          <w:sz w:val="24"/>
          <w:szCs w:val="24"/>
        </w:rPr>
      </w:pPr>
      <w:r w:rsidRPr="00F25F8C">
        <w:drawing>
          <wp:inline distT="0" distB="0" distL="0" distR="0" wp14:anchorId="6254C81A" wp14:editId="7F1E849B">
            <wp:extent cx="3600832" cy="3261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1161" cy="330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F8C" w:rsidRPr="00CB45C4" w:rsidSect="00F25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C4"/>
    <w:rsid w:val="00CB45C4"/>
    <w:rsid w:val="00E8340A"/>
    <w:rsid w:val="00F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66E4"/>
  <w15:chartTrackingRefBased/>
  <w15:docId w15:val="{81395ACD-94E0-45D8-A77A-63415828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2</cp:revision>
  <dcterms:created xsi:type="dcterms:W3CDTF">2020-07-08T06:57:00Z</dcterms:created>
  <dcterms:modified xsi:type="dcterms:W3CDTF">2020-07-08T07:04:00Z</dcterms:modified>
</cp:coreProperties>
</file>