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5FCF" w14:textId="4956B185" w:rsidR="00127C1D" w:rsidRDefault="00127C1D" w:rsidP="00127C1D">
      <w:pPr>
        <w:pStyle w:val="c1"/>
        <w:tabs>
          <w:tab w:val="left" w:pos="720"/>
        </w:tabs>
        <w:rPr>
          <w:sz w:val="20"/>
          <w:szCs w:val="20"/>
          <w:u w:val="single"/>
        </w:rPr>
      </w:pPr>
      <w:r>
        <w:rPr>
          <w:sz w:val="20"/>
          <w:szCs w:val="20"/>
          <w:u w:val="single"/>
        </w:rPr>
        <w:t>SECTION 13120</w:t>
      </w:r>
    </w:p>
    <w:p w14:paraId="1DE528F0" w14:textId="34671CA8" w:rsidR="00117AC3" w:rsidRPr="00117AC3" w:rsidRDefault="00117AC3" w:rsidP="00127C1D">
      <w:pPr>
        <w:pStyle w:val="c1"/>
        <w:tabs>
          <w:tab w:val="left" w:pos="720"/>
        </w:tabs>
        <w:rPr>
          <w:sz w:val="20"/>
          <w:szCs w:val="20"/>
          <w:u w:val="single"/>
        </w:rPr>
      </w:pPr>
      <w:r>
        <w:rPr>
          <w:sz w:val="20"/>
          <w:szCs w:val="20"/>
          <w:u w:val="single"/>
        </w:rPr>
        <w:t>PRE-CAST CONCRETE BUILDING</w:t>
      </w:r>
    </w:p>
    <w:p w14:paraId="52029830" w14:textId="77777777" w:rsidR="00127C1D" w:rsidRDefault="00127C1D" w:rsidP="00127C1D">
      <w:pPr>
        <w:pStyle w:val="p6"/>
        <w:spacing w:line="-260" w:lineRule="auto"/>
        <w:ind w:left="576" w:hanging="36"/>
        <w:rPr>
          <w:sz w:val="20"/>
          <w:szCs w:val="20"/>
        </w:rPr>
      </w:pPr>
    </w:p>
    <w:p w14:paraId="489555C9" w14:textId="0ED14FA0"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699B8A8C"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 xml:space="preserve">building. Building to be delivered and placed on prepared crushed stone foundation in accordance with manufacturer’s recommendations.  Pre-cast building to be EASI-SET brand Model </w:t>
      </w:r>
      <w:r w:rsidR="000764F4">
        <w:rPr>
          <w:sz w:val="20"/>
          <w:szCs w:val="20"/>
        </w:rPr>
        <w:t>1012</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44A07150"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0764F4">
        <w:rPr>
          <w:sz w:val="20"/>
          <w:szCs w:val="20"/>
        </w:rPr>
        <w:t>10</w:t>
      </w:r>
      <w:r>
        <w:rPr>
          <w:sz w:val="20"/>
          <w:szCs w:val="20"/>
        </w:rPr>
        <w:t xml:space="preserve">'-0” x </w:t>
      </w:r>
      <w:r w:rsidR="00DB04E0">
        <w:rPr>
          <w:sz w:val="20"/>
          <w:szCs w:val="20"/>
        </w:rPr>
        <w:t>1</w:t>
      </w:r>
      <w:r w:rsidR="0024595F">
        <w:rPr>
          <w:sz w:val="20"/>
          <w:szCs w:val="20"/>
        </w:rPr>
        <w:t>2</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51633E58" w:rsidR="00127C1D" w:rsidRDefault="00127C1D" w:rsidP="004A6149">
      <w:pPr>
        <w:pStyle w:val="p9"/>
        <w:ind w:left="1872"/>
        <w:jc w:val="both"/>
        <w:rPr>
          <w:sz w:val="20"/>
          <w:szCs w:val="20"/>
        </w:rPr>
      </w:pPr>
      <w:r>
        <w:t xml:space="preserve"> </w:t>
      </w:r>
      <w:r>
        <w:rPr>
          <w:sz w:val="20"/>
          <w:szCs w:val="20"/>
        </w:rPr>
        <w:t>Interior:</w:t>
      </w:r>
      <w:r>
        <w:rPr>
          <w:sz w:val="20"/>
          <w:szCs w:val="20"/>
        </w:rPr>
        <w:tab/>
      </w:r>
      <w:r w:rsidR="0024595F">
        <w:rPr>
          <w:sz w:val="20"/>
          <w:szCs w:val="20"/>
        </w:rPr>
        <w:t>8</w:t>
      </w:r>
      <w:r>
        <w:rPr>
          <w:sz w:val="20"/>
          <w:szCs w:val="20"/>
        </w:rPr>
        <w:t xml:space="preserve">'-11" x </w:t>
      </w:r>
      <w:r w:rsidR="0024595F">
        <w:rPr>
          <w:sz w:val="20"/>
          <w:szCs w:val="20"/>
        </w:rPr>
        <w:t>10</w:t>
      </w:r>
      <w:r>
        <w:rPr>
          <w:sz w:val="20"/>
          <w:szCs w:val="20"/>
        </w:rPr>
        <w:t>'-11"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7777777"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Roof:  Roof panel shall be post-tensioned and be sloped 1” from front to back.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r w:rsidRPr="009D5FC8">
        <w:rPr>
          <w:sz w:val="20"/>
          <w:szCs w:val="20"/>
        </w:rPr>
        <w:t xml:space="preserve"> </w:t>
      </w:r>
      <w:r>
        <w:rPr>
          <w:sz w:val="20"/>
          <w:szCs w:val="20"/>
        </w:rPr>
        <w:t>R</w:t>
      </w:r>
      <w:r w:rsidRPr="0015381B">
        <w:rPr>
          <w:sz w:val="20"/>
          <w:szCs w:val="20"/>
        </w:rPr>
        <w:t xml:space="preserve">oof </w:t>
      </w:r>
      <w:r>
        <w:rPr>
          <w:sz w:val="20"/>
          <w:szCs w:val="20"/>
        </w:rPr>
        <w:t>surface shall have</w:t>
      </w:r>
      <w:r w:rsidRPr="0015381B">
        <w:rPr>
          <w:sz w:val="20"/>
          <w:szCs w:val="20"/>
        </w:rPr>
        <w:t xml:space="preserve"> 14 mil coat of SuperTherm (White) R-19 coating.</w:t>
      </w:r>
    </w:p>
    <w:p w14:paraId="62DB978A" w14:textId="77777777" w:rsidR="00127C1D" w:rsidRDefault="00127C1D" w:rsidP="004A6149">
      <w:pPr>
        <w:tabs>
          <w:tab w:val="left" w:pos="540"/>
          <w:tab w:val="left" w:pos="920"/>
        </w:tabs>
        <w:jc w:val="both"/>
        <w:rPr>
          <w:sz w:val="20"/>
          <w:szCs w:val="20"/>
        </w:rPr>
      </w:pPr>
    </w:p>
    <w:p w14:paraId="1D518751" w14:textId="77777777" w:rsidR="00127C1D" w:rsidRDefault="00127C1D" w:rsidP="004A6149">
      <w:pPr>
        <w:pStyle w:val="p7"/>
        <w:numPr>
          <w:ilvl w:val="0"/>
          <w:numId w:val="3"/>
        </w:numPr>
        <w:spacing w:line="240" w:lineRule="auto"/>
        <w:jc w:val="both"/>
        <w:rPr>
          <w:sz w:val="20"/>
          <w:szCs w:val="20"/>
        </w:rPr>
      </w:pPr>
      <w:r>
        <w:rPr>
          <w:sz w:val="20"/>
          <w:szCs w:val="20"/>
        </w:rPr>
        <w:t>Floor (if required):  4”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456F12EB"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1743AA7D" w14:textId="77777777" w:rsidR="00A33447" w:rsidRDefault="00A33447" w:rsidP="00A33447">
      <w:pPr>
        <w:pStyle w:val="ListParagraph"/>
        <w:rPr>
          <w:sz w:val="20"/>
          <w:szCs w:val="20"/>
        </w:rPr>
      </w:pPr>
    </w:p>
    <w:p w14:paraId="19F049FD" w14:textId="77777777" w:rsidR="00A33447" w:rsidRDefault="00A33447" w:rsidP="00A33447">
      <w:pPr>
        <w:pStyle w:val="p13"/>
        <w:widowControl/>
        <w:numPr>
          <w:ilvl w:val="0"/>
          <w:numId w:val="17"/>
        </w:numPr>
        <w:tabs>
          <w:tab w:val="clear" w:pos="1300"/>
        </w:tabs>
        <w:spacing w:line="-252" w:lineRule="auto"/>
        <w:jc w:val="both"/>
        <w:rPr>
          <w:sz w:val="20"/>
          <w:szCs w:val="20"/>
        </w:rPr>
      </w:pPr>
      <w:r>
        <w:rPr>
          <w:sz w:val="20"/>
          <w:szCs w:val="20"/>
        </w:rPr>
        <w:t xml:space="preserve">If post-tensioning is </w:t>
      </w:r>
      <w:r>
        <w:rPr>
          <w:i/>
          <w:iCs/>
          <w:sz w:val="20"/>
          <w:szCs w:val="20"/>
        </w:rPr>
        <w:t>not</w:t>
      </w:r>
      <w:r>
        <w:rPr>
          <w:sz w:val="20"/>
          <w:szCs w:val="20"/>
        </w:rPr>
        <w:t xml:space="preserve"> used in the roof panel, the following guidelines must be followed to ensure a watertight roof design.</w:t>
      </w:r>
    </w:p>
    <w:p w14:paraId="32533AD0" w14:textId="77777777" w:rsidR="00A33447" w:rsidRDefault="00A33447" w:rsidP="00A33447">
      <w:pPr>
        <w:pStyle w:val="p13"/>
        <w:spacing w:line="-252" w:lineRule="auto"/>
        <w:ind w:hanging="288"/>
        <w:jc w:val="both"/>
        <w:rPr>
          <w:sz w:val="20"/>
          <w:szCs w:val="20"/>
        </w:rPr>
      </w:pPr>
    </w:p>
    <w:p w14:paraId="3E04177A" w14:textId="77777777" w:rsidR="00A33447" w:rsidRDefault="00A33447" w:rsidP="00A33447">
      <w:pPr>
        <w:pStyle w:val="p15"/>
        <w:numPr>
          <w:ilvl w:val="0"/>
          <w:numId w:val="18"/>
        </w:numPr>
        <w:spacing w:line="-252" w:lineRule="auto"/>
        <w:jc w:val="both"/>
        <w:rPr>
          <w:sz w:val="20"/>
          <w:szCs w:val="20"/>
        </w:rPr>
      </w:pPr>
      <w:r>
        <w:rPr>
          <w:sz w:val="20"/>
          <w:szCs w:val="20"/>
        </w:rPr>
        <w:t>The entire pre-cast concrete roof panel surface must be cleaned and primed with a material that prepares the concrete surface for proper adherence to the coating material.</w:t>
      </w:r>
    </w:p>
    <w:p w14:paraId="3E057BF6" w14:textId="77777777" w:rsidR="00A33447" w:rsidRPr="00001F08" w:rsidRDefault="00A33447" w:rsidP="00A33447">
      <w:pPr>
        <w:pStyle w:val="p7"/>
        <w:numPr>
          <w:ilvl w:val="0"/>
          <w:numId w:val="18"/>
        </w:numPr>
        <w:tabs>
          <w:tab w:val="clear" w:pos="920"/>
          <w:tab w:val="clear" w:pos="2163"/>
        </w:tabs>
        <w:spacing w:line="240" w:lineRule="auto"/>
        <w:jc w:val="both"/>
        <w:rPr>
          <w:sz w:val="20"/>
          <w:szCs w:val="20"/>
        </w:rPr>
      </w:pPr>
      <w:r w:rsidRPr="00001F08">
        <w:rPr>
          <w:sz w:val="20"/>
          <w:szCs w:val="20"/>
        </w:rPr>
        <w:t>The entire pre-cast concrete roof panel surface shall be sealed with a .045 EPDM continuous membrane cemented to the concrete with a compound designed for this purpose.</w:t>
      </w:r>
    </w:p>
    <w:p w14:paraId="5135930B" w14:textId="77777777" w:rsidR="00A33447" w:rsidRDefault="00A33447" w:rsidP="00A33447">
      <w:pPr>
        <w:pStyle w:val="p7"/>
        <w:tabs>
          <w:tab w:val="clear" w:pos="920"/>
        </w:tabs>
        <w:spacing w:line="240" w:lineRule="auto"/>
        <w:ind w:left="936" w:firstLine="0"/>
        <w:jc w:val="both"/>
        <w:rPr>
          <w:sz w:val="20"/>
          <w:szCs w:val="20"/>
        </w:rPr>
      </w:pP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1AE9DE28"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2B7734">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C9EF9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750B48D3" w14:textId="77777777" w:rsidR="00127C1D" w:rsidRDefault="00127C1D" w:rsidP="004A6149">
      <w:pPr>
        <w:pStyle w:val="ListParagraph"/>
        <w:rPr>
          <w:sz w:val="20"/>
          <w:szCs w:val="20"/>
        </w:rPr>
      </w:pPr>
    </w:p>
    <w:p w14:paraId="4CF5C8A7" w14:textId="77777777" w:rsidR="00127C1D" w:rsidRDefault="00127C1D" w:rsidP="004A6149">
      <w:pPr>
        <w:pStyle w:val="p19"/>
        <w:spacing w:line="240" w:lineRule="auto"/>
        <w:ind w:hanging="144"/>
        <w:jc w:val="both"/>
        <w:rPr>
          <w:b/>
          <w:bCs/>
          <w:sz w:val="20"/>
          <w:szCs w:val="20"/>
        </w:rPr>
      </w:pPr>
      <w:r>
        <w:rPr>
          <w:b/>
          <w:bCs/>
          <w:sz w:val="20"/>
          <w:szCs w:val="20"/>
        </w:rPr>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lastRenderedPageBreak/>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91609B">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839" w14:textId="3C9DD840" w:rsidR="00812CB0" w:rsidRPr="0091609B" w:rsidRDefault="0091609B" w:rsidP="0091609B">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EF12" w14:textId="2A4809CA" w:rsidR="00254C3F" w:rsidRPr="00127C1D" w:rsidRDefault="0091609B" w:rsidP="0091609B">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D17"/>
    <w:multiLevelType w:val="singleLevel"/>
    <w:tmpl w:val="DB0C0E5C"/>
    <w:lvl w:ilvl="0">
      <w:start w:val="1"/>
      <w:numFmt w:val="lowerLetter"/>
      <w:lvlText w:val="%1."/>
      <w:lvlJc w:val="left"/>
      <w:pPr>
        <w:tabs>
          <w:tab w:val="num" w:pos="2163"/>
        </w:tabs>
        <w:ind w:left="2163" w:hanging="435"/>
      </w:pPr>
      <w:rPr>
        <w:rFonts w:cs="Times New Roman"/>
      </w:rPr>
    </w:lvl>
  </w:abstractNum>
  <w:abstractNum w:abstractNumId="1"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3"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5"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6"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7"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8"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9"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2"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4"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6"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abstractNum w:abstractNumId="17" w15:restartNumberingAfterBreak="0">
    <w:nsid w:val="7D7138E4"/>
    <w:multiLevelType w:val="singleLevel"/>
    <w:tmpl w:val="69FC7A02"/>
    <w:lvl w:ilvl="0">
      <w:start w:val="1"/>
      <w:numFmt w:val="decimal"/>
      <w:lvlText w:val="%1."/>
      <w:lvlJc w:val="left"/>
      <w:pPr>
        <w:tabs>
          <w:tab w:val="num" w:pos="1671"/>
        </w:tabs>
        <w:ind w:left="1671" w:hanging="375"/>
      </w:pPr>
      <w:rPr>
        <w:rFonts w:cs="Times New Roman"/>
      </w:rPr>
    </w:lvl>
  </w:abstractNum>
  <w:num w:numId="1">
    <w:abstractNumId w:val="5"/>
  </w:num>
  <w:num w:numId="2">
    <w:abstractNumId w:val="15"/>
  </w:num>
  <w:num w:numId="3">
    <w:abstractNumId w:val="14"/>
  </w:num>
  <w:num w:numId="4">
    <w:abstractNumId w:val="4"/>
  </w:num>
  <w:num w:numId="5">
    <w:abstractNumId w:val="12"/>
  </w:num>
  <w:num w:numId="6">
    <w:abstractNumId w:val="11"/>
  </w:num>
  <w:num w:numId="7">
    <w:abstractNumId w:val="9"/>
  </w:num>
  <w:num w:numId="8">
    <w:abstractNumId w:val="13"/>
  </w:num>
  <w:num w:numId="9">
    <w:abstractNumId w:val="2"/>
  </w:num>
  <w:num w:numId="10">
    <w:abstractNumId w:val="8"/>
  </w:num>
  <w:num w:numId="11">
    <w:abstractNumId w:val="16"/>
  </w:num>
  <w:num w:numId="12">
    <w:abstractNumId w:val="1"/>
  </w:num>
  <w:num w:numId="13">
    <w:abstractNumId w:val="6"/>
  </w:num>
  <w:num w:numId="14">
    <w:abstractNumId w:val="10"/>
  </w:num>
  <w:num w:numId="15">
    <w:abstractNumId w:val="3"/>
  </w:num>
  <w:num w:numId="16">
    <w:abstractNumId w:val="7"/>
  </w:num>
  <w:num w:numId="17">
    <w:abstractNumId w:val="17"/>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0764F4"/>
    <w:rsid w:val="00117AC3"/>
    <w:rsid w:val="00127C1D"/>
    <w:rsid w:val="00181ADD"/>
    <w:rsid w:val="0024595F"/>
    <w:rsid w:val="002B7734"/>
    <w:rsid w:val="00307BBC"/>
    <w:rsid w:val="004A6149"/>
    <w:rsid w:val="005F34F3"/>
    <w:rsid w:val="00600875"/>
    <w:rsid w:val="007C3E7E"/>
    <w:rsid w:val="008744EE"/>
    <w:rsid w:val="0091609B"/>
    <w:rsid w:val="00967281"/>
    <w:rsid w:val="00A33447"/>
    <w:rsid w:val="00A8535D"/>
    <w:rsid w:val="00B213EE"/>
    <w:rsid w:val="00DB04E0"/>
    <w:rsid w:val="00DE23D9"/>
    <w:rsid w:val="00DF3B2A"/>
    <w:rsid w:val="00EE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 w:type="paragraph" w:customStyle="1" w:styleId="p15">
    <w:name w:val="p15"/>
    <w:basedOn w:val="Normal"/>
    <w:uiPriority w:val="99"/>
    <w:rsid w:val="00A33447"/>
    <w:pPr>
      <w:widowControl/>
      <w:spacing w:line="252" w:lineRule="auto"/>
      <w:ind w:left="1008" w:hanging="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D720-3717-4834-91D0-CAAB88EE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1759</Words>
  <Characters>9151</Characters>
  <Application>Microsoft Office Word</Application>
  <DocSecurity>0</DocSecurity>
  <Lines>234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Hannah B</cp:lastModifiedBy>
  <cp:revision>9</cp:revision>
  <cp:lastPrinted>2018-10-16T19:14:00Z</cp:lastPrinted>
  <dcterms:created xsi:type="dcterms:W3CDTF">2018-10-17T14:40:00Z</dcterms:created>
  <dcterms:modified xsi:type="dcterms:W3CDTF">2020-05-13T22:32:00Z</dcterms:modified>
</cp:coreProperties>
</file>