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4FDD7F" w14:textId="1BD81D82" w:rsidR="00B22A5E" w:rsidRDefault="00CB6CC4" w:rsidP="00CB6CC4">
      <w:pPr>
        <w:jc w:val="center"/>
        <w:rPr>
          <w:rFonts w:ascii="ADLaM Display" w:hAnsi="ADLaM Display" w:cs="ADLaM Display"/>
          <w:sz w:val="56"/>
          <w:szCs w:val="56"/>
        </w:rPr>
      </w:pPr>
      <w:r>
        <w:rPr>
          <w:rFonts w:ascii="ADLaM Display" w:hAnsi="ADLaM Display" w:cs="ADLaM Display"/>
          <w:sz w:val="56"/>
          <w:szCs w:val="56"/>
        </w:rPr>
        <w:t xml:space="preserve">Parents Get Your Children </w:t>
      </w:r>
      <w:r w:rsidR="004874CD">
        <w:rPr>
          <w:rFonts w:ascii="ADLaM Display" w:hAnsi="ADLaM Display" w:cs="ADLaM Display"/>
          <w:sz w:val="56"/>
          <w:szCs w:val="56"/>
        </w:rPr>
        <w:t>Their Booster Shot</w:t>
      </w:r>
    </w:p>
    <w:p w14:paraId="4D9E39B4" w14:textId="02E415EA" w:rsidR="004874CD" w:rsidRDefault="00801B6A" w:rsidP="00CB6CC4">
      <w:pPr>
        <w:jc w:val="center"/>
        <w:rPr>
          <w:rFonts w:ascii="ADLaM Display" w:hAnsi="ADLaM Display" w:cs="ADLaM Display"/>
          <w:sz w:val="56"/>
          <w:szCs w:val="56"/>
        </w:rPr>
      </w:pPr>
      <w:r>
        <w:rPr>
          <w:rFonts w:ascii="ADLaM Display" w:hAnsi="ADLaM Display" w:cs="ADLaM Display"/>
          <w:noProof/>
          <w:sz w:val="56"/>
          <w:szCs w:val="56"/>
        </w:rPr>
        <w:drawing>
          <wp:anchor distT="0" distB="0" distL="114300" distR="114300" simplePos="0" relativeHeight="251660288" behindDoc="0" locked="0" layoutInCell="1" allowOverlap="1" wp14:anchorId="03295F32" wp14:editId="721F3B0B">
            <wp:simplePos x="0" y="0"/>
            <wp:positionH relativeFrom="column">
              <wp:posOffset>2174875</wp:posOffset>
            </wp:positionH>
            <wp:positionV relativeFrom="paragraph">
              <wp:posOffset>474345</wp:posOffset>
            </wp:positionV>
            <wp:extent cx="1864995" cy="1746250"/>
            <wp:effectExtent l="0" t="0" r="1905" b="635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4" cstate="print">
                      <a:extLst>
                        <a:ext uri="{28A0092B-C50C-407E-A947-70E740481C1C}">
                          <a14:useLocalDpi xmlns:a14="http://schemas.microsoft.com/office/drawing/2010/main" val="0"/>
                        </a:ext>
                      </a:extLst>
                    </a:blip>
                    <a:stretch>
                      <a:fillRect/>
                    </a:stretch>
                  </pic:blipFill>
                  <pic:spPr>
                    <a:xfrm>
                      <a:off x="0" y="0"/>
                      <a:ext cx="1864995" cy="1746250"/>
                    </a:xfrm>
                    <a:prstGeom prst="rect">
                      <a:avLst/>
                    </a:prstGeom>
                  </pic:spPr>
                </pic:pic>
              </a:graphicData>
            </a:graphic>
          </wp:anchor>
        </w:drawing>
      </w:r>
    </w:p>
    <w:p w14:paraId="32607BCC" w14:textId="5445FCE7" w:rsidR="00C37078" w:rsidRDefault="00C37078" w:rsidP="00C37078">
      <w:pPr>
        <w:rPr>
          <w:rFonts w:ascii="ADLaM Display" w:hAnsi="ADLaM Display" w:cs="ADLaM Display"/>
          <w:sz w:val="32"/>
          <w:szCs w:val="32"/>
        </w:rPr>
      </w:pPr>
      <w:r>
        <w:rPr>
          <w:rFonts w:ascii="ADLaM Display" w:hAnsi="ADLaM Display" w:cs="ADLaM Display"/>
          <w:sz w:val="32"/>
          <w:szCs w:val="32"/>
        </w:rPr>
        <w:t>Parents COVI</w:t>
      </w:r>
      <w:r w:rsidR="00C12848">
        <w:rPr>
          <w:rFonts w:ascii="ADLaM Display" w:hAnsi="ADLaM Display" w:cs="ADLaM Display"/>
          <w:sz w:val="32"/>
          <w:szCs w:val="32"/>
        </w:rPr>
        <w:t xml:space="preserve">D-19 is serious.  Scabies </w:t>
      </w:r>
      <w:proofErr w:type="spellStart"/>
      <w:r w:rsidR="00C12848">
        <w:rPr>
          <w:rFonts w:ascii="ADLaM Display" w:hAnsi="ADLaM Display" w:cs="ADLaM Display"/>
          <w:sz w:val="32"/>
          <w:szCs w:val="32"/>
        </w:rPr>
        <w:t>csn</w:t>
      </w:r>
      <w:proofErr w:type="spellEnd"/>
      <w:r w:rsidR="00C12848">
        <w:rPr>
          <w:rFonts w:ascii="ADLaM Display" w:hAnsi="ADLaM Display" w:cs="ADLaM Display"/>
          <w:sz w:val="32"/>
          <w:szCs w:val="32"/>
        </w:rPr>
        <w:t xml:space="preserve"> be found on public transportation</w:t>
      </w:r>
      <w:r w:rsidR="002112EC">
        <w:rPr>
          <w:rFonts w:ascii="ADLaM Display" w:hAnsi="ADLaM Display" w:cs="ADLaM Display"/>
          <w:sz w:val="32"/>
          <w:szCs w:val="32"/>
        </w:rPr>
        <w:t xml:space="preserve"> such a buses, school. </w:t>
      </w:r>
      <w:r w:rsidR="00931169">
        <w:rPr>
          <w:rFonts w:ascii="ADLaM Display" w:hAnsi="ADLaM Display" w:cs="ADLaM Display"/>
          <w:sz w:val="32"/>
          <w:szCs w:val="32"/>
        </w:rPr>
        <w:t xml:space="preserve">Buses and different  </w:t>
      </w:r>
      <w:r w:rsidR="003320E5">
        <w:rPr>
          <w:rFonts w:ascii="ADLaM Display" w:hAnsi="ADLaM Display" w:cs="ADLaM Display"/>
          <w:sz w:val="32"/>
          <w:szCs w:val="32"/>
        </w:rPr>
        <w:t>forms</w:t>
      </w:r>
      <w:r w:rsidR="00931169">
        <w:rPr>
          <w:rFonts w:ascii="ADLaM Display" w:hAnsi="ADLaM Display" w:cs="ADLaM Display"/>
          <w:sz w:val="32"/>
          <w:szCs w:val="32"/>
        </w:rPr>
        <w:t xml:space="preserve"> of ta</w:t>
      </w:r>
      <w:r w:rsidR="00414BA4">
        <w:rPr>
          <w:rFonts w:ascii="ADLaM Display" w:hAnsi="ADLaM Display" w:cs="ADLaM Display"/>
          <w:sz w:val="32"/>
          <w:szCs w:val="32"/>
        </w:rPr>
        <w:t xml:space="preserve">xies </w:t>
      </w:r>
      <w:r w:rsidR="00C12848">
        <w:rPr>
          <w:rFonts w:ascii="ADLaM Display" w:hAnsi="ADLaM Display" w:cs="ADLaM Display"/>
          <w:sz w:val="32"/>
          <w:szCs w:val="32"/>
        </w:rPr>
        <w:t xml:space="preserve">on the seats and the floors.  In </w:t>
      </w:r>
      <w:r w:rsidR="000F6D99">
        <w:rPr>
          <w:rFonts w:ascii="ADLaM Display" w:hAnsi="ADLaM Display" w:cs="ADLaM Display"/>
          <w:sz w:val="32"/>
          <w:szCs w:val="32"/>
        </w:rPr>
        <w:t xml:space="preserve">restaurants on their  seats, floors, restrooms on toilets and sinks and also the food.  </w:t>
      </w:r>
      <w:r w:rsidR="00D12873">
        <w:rPr>
          <w:rFonts w:ascii="ADLaM Display" w:hAnsi="ADLaM Display" w:cs="ADLaM Display"/>
          <w:sz w:val="32"/>
          <w:szCs w:val="32"/>
        </w:rPr>
        <w:t xml:space="preserve">  They can also be spread in the schools.</w:t>
      </w:r>
    </w:p>
    <w:p w14:paraId="3ECD5C4C" w14:textId="77777777" w:rsidR="009D5C58" w:rsidRDefault="009D5C58" w:rsidP="00C37078">
      <w:pPr>
        <w:rPr>
          <w:rFonts w:ascii="ADLaM Display" w:hAnsi="ADLaM Display" w:cs="ADLaM Display"/>
          <w:sz w:val="32"/>
          <w:szCs w:val="32"/>
        </w:rPr>
      </w:pPr>
    </w:p>
    <w:p w14:paraId="497E3FB7" w14:textId="4C7D3173" w:rsidR="00DF32C6" w:rsidRDefault="00DF32C6" w:rsidP="00C37078">
      <w:pPr>
        <w:rPr>
          <w:rFonts w:ascii="ADLaM Display" w:hAnsi="ADLaM Display" w:cs="ADLaM Display"/>
          <w:sz w:val="32"/>
          <w:szCs w:val="32"/>
        </w:rPr>
      </w:pPr>
      <w:r>
        <w:rPr>
          <w:rFonts w:ascii="ADLaM Display" w:hAnsi="ADLaM Display" w:cs="ADLaM Display"/>
          <w:sz w:val="32"/>
          <w:szCs w:val="32"/>
        </w:rPr>
        <w:t xml:space="preserve">Get your children their booster shot do they can also be </w:t>
      </w:r>
      <w:r w:rsidR="000B5302">
        <w:rPr>
          <w:rFonts w:ascii="ADLaM Display" w:hAnsi="ADLaM Display" w:cs="ADLaM Display"/>
          <w:sz w:val="32"/>
          <w:szCs w:val="32"/>
        </w:rPr>
        <w:t>protected from the COVID-19 VIRUSES.  H</w:t>
      </w:r>
      <w:r w:rsidR="00534537">
        <w:rPr>
          <w:rFonts w:ascii="ADLaM Display" w:hAnsi="ADLaM Display" w:cs="ADLaM Display"/>
          <w:sz w:val="32"/>
          <w:szCs w:val="32"/>
        </w:rPr>
        <w:t xml:space="preserve">ere are some </w:t>
      </w:r>
      <w:r w:rsidR="008A7DAE">
        <w:rPr>
          <w:rFonts w:ascii="ADLaM Display" w:hAnsi="ADLaM Display" w:cs="ADLaM Display"/>
          <w:sz w:val="32"/>
          <w:szCs w:val="32"/>
        </w:rPr>
        <w:t>signs</w:t>
      </w:r>
      <w:r w:rsidR="00534537">
        <w:rPr>
          <w:rFonts w:ascii="ADLaM Display" w:hAnsi="ADLaM Display" w:cs="ADLaM Display"/>
          <w:sz w:val="32"/>
          <w:szCs w:val="32"/>
        </w:rPr>
        <w:t xml:space="preserve"> of the infestation of Scabies.</w:t>
      </w:r>
    </w:p>
    <w:p w14:paraId="6481B46D" w14:textId="77777777" w:rsidR="003D4600" w:rsidRDefault="003D4600" w:rsidP="00C37078">
      <w:pPr>
        <w:rPr>
          <w:rFonts w:ascii="ADLaM Display" w:hAnsi="ADLaM Display" w:cs="ADLaM Display"/>
          <w:sz w:val="32"/>
          <w:szCs w:val="32"/>
        </w:rPr>
      </w:pPr>
    </w:p>
    <w:p w14:paraId="57F13A84" w14:textId="77777777" w:rsidR="009D5C58" w:rsidRPr="001842EA" w:rsidRDefault="009D5C58" w:rsidP="009F1DFA">
      <w:pPr>
        <w:spacing w:line="240" w:lineRule="auto"/>
        <w:rPr>
          <w:rFonts w:ascii="ADLaM Display" w:hAnsi="ADLaM Display" w:cs="ADLaM Display"/>
          <w:sz w:val="32"/>
          <w:szCs w:val="32"/>
        </w:rPr>
      </w:pPr>
      <w:r w:rsidRPr="001842EA">
        <w:rPr>
          <w:rFonts w:ascii="ADLaM Display" w:hAnsi="ADLaM Display" w:cs="ADLaM Display"/>
          <w:sz w:val="32"/>
          <w:szCs w:val="32"/>
        </w:rPr>
        <w:t xml:space="preserve">These severities can consist of dramatic stomach pains, dramatic pain in the throat, your back, legs, arms, feet and hands. The predator also uses the Scabies along with it’s electronic device to talk through your nose and your mouth while you are breathing continuously in hopes that your </w:t>
      </w:r>
      <w:r w:rsidRPr="001842EA">
        <w:rPr>
          <w:rFonts w:ascii="ADLaM Display" w:hAnsi="ADLaM Display" w:cs="ADLaM Display"/>
          <w:sz w:val="32"/>
          <w:szCs w:val="32"/>
        </w:rPr>
        <w:lastRenderedPageBreak/>
        <w:t>breathing would stop.  The severity of Scabies made also be the cause of unknown heart attacks and strokes.</w:t>
      </w:r>
    </w:p>
    <w:p w14:paraId="5C5EC7A6" w14:textId="77777777" w:rsidR="009D5C58" w:rsidRPr="001842EA" w:rsidRDefault="009D5C58" w:rsidP="009F1DFA">
      <w:pPr>
        <w:spacing w:line="240" w:lineRule="auto"/>
        <w:rPr>
          <w:rFonts w:ascii="ADLaM Display" w:hAnsi="ADLaM Display" w:cs="ADLaM Display"/>
          <w:sz w:val="32"/>
          <w:szCs w:val="32"/>
        </w:rPr>
      </w:pPr>
    </w:p>
    <w:p w14:paraId="3B1E0226" w14:textId="2BBFEF41" w:rsidR="009D5C58" w:rsidRDefault="009D5C58" w:rsidP="009F1DFA">
      <w:pPr>
        <w:spacing w:line="240" w:lineRule="auto"/>
        <w:rPr>
          <w:rFonts w:ascii="ADLaM Display" w:hAnsi="ADLaM Display" w:cs="ADLaM Display"/>
          <w:sz w:val="32"/>
          <w:szCs w:val="32"/>
        </w:rPr>
      </w:pPr>
      <w:r w:rsidRPr="001842EA">
        <w:rPr>
          <w:rFonts w:ascii="ADLaM Display" w:hAnsi="ADLaM Display" w:cs="ADLaM Display"/>
          <w:sz w:val="32"/>
          <w:szCs w:val="32"/>
        </w:rPr>
        <w:t>The predator also causes his victims to cough uncontrollable, uses of extreme  force to make their victim talk.  Causes craps in the toes and fingers that are very painful.  Also causes crapping in the legs and the arms.  Scabies infest the body and causes all assorts of health problems, while the predator uses it’s electronic devices to increase the infestation and maximize the health problems.  Which often at times lead to the unknown explanation of heart failure, diabetes and stroke.</w:t>
      </w:r>
      <w:r w:rsidR="00D65E7A">
        <w:rPr>
          <w:rFonts w:ascii="ADLaM Display" w:hAnsi="ADLaM Display" w:cs="ADLaM Display"/>
          <w:sz w:val="32"/>
          <w:szCs w:val="32"/>
        </w:rPr>
        <w:t>.</w:t>
      </w:r>
    </w:p>
    <w:p w14:paraId="112885D0" w14:textId="7F38C58C" w:rsidR="00D65E7A" w:rsidRDefault="00D65E7A" w:rsidP="009F1DFA">
      <w:pPr>
        <w:spacing w:line="240" w:lineRule="auto"/>
        <w:rPr>
          <w:rFonts w:ascii="ADLaM Display" w:hAnsi="ADLaM Display" w:cs="ADLaM Display"/>
          <w:sz w:val="32"/>
          <w:szCs w:val="32"/>
        </w:rPr>
      </w:pPr>
    </w:p>
    <w:p w14:paraId="1AE8E381" w14:textId="3693BC98" w:rsidR="00D65E7A" w:rsidRPr="001842EA" w:rsidRDefault="00284A57" w:rsidP="00D65E7A">
      <w:pPr>
        <w:spacing w:line="240" w:lineRule="auto"/>
        <w:jc w:val="center"/>
        <w:rPr>
          <w:rFonts w:ascii="ADLaM Display" w:hAnsi="ADLaM Display" w:cs="ADLaM Display"/>
          <w:sz w:val="32"/>
          <w:szCs w:val="32"/>
        </w:rPr>
      </w:pPr>
      <w:r>
        <w:rPr>
          <w:rFonts w:ascii="ADLaM Display" w:hAnsi="ADLaM Display" w:cs="ADLaM Display"/>
          <w:noProof/>
          <w:sz w:val="32"/>
          <w:szCs w:val="32"/>
        </w:rPr>
        <w:drawing>
          <wp:anchor distT="0" distB="0" distL="114300" distR="114300" simplePos="0" relativeHeight="251659264" behindDoc="0" locked="0" layoutInCell="1" allowOverlap="1" wp14:anchorId="74916875" wp14:editId="6C951974">
            <wp:simplePos x="0" y="0"/>
            <wp:positionH relativeFrom="column">
              <wp:posOffset>1849755</wp:posOffset>
            </wp:positionH>
            <wp:positionV relativeFrom="paragraph">
              <wp:posOffset>250190</wp:posOffset>
            </wp:positionV>
            <wp:extent cx="4070985" cy="3569970"/>
            <wp:effectExtent l="0" t="0" r="571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4070985" cy="3569970"/>
                    </a:xfrm>
                    <a:prstGeom prst="rect">
                      <a:avLst/>
                    </a:prstGeom>
                  </pic:spPr>
                </pic:pic>
              </a:graphicData>
            </a:graphic>
            <wp14:sizeRelH relativeFrom="margin">
              <wp14:pctWidth>0</wp14:pctWidth>
            </wp14:sizeRelH>
            <wp14:sizeRelV relativeFrom="margin">
              <wp14:pctHeight>0</wp14:pctHeight>
            </wp14:sizeRelV>
          </wp:anchor>
        </w:drawing>
      </w:r>
    </w:p>
    <w:p w14:paraId="43ED0485" w14:textId="77777777" w:rsidR="003D4600" w:rsidRDefault="003D4600" w:rsidP="00C37078">
      <w:pPr>
        <w:rPr>
          <w:rFonts w:ascii="ADLaM Display" w:hAnsi="ADLaM Display" w:cs="ADLaM Display"/>
          <w:sz w:val="32"/>
          <w:szCs w:val="32"/>
        </w:rPr>
      </w:pPr>
    </w:p>
    <w:p w14:paraId="70FCC077" w14:textId="5B5DBFCB" w:rsidR="00D37BC6" w:rsidRPr="001842EA" w:rsidRDefault="00D37BC6" w:rsidP="00C37078">
      <w:pPr>
        <w:rPr>
          <w:rFonts w:ascii="ADLaM Display" w:hAnsi="ADLaM Display" w:cs="ADLaM Display"/>
          <w:sz w:val="32"/>
          <w:szCs w:val="32"/>
        </w:rPr>
      </w:pPr>
    </w:p>
    <w:sectPr w:rsidR="00D37BC6" w:rsidRPr="001842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DLaM Display">
    <w:panose1 w:val="02010000000000000000"/>
    <w:charset w:val="00"/>
    <w:family w:val="auto"/>
    <w:pitch w:val="variable"/>
    <w:sig w:usb0="8000206F" w:usb1="4200004A"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A5E"/>
    <w:rsid w:val="000B5302"/>
    <w:rsid w:val="000F6D99"/>
    <w:rsid w:val="001842EA"/>
    <w:rsid w:val="002112EC"/>
    <w:rsid w:val="00284A57"/>
    <w:rsid w:val="00330240"/>
    <w:rsid w:val="003320E5"/>
    <w:rsid w:val="003D4600"/>
    <w:rsid w:val="00414BA4"/>
    <w:rsid w:val="004874CD"/>
    <w:rsid w:val="00534537"/>
    <w:rsid w:val="007010BA"/>
    <w:rsid w:val="00801B6A"/>
    <w:rsid w:val="008A7DAE"/>
    <w:rsid w:val="00931169"/>
    <w:rsid w:val="009D5C58"/>
    <w:rsid w:val="00B22A5E"/>
    <w:rsid w:val="00C12848"/>
    <w:rsid w:val="00C37078"/>
    <w:rsid w:val="00C87C52"/>
    <w:rsid w:val="00CB6CC4"/>
    <w:rsid w:val="00D12873"/>
    <w:rsid w:val="00D37BC6"/>
    <w:rsid w:val="00D65E7A"/>
    <w:rsid w:val="00DF32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FCD72F8"/>
  <w15:chartTrackingRefBased/>
  <w15:docId w15:val="{9FD28990-D4B9-9243-9C9C-81CACB80B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207</Words>
  <Characters>1183</Characters>
  <Application>Microsoft Office Word</Application>
  <DocSecurity>0</DocSecurity>
  <Lines>9</Lines>
  <Paragraphs>2</Paragraphs>
  <ScaleCrop>false</ScaleCrop>
  <Company/>
  <LinksUpToDate>false</LinksUpToDate>
  <CharactersWithSpaces>1388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Russell</dc:creator>
  <cp:keywords/>
  <dc:description/>
  <cp:lastModifiedBy>Cathy Russell</cp:lastModifiedBy>
  <cp:revision>2</cp:revision>
  <dcterms:created xsi:type="dcterms:W3CDTF">2023-08-05T03:29:00Z</dcterms:created>
  <dcterms:modified xsi:type="dcterms:W3CDTF">2023-08-05T03:29:00Z</dcterms:modified>
</cp:coreProperties>
</file>