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firstLine="0"/>
        <w:jc w:val="left"/>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15.989999771118164"/>
          <w:szCs w:val="15.989999771118164"/>
        </w:rPr>
        <w:drawing>
          <wp:anchor allowOverlap="1" behindDoc="0" distB="19050" distT="19050" distL="19050" distR="19050" hidden="0" layoutInCell="1" locked="0" relativeHeight="0" simplePos="0">
            <wp:simplePos x="0" y="0"/>
            <wp:positionH relativeFrom="page">
              <wp:posOffset>2971800</wp:posOffset>
            </wp:positionH>
            <wp:positionV relativeFrom="page">
              <wp:posOffset>180975</wp:posOffset>
            </wp:positionV>
            <wp:extent cx="1187663" cy="985838"/>
            <wp:effectExtent b="0" l="0" r="0" t="0"/>
            <wp:wrapTopAndBottom distB="19050" distT="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87663" cy="985838"/>
                    </a:xfrm>
                    <a:prstGeom prst="rect"/>
                    <a:ln/>
                  </pic:spPr>
                </pic:pic>
              </a:graphicData>
            </a:graphic>
          </wp:anchor>
        </w:drawing>
      </w:r>
      <w:r w:rsidDel="00000000" w:rsidR="00000000" w:rsidRPr="00000000">
        <w:rPr>
          <w:rFonts w:ascii="Comic Sans MS" w:cs="Comic Sans MS" w:eastAsia="Comic Sans MS" w:hAnsi="Comic Sans MS"/>
          <w:b w:val="1"/>
          <w:sz w:val="20"/>
          <w:szCs w:val="20"/>
          <w:rtl w:val="0"/>
        </w:rPr>
        <w:t xml:space="preserve">Dear Business Owner,</w:t>
      </w:r>
    </w:p>
    <w:p w:rsidR="00000000" w:rsidDel="00000000" w:rsidP="00000000" w:rsidRDefault="00000000" w:rsidRPr="00000000" w14:paraId="00000002">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 hope this message finds you well! The Stafford Township School District PTO is thrilled to announce our 15th Annual </w:t>
      </w:r>
      <w:r w:rsidDel="00000000" w:rsidR="00000000" w:rsidRPr="00000000">
        <w:rPr>
          <w:rFonts w:ascii="Comic Sans MS" w:cs="Comic Sans MS" w:eastAsia="Comic Sans MS" w:hAnsi="Comic Sans MS"/>
          <w:b w:val="1"/>
          <w:sz w:val="20"/>
          <w:szCs w:val="20"/>
          <w:rtl w:val="0"/>
        </w:rPr>
        <w:t xml:space="preserve">Chef’s Tour and Gift Auction</w:t>
      </w:r>
      <w:r w:rsidDel="00000000" w:rsidR="00000000" w:rsidRPr="00000000">
        <w:rPr>
          <w:rFonts w:ascii="Comic Sans MS" w:cs="Comic Sans MS" w:eastAsia="Comic Sans MS" w:hAnsi="Comic Sans MS"/>
          <w:sz w:val="20"/>
          <w:szCs w:val="20"/>
          <w:rtl w:val="0"/>
        </w:rPr>
        <w:t xml:space="preserve">, taking place on </w:t>
      </w:r>
      <w:r w:rsidDel="00000000" w:rsidR="00000000" w:rsidRPr="00000000">
        <w:rPr>
          <w:rFonts w:ascii="Comic Sans MS" w:cs="Comic Sans MS" w:eastAsia="Comic Sans MS" w:hAnsi="Comic Sans MS"/>
          <w:b w:val="1"/>
          <w:sz w:val="20"/>
          <w:szCs w:val="20"/>
          <w:rtl w:val="0"/>
        </w:rPr>
        <w:t xml:space="preserve">Saturday, December 13, 2025</w:t>
      </w:r>
      <w:r w:rsidDel="00000000" w:rsidR="00000000" w:rsidRPr="00000000">
        <w:rPr>
          <w:rFonts w:ascii="Comic Sans MS" w:cs="Comic Sans MS" w:eastAsia="Comic Sans MS" w:hAnsi="Comic Sans MS"/>
          <w:sz w:val="20"/>
          <w:szCs w:val="20"/>
          <w:rtl w:val="0"/>
        </w:rPr>
        <w:t xml:space="preserve"> — and we’re inviting you to be part of this exciting event.</w:t>
      </w:r>
    </w:p>
    <w:p w:rsidR="00000000" w:rsidDel="00000000" w:rsidP="00000000" w:rsidRDefault="00000000" w:rsidRPr="00000000" w14:paraId="00000003">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This signature fundraiser is one of the largest and most anticipated events of the year, bringing together local families and community supporters for a festive evening of food, fun, and fundraising. Proceeds will directly benefit the students and teachers across all five of our district’s schools, from preschool through 6th grade. Funds raised support educational assemblies, classroom projects, student events, scholarships, library enhancements, and more.</w:t>
      </w:r>
    </w:p>
    <w:p w:rsidR="00000000" w:rsidDel="00000000" w:rsidP="00000000" w:rsidRDefault="00000000" w:rsidRPr="00000000" w14:paraId="00000004">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We’re reaching out to businesses like yours for </w:t>
      </w:r>
      <w:r w:rsidDel="00000000" w:rsidR="00000000" w:rsidRPr="00000000">
        <w:rPr>
          <w:rFonts w:ascii="Comic Sans MS" w:cs="Comic Sans MS" w:eastAsia="Comic Sans MS" w:hAnsi="Comic Sans MS"/>
          <w:b w:val="1"/>
          <w:sz w:val="20"/>
          <w:szCs w:val="20"/>
          <w:rtl w:val="0"/>
        </w:rPr>
        <w:t xml:space="preserve">support in the form of product donations, monetary contributions, or event sponsorships</w:t>
      </w:r>
      <w:r w:rsidDel="00000000" w:rsidR="00000000" w:rsidRPr="00000000">
        <w:rPr>
          <w:rFonts w:ascii="Comic Sans MS" w:cs="Comic Sans MS" w:eastAsia="Comic Sans MS" w:hAnsi="Comic Sans MS"/>
          <w:sz w:val="20"/>
          <w:szCs w:val="20"/>
          <w:rtl w:val="0"/>
        </w:rPr>
        <w:t xml:space="preserve">. Every donation — large or small — helps us build enticing auction baskets and unique experiences that make this event a success.</w:t>
      </w:r>
    </w:p>
    <w:p w:rsidR="00000000" w:rsidDel="00000000" w:rsidP="00000000" w:rsidRDefault="00000000" w:rsidRPr="00000000" w14:paraId="00000005">
      <w:pPr>
        <w:pStyle w:val="Heading3"/>
        <w:keepNext w:val="0"/>
        <w:keepLines w:val="0"/>
        <w:spacing w:before="280" w:line="240" w:lineRule="auto"/>
        <w:ind w:firstLine="720"/>
        <w:rPr>
          <w:rFonts w:ascii="Comic Sans MS" w:cs="Comic Sans MS" w:eastAsia="Comic Sans MS" w:hAnsi="Comic Sans MS"/>
          <w:b w:val="1"/>
          <w:color w:val="000000"/>
          <w:sz w:val="20"/>
          <w:szCs w:val="20"/>
        </w:rPr>
      </w:pPr>
      <w:bookmarkStart w:colFirst="0" w:colLast="0" w:name="_k64qkbzc0faf" w:id="0"/>
      <w:bookmarkEnd w:id="0"/>
      <w:r w:rsidDel="00000000" w:rsidR="00000000" w:rsidRPr="00000000">
        <w:rPr>
          <w:rFonts w:ascii="Comic Sans MS" w:cs="Comic Sans MS" w:eastAsia="Comic Sans MS" w:hAnsi="Comic Sans MS"/>
          <w:b w:val="1"/>
          <w:color w:val="000000"/>
          <w:sz w:val="20"/>
          <w:szCs w:val="20"/>
          <w:rtl w:val="0"/>
        </w:rPr>
        <w:t xml:space="preserve">Here’s how you can contribute:</w:t>
      </w:r>
    </w:p>
    <w:p w:rsidR="00000000" w:rsidDel="00000000" w:rsidP="00000000" w:rsidRDefault="00000000" w:rsidRPr="00000000" w14:paraId="00000006">
      <w:pPr>
        <w:numPr>
          <w:ilvl w:val="0"/>
          <w:numId w:val="1"/>
        </w:numPr>
        <w:spacing w:after="0" w:afterAutospacing="0" w:before="240" w:line="240" w:lineRule="auto"/>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Product Donations:</w:t>
      </w:r>
      <w:r w:rsidDel="00000000" w:rsidR="00000000" w:rsidRPr="00000000">
        <w:rPr>
          <w:rFonts w:ascii="Comic Sans MS" w:cs="Comic Sans MS" w:eastAsia="Comic Sans MS" w:hAnsi="Comic Sans MS"/>
          <w:sz w:val="20"/>
          <w:szCs w:val="20"/>
          <w:rtl w:val="0"/>
        </w:rPr>
        <w:t xml:space="preserve"> Gift cards, merchandise, services, beach badges, or other items that can be included in our themed gift baskets.</w:t>
      </w:r>
    </w:p>
    <w:p w:rsidR="00000000" w:rsidDel="00000000" w:rsidP="00000000" w:rsidRDefault="00000000" w:rsidRPr="00000000" w14:paraId="00000007">
      <w:pPr>
        <w:numPr>
          <w:ilvl w:val="0"/>
          <w:numId w:val="1"/>
        </w:numPr>
        <w:spacing w:after="0" w:afterAutospacing="0" w:before="0" w:beforeAutospacing="0" w:line="240" w:lineRule="auto"/>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Monetary Contributions:</w:t>
      </w:r>
      <w:r w:rsidDel="00000000" w:rsidR="00000000" w:rsidRPr="00000000">
        <w:rPr>
          <w:rFonts w:ascii="Comic Sans MS" w:cs="Comic Sans MS" w:eastAsia="Comic Sans MS" w:hAnsi="Comic Sans MS"/>
          <w:sz w:val="20"/>
          <w:szCs w:val="20"/>
          <w:rtl w:val="0"/>
        </w:rPr>
        <w:t xml:space="preserve"> Cash donations allow us to purchase additional items to complete baskets or add high-value prizes.</w:t>
      </w:r>
    </w:p>
    <w:p w:rsidR="00000000" w:rsidDel="00000000" w:rsidP="00000000" w:rsidRDefault="00000000" w:rsidRPr="00000000" w14:paraId="00000008">
      <w:pPr>
        <w:numPr>
          <w:ilvl w:val="0"/>
          <w:numId w:val="1"/>
        </w:numPr>
        <w:spacing w:after="240" w:before="0" w:beforeAutospacing="0" w:line="240" w:lineRule="auto"/>
        <w:ind w:left="720" w:hanging="360"/>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Event Sponsorships:</w:t>
      </w:r>
      <w:r w:rsidDel="00000000" w:rsidR="00000000" w:rsidRPr="00000000">
        <w:rPr>
          <w:rFonts w:ascii="Comic Sans MS" w:cs="Comic Sans MS" w:eastAsia="Comic Sans MS" w:hAnsi="Comic Sans MS"/>
          <w:sz w:val="20"/>
          <w:szCs w:val="20"/>
          <w:rtl w:val="0"/>
        </w:rPr>
        <w:t xml:space="preserve"> Starting at $250, sponsorships help us secure standout prizes and cover event expenses. Sponsorship details are included on the attached form.</w:t>
        <w:br w:type="textWrapping"/>
      </w:r>
    </w:p>
    <w:p w:rsidR="00000000" w:rsidDel="00000000" w:rsidP="00000000" w:rsidRDefault="00000000" w:rsidRPr="00000000" w14:paraId="00000009">
      <w:pPr>
        <w:spacing w:after="240" w:before="240" w:line="240" w:lineRule="auto"/>
        <w:rPr>
          <w:rFonts w:ascii="Comic Sans MS" w:cs="Comic Sans MS" w:eastAsia="Comic Sans MS" w:hAnsi="Comic Sans MS"/>
          <w:b w:val="1"/>
          <w:sz w:val="20"/>
          <w:szCs w:val="20"/>
        </w:rPr>
      </w:pPr>
      <w:r w:rsidDel="00000000" w:rsidR="00000000" w:rsidRPr="00000000">
        <w:rPr>
          <w:rFonts w:ascii="Comic Sans MS" w:cs="Comic Sans MS" w:eastAsia="Comic Sans MS" w:hAnsi="Comic Sans MS"/>
          <w:sz w:val="20"/>
          <w:szCs w:val="20"/>
          <w:rtl w:val="0"/>
        </w:rPr>
        <w:t xml:space="preserve">Each auction basket will have a minimum value of $100. We thoughtfully combine items to meet this value, so no donation is ever too small. </w:t>
      </w:r>
      <w:r w:rsidDel="00000000" w:rsidR="00000000" w:rsidRPr="00000000">
        <w:rPr>
          <w:rFonts w:ascii="Comic Sans MS" w:cs="Comic Sans MS" w:eastAsia="Comic Sans MS" w:hAnsi="Comic Sans MS"/>
          <w:b w:val="1"/>
          <w:sz w:val="20"/>
          <w:szCs w:val="20"/>
          <w:rtl w:val="0"/>
        </w:rPr>
        <w:t xml:space="preserve">All donations are appreciated and will be acknowledged during the event.</w:t>
      </w:r>
    </w:p>
    <w:p w:rsidR="00000000" w:rsidDel="00000000" w:rsidP="00000000" w:rsidRDefault="00000000" w:rsidRPr="00000000" w14:paraId="0000000A">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To help us prepare, we kindly ask that all donations be received by </w:t>
      </w:r>
      <w:r w:rsidDel="00000000" w:rsidR="00000000" w:rsidRPr="00000000">
        <w:rPr>
          <w:rFonts w:ascii="Comic Sans MS" w:cs="Comic Sans MS" w:eastAsia="Comic Sans MS" w:hAnsi="Comic Sans MS"/>
          <w:b w:val="1"/>
          <w:sz w:val="20"/>
          <w:szCs w:val="20"/>
          <w:rtl w:val="0"/>
        </w:rPr>
        <w:t xml:space="preserve">Friday, November 21, 2025</w:t>
      </w:r>
      <w:r w:rsidDel="00000000" w:rsidR="00000000" w:rsidRPr="00000000">
        <w:rPr>
          <w:rFonts w:ascii="Comic Sans MS" w:cs="Comic Sans MS" w:eastAsia="Comic Sans MS" w:hAnsi="Comic Sans MS"/>
          <w:sz w:val="20"/>
          <w:szCs w:val="20"/>
          <w:rtl w:val="0"/>
        </w:rPr>
        <w:t xml:space="preserve">. Items can be mailed or dropped off at:</w:t>
      </w:r>
    </w:p>
    <w:p w:rsidR="00000000" w:rsidDel="00000000" w:rsidP="00000000" w:rsidRDefault="00000000" w:rsidRPr="00000000" w14:paraId="0000000B">
      <w:pPr>
        <w:widowControl w:val="0"/>
        <w:spacing w:after="0" w:before="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Stafford Township PTO – Chef’s Tour</w:t>
        <w:br w:type="textWrapping"/>
      </w:r>
      <w:r w:rsidDel="00000000" w:rsidR="00000000" w:rsidRPr="00000000">
        <w:rPr>
          <w:rFonts w:ascii="Comic Sans MS" w:cs="Comic Sans MS" w:eastAsia="Comic Sans MS" w:hAnsi="Comic Sans MS"/>
          <w:sz w:val="20"/>
          <w:szCs w:val="20"/>
          <w:rtl w:val="0"/>
        </w:rPr>
        <w:t xml:space="preserve"> C/O Christine Holt</w:t>
      </w:r>
    </w:p>
    <w:p w:rsidR="00000000" w:rsidDel="00000000" w:rsidP="00000000" w:rsidRDefault="00000000" w:rsidRPr="00000000" w14:paraId="0000000C">
      <w:pPr>
        <w:widowControl w:val="0"/>
        <w:spacing w:after="0" w:before="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115 Sloop Road</w:t>
        <w:br w:type="textWrapping"/>
        <w:t xml:space="preserve"> Manahawkin, NJ 08050</w:t>
      </w:r>
    </w:p>
    <w:p w:rsidR="00000000" w:rsidDel="00000000" w:rsidP="00000000" w:rsidRDefault="00000000" w:rsidRPr="00000000" w14:paraId="0000000D">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If you’d prefer for us to pick up your donation, we’re happy to make arrangements. Please contact </w:t>
      </w:r>
      <w:r w:rsidDel="00000000" w:rsidR="00000000" w:rsidRPr="00000000">
        <w:rPr>
          <w:rFonts w:ascii="Comic Sans MS" w:cs="Comic Sans MS" w:eastAsia="Comic Sans MS" w:hAnsi="Comic Sans MS"/>
          <w:b w:val="1"/>
          <w:sz w:val="20"/>
          <w:szCs w:val="20"/>
          <w:rtl w:val="0"/>
        </w:rPr>
        <w:t xml:space="preserve">Christine Holt at (732) 966-0066 or christinehpto@gmail.com</w:t>
      </w:r>
      <w:r w:rsidDel="00000000" w:rsidR="00000000" w:rsidRPr="00000000">
        <w:rPr>
          <w:rFonts w:ascii="Comic Sans MS" w:cs="Comic Sans MS" w:eastAsia="Comic Sans MS" w:hAnsi="Comic Sans MS"/>
          <w:sz w:val="20"/>
          <w:szCs w:val="20"/>
          <w:rtl w:val="0"/>
        </w:rPr>
        <w:t xml:space="preserve"> for assistance. Thank you for supporting the Stafford Township School District and investing in our children’s future. With your help, we’re confident this year’s Chef’s Tour will be the most successful yet!</w:t>
      </w:r>
    </w:p>
    <w:p w:rsidR="00000000" w:rsidDel="00000000" w:rsidP="00000000" w:rsidRDefault="00000000" w:rsidRPr="00000000" w14:paraId="0000000E">
      <w:pPr>
        <w:spacing w:after="240" w:before="240" w:line="240" w:lineRule="auto"/>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Warmest thanks,</w:t>
        <w:br w:type="textWrapping"/>
        <w:t xml:space="preserve"> </w:t>
      </w:r>
      <w:r w:rsidDel="00000000" w:rsidR="00000000" w:rsidRPr="00000000">
        <w:rPr>
          <w:rFonts w:ascii="Comic Sans MS" w:cs="Comic Sans MS" w:eastAsia="Comic Sans MS" w:hAnsi="Comic Sans MS"/>
          <w:b w:val="1"/>
          <w:sz w:val="20"/>
          <w:szCs w:val="20"/>
          <w:rtl w:val="0"/>
        </w:rPr>
        <w:t xml:space="preserve">Stafford Township School District PTO</w:t>
        <w:br w:type="textWrapping"/>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sz w:val="20"/>
          <w:szCs w:val="20"/>
          <w:rtl w:val="0"/>
        </w:rPr>
        <w:t xml:space="preserve">Stafford PTO Tax ID#: 47-1988260</w:t>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spacing w:before="0" w:line="240" w:lineRule="auto"/>
      <w:ind w:left="1.0995101928710938" w:firstLine="718.9004898071289"/>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0"/>
      <w:spacing w:line="240" w:lineRule="auto"/>
      <w:ind w:left="1.0995101928710938" w:firstLine="0"/>
      <w:rPr>
        <w:rFonts w:ascii="Comic Sans MS" w:cs="Comic Sans MS" w:eastAsia="Comic Sans MS" w:hAnsi="Comic Sans MS"/>
        <w:i w:val="1"/>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Christine Holt, </w:t>
    </w:r>
    <w:r w:rsidDel="00000000" w:rsidR="00000000" w:rsidRPr="00000000">
      <w:rPr>
        <w:rFonts w:ascii="Comic Sans MS" w:cs="Comic Sans MS" w:eastAsia="Comic Sans MS" w:hAnsi="Comic Sans MS"/>
        <w:i w:val="1"/>
        <w:sz w:val="17.989999771118164"/>
        <w:szCs w:val="17.989999771118164"/>
        <w:rtl w:val="0"/>
      </w:rPr>
      <w:t xml:space="preserve">President </w:t>
    </w:r>
    <w:r w:rsidDel="00000000" w:rsidR="00000000" w:rsidRPr="00000000">
      <w:rPr>
        <w:rFonts w:ascii="Comic Sans MS" w:cs="Comic Sans MS" w:eastAsia="Comic Sans MS" w:hAnsi="Comic Sans MS"/>
        <w:sz w:val="17.989999771118164"/>
        <w:szCs w:val="17.989999771118164"/>
        <w:rtl w:val="0"/>
      </w:rPr>
      <w:tab/>
      <w:tab/>
      <w:tab/>
      <w:tab/>
      <w:tab/>
      <w:tab/>
    </w:r>
    <w:r w:rsidDel="00000000" w:rsidR="00000000" w:rsidRPr="00000000">
      <w:rPr>
        <w:rFonts w:ascii="Comic Sans MS" w:cs="Comic Sans MS" w:eastAsia="Comic Sans MS" w:hAnsi="Comic Sans MS"/>
        <w:b w:val="1"/>
        <w:sz w:val="17.989999771118164"/>
        <w:szCs w:val="17.989999771118164"/>
        <w:rtl w:val="0"/>
      </w:rPr>
      <w:t xml:space="preserve">Nicole Picaro, </w:t>
    </w:r>
    <w:r w:rsidDel="00000000" w:rsidR="00000000" w:rsidRPr="00000000">
      <w:rPr>
        <w:rFonts w:ascii="Comic Sans MS" w:cs="Comic Sans MS" w:eastAsia="Comic Sans MS" w:hAnsi="Comic Sans MS"/>
        <w:i w:val="1"/>
        <w:sz w:val="17.989999771118164"/>
        <w:szCs w:val="17.989999771118164"/>
        <w:rtl w:val="0"/>
      </w:rPr>
      <w:t xml:space="preserve">Vice President </w:t>
    </w:r>
  </w:p>
  <w:p w:rsidR="00000000" w:rsidDel="00000000" w:rsidP="00000000" w:rsidRDefault="00000000" w:rsidRPr="00000000" w14:paraId="00000010">
    <w:pPr>
      <w:widowControl w:val="0"/>
      <w:spacing w:line="240" w:lineRule="auto"/>
      <w:ind w:left="0" w:firstLine="0"/>
      <w:rPr>
        <w:rFonts w:ascii="Comic Sans MS" w:cs="Comic Sans MS" w:eastAsia="Comic Sans MS" w:hAnsi="Comic Sans MS"/>
        <w:i w:val="1"/>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Mary Mazzella</w:t>
    </w:r>
    <w:r w:rsidDel="00000000" w:rsidR="00000000" w:rsidRPr="00000000">
      <w:rPr>
        <w:rFonts w:ascii="Comic Sans MS" w:cs="Comic Sans MS" w:eastAsia="Comic Sans MS" w:hAnsi="Comic Sans MS"/>
        <w:b w:val="1"/>
        <w:sz w:val="17.989999771118164"/>
        <w:szCs w:val="17.989999771118164"/>
        <w:rtl w:val="0"/>
      </w:rPr>
      <w:t xml:space="preserve">, </w:t>
    </w:r>
    <w:r w:rsidDel="00000000" w:rsidR="00000000" w:rsidRPr="00000000">
      <w:rPr>
        <w:rFonts w:ascii="Comic Sans MS" w:cs="Comic Sans MS" w:eastAsia="Comic Sans MS" w:hAnsi="Comic Sans MS"/>
        <w:i w:val="1"/>
        <w:sz w:val="17.989999771118164"/>
        <w:szCs w:val="17.989999771118164"/>
        <w:rtl w:val="0"/>
      </w:rPr>
      <w:t xml:space="preserve">Treasurer </w:t>
    </w:r>
    <w:r w:rsidDel="00000000" w:rsidR="00000000" w:rsidRPr="00000000">
      <w:rPr>
        <w:rFonts w:ascii="Comic Sans MS" w:cs="Comic Sans MS" w:eastAsia="Comic Sans MS" w:hAnsi="Comic Sans MS"/>
        <w:sz w:val="17.989999771118164"/>
        <w:szCs w:val="17.989999771118164"/>
        <w:rtl w:val="0"/>
      </w:rPr>
      <w:tab/>
      <w:tab/>
      <w:tab/>
      <w:tab/>
      <w:tab/>
      <w:t xml:space="preserve">             </w:t>
    </w:r>
    <w:r w:rsidDel="00000000" w:rsidR="00000000" w:rsidRPr="00000000">
      <w:rPr>
        <w:rFonts w:ascii="Comic Sans MS" w:cs="Comic Sans MS" w:eastAsia="Comic Sans MS" w:hAnsi="Comic Sans MS"/>
        <w:b w:val="1"/>
        <w:sz w:val="17.989999771118164"/>
        <w:szCs w:val="17.989999771118164"/>
        <w:rtl w:val="0"/>
      </w:rPr>
      <w:t xml:space="preserve">Jackie Accatatta, </w:t>
    </w:r>
    <w:r w:rsidDel="00000000" w:rsidR="00000000" w:rsidRPr="00000000">
      <w:rPr>
        <w:rFonts w:ascii="Comic Sans MS" w:cs="Comic Sans MS" w:eastAsia="Comic Sans MS" w:hAnsi="Comic Sans MS"/>
        <w:i w:val="1"/>
        <w:sz w:val="17.989999771118164"/>
        <w:szCs w:val="17.989999771118164"/>
        <w:rtl w:val="0"/>
      </w:rPr>
      <w:t xml:space="preserve">Recording Secretary </w:t>
    </w:r>
  </w:p>
  <w:p w:rsidR="00000000" w:rsidDel="00000000" w:rsidP="00000000" w:rsidRDefault="00000000" w:rsidRPr="00000000" w14:paraId="00000011">
    <w:pPr>
      <w:widowControl w:val="0"/>
      <w:spacing w:line="240" w:lineRule="auto"/>
      <w:ind w:left="1.0995101928710938" w:firstLine="0"/>
      <w:rPr>
        <w:rFonts w:ascii="Comic Sans MS" w:cs="Comic Sans MS" w:eastAsia="Comic Sans MS" w:hAnsi="Comic Sans MS"/>
        <w:sz w:val="17.989999771118164"/>
        <w:szCs w:val="17.989999771118164"/>
      </w:rPr>
    </w:pPr>
    <w:r w:rsidDel="00000000" w:rsidR="00000000" w:rsidRPr="00000000">
      <w:rPr>
        <w:rFonts w:ascii="Comic Sans MS" w:cs="Comic Sans MS" w:eastAsia="Comic Sans MS" w:hAnsi="Comic Sans MS"/>
        <w:b w:val="1"/>
        <w:sz w:val="17.989999771118164"/>
        <w:szCs w:val="17.989999771118164"/>
        <w:rtl w:val="0"/>
      </w:rPr>
      <w:t xml:space="preserve">Michelle Sutter</w:t>
    </w:r>
    <w:r w:rsidDel="00000000" w:rsidR="00000000" w:rsidRPr="00000000">
      <w:rPr>
        <w:rFonts w:ascii="Comic Sans MS" w:cs="Comic Sans MS" w:eastAsia="Comic Sans MS" w:hAnsi="Comic Sans MS"/>
        <w:b w:val="1"/>
        <w:sz w:val="17.989999771118164"/>
        <w:szCs w:val="17.989999771118164"/>
        <w:rtl w:val="0"/>
      </w:rPr>
      <w:t xml:space="preserve">, </w:t>
    </w:r>
    <w:r w:rsidDel="00000000" w:rsidR="00000000" w:rsidRPr="00000000">
      <w:rPr>
        <w:rFonts w:ascii="Comic Sans MS" w:cs="Comic Sans MS" w:eastAsia="Comic Sans MS" w:hAnsi="Comic Sans MS"/>
        <w:i w:val="1"/>
        <w:sz w:val="17.989999771118164"/>
        <w:szCs w:val="17.989999771118164"/>
        <w:rtl w:val="0"/>
      </w:rPr>
      <w:t xml:space="preserve">Corresponding Secretary</w:t>
    </w:r>
    <w:r w:rsidDel="00000000" w:rsidR="00000000" w:rsidRPr="00000000">
      <w:rPr>
        <w:rFonts w:ascii="Comic Sans MS" w:cs="Comic Sans MS" w:eastAsia="Comic Sans MS" w:hAnsi="Comic Sans MS"/>
        <w:sz w:val="17.989999771118164"/>
        <w:szCs w:val="17.989999771118164"/>
        <w:rtl w:val="0"/>
      </w:rPr>
      <w:t xml:space="preserve"> </w:t>
    </w:r>
  </w:p>
  <w:p w:rsidR="00000000" w:rsidDel="00000000" w:rsidP="00000000" w:rsidRDefault="00000000" w:rsidRPr="00000000" w14:paraId="00000012">
    <w:pPr>
      <w:widowControl w:val="0"/>
      <w:spacing w:line="240" w:lineRule="auto"/>
      <w:ind w:left="1.0995101928710938" w:firstLine="0"/>
      <w:rPr>
        <w:rFonts w:ascii="Comic Sans MS" w:cs="Comic Sans MS" w:eastAsia="Comic Sans MS" w:hAnsi="Comic Sans MS"/>
        <w:sz w:val="17.989999771118164"/>
        <w:szCs w:val="17.989999771118164"/>
      </w:rPr>
    </w:pPr>
    <w:r w:rsidDel="00000000" w:rsidR="00000000" w:rsidRPr="00000000">
      <w:rPr>
        <w:rtl w:val="0"/>
      </w:rPr>
    </w:r>
  </w:p>
  <w:p w:rsidR="00000000" w:rsidDel="00000000" w:rsidP="00000000" w:rsidRDefault="00000000" w:rsidRPr="00000000" w14:paraId="00000013">
    <w:pPr>
      <w:widowControl w:val="0"/>
      <w:spacing w:line="240" w:lineRule="auto"/>
      <w:jc w:val="center"/>
      <w:rPr>
        <w:rFonts w:ascii="Comic Sans MS" w:cs="Comic Sans MS" w:eastAsia="Comic Sans MS" w:hAnsi="Comic Sans MS"/>
        <w:sz w:val="17.989999771118164"/>
        <w:szCs w:val="17.989999771118164"/>
      </w:rPr>
    </w:pPr>
    <w:r w:rsidDel="00000000" w:rsidR="00000000" w:rsidRPr="00000000">
      <w:rPr>
        <w:rFonts w:ascii="Arial Unicode MS" w:cs="Arial Unicode MS" w:eastAsia="Arial Unicode MS" w:hAnsi="Arial Unicode MS"/>
        <w:b w:val="1"/>
        <w:sz w:val="15.989999771118164"/>
        <w:szCs w:val="15.989999771118164"/>
        <w:rtl w:val="0"/>
      </w:rPr>
      <w:t xml:space="preserve">STAFFORD TOWNSHIP PTO ✧ </w:t>
    </w:r>
    <w:r w:rsidDel="00000000" w:rsidR="00000000" w:rsidRPr="00000000">
      <w:rPr>
        <w:rFonts w:ascii="Comic Sans MS" w:cs="Comic Sans MS" w:eastAsia="Comic Sans MS" w:hAnsi="Comic Sans MS"/>
        <w:sz w:val="15.989999771118164"/>
        <w:szCs w:val="15.989999771118164"/>
        <w:rtl w:val="0"/>
      </w:rPr>
      <w:t xml:space="preserve">1000 McKinley Ave  </w:t>
    </w:r>
    <w:r w:rsidDel="00000000" w:rsidR="00000000" w:rsidRPr="00000000">
      <w:rPr>
        <w:rFonts w:ascii="Arial Unicode MS" w:cs="Arial Unicode MS" w:eastAsia="Arial Unicode MS" w:hAnsi="Arial Unicode MS"/>
        <w:b w:val="1"/>
        <w:sz w:val="15.989999771118164"/>
        <w:szCs w:val="15.989999771118164"/>
        <w:rtl w:val="0"/>
      </w:rPr>
      <w:t xml:space="preserve">✧ </w:t>
    </w:r>
    <w:r w:rsidDel="00000000" w:rsidR="00000000" w:rsidRPr="00000000">
      <w:rPr>
        <w:rFonts w:ascii="Comic Sans MS" w:cs="Comic Sans MS" w:eastAsia="Comic Sans MS" w:hAnsi="Comic Sans MS"/>
        <w:sz w:val="15.989999771118164"/>
        <w:szCs w:val="15.989999771118164"/>
        <w:rtl w:val="0"/>
      </w:rPr>
      <w:t xml:space="preserve">Manahawkin, NJ 08050  </w:t>
    </w:r>
    <w:r w:rsidDel="00000000" w:rsidR="00000000" w:rsidRPr="00000000">
      <w:rPr>
        <w:rFonts w:ascii="Arial Unicode MS" w:cs="Arial Unicode MS" w:eastAsia="Arial Unicode MS" w:hAnsi="Arial Unicode MS"/>
        <w:b w:val="1"/>
        <w:sz w:val="15.989999771118164"/>
        <w:szCs w:val="15.989999771118164"/>
        <w:rtl w:val="0"/>
      </w:rPr>
      <w:t xml:space="preserve">✧ </w:t>
    </w:r>
    <w:r w:rsidDel="00000000" w:rsidR="00000000" w:rsidRPr="00000000">
      <w:rPr>
        <w:rFonts w:ascii="Comic Sans MS" w:cs="Comic Sans MS" w:eastAsia="Comic Sans MS" w:hAnsi="Comic Sans MS"/>
        <w:sz w:val="15.989999771118164"/>
        <w:szCs w:val="15.989999771118164"/>
        <w:rtl w:val="0"/>
      </w:rPr>
      <w:t xml:space="preserve"> </w:t>
    </w:r>
    <w:r w:rsidDel="00000000" w:rsidR="00000000" w:rsidRPr="00000000">
      <w:rPr>
        <w:rFonts w:ascii="Comic Sans MS" w:cs="Comic Sans MS" w:eastAsia="Comic Sans MS" w:hAnsi="Comic Sans MS"/>
        <w:color w:val="0000ff"/>
        <w:sz w:val="18"/>
        <w:szCs w:val="18"/>
        <w:u w:val="single"/>
        <w:rtl w:val="0"/>
      </w:rPr>
      <w:t xml:space="preserve">pto@staffordschools.org</w:t>
    </w:r>
    <w:r w:rsidDel="00000000" w:rsidR="00000000" w:rsidRPr="00000000">
      <w:rPr>
        <w:rFonts w:ascii="Comic Sans MS" w:cs="Comic Sans MS" w:eastAsia="Comic Sans MS" w:hAnsi="Comic Sans MS"/>
        <w:color w:val="0000ff"/>
        <w:sz w:val="18"/>
        <w:szCs w:val="18"/>
        <w:rtl w:val="0"/>
      </w:rPr>
      <w:t xml:space="preserve">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