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DF70D" w14:textId="6CB57C35" w:rsidR="00B74B97" w:rsidRDefault="007A6BF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33A2CA" wp14:editId="08182A66">
                <wp:simplePos x="0" y="0"/>
                <wp:positionH relativeFrom="column">
                  <wp:posOffset>-779780</wp:posOffset>
                </wp:positionH>
                <wp:positionV relativeFrom="paragraph">
                  <wp:posOffset>318304</wp:posOffset>
                </wp:positionV>
                <wp:extent cx="4279265" cy="1140902"/>
                <wp:effectExtent l="0" t="0" r="0" b="0"/>
                <wp:wrapNone/>
                <wp:docPr id="146997102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9265" cy="11409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80851F" w14:textId="3E6F0D31" w:rsidR="00074287" w:rsidRPr="0055195C" w:rsidRDefault="00091ADF" w:rsidP="0055195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5195C">
                              <w:rPr>
                                <w:rFonts w:ascii="Times New Roman" w:hAnsi="Times New Roman" w:cs="Times New Roman"/>
                              </w:rPr>
                              <w:t>Address: 842 1</w:t>
                            </w:r>
                            <w:r w:rsidRPr="0055195C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st</w:t>
                            </w:r>
                            <w:r w:rsidRPr="0055195C">
                              <w:rPr>
                                <w:rFonts w:ascii="Times New Roman" w:hAnsi="Times New Roman" w:cs="Times New Roman"/>
                              </w:rPr>
                              <w:t xml:space="preserve"> St., Suite 002, Miami Beach, FL 33139</w:t>
                            </w:r>
                          </w:p>
                          <w:p w14:paraId="05C8C1E6" w14:textId="23F316A6" w:rsidR="00D7666E" w:rsidRDefault="00D7666E" w:rsidP="0055195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5195C">
                              <w:rPr>
                                <w:rFonts w:ascii="Times New Roman" w:hAnsi="Times New Roman" w:cs="Times New Roman"/>
                              </w:rPr>
                              <w:t xml:space="preserve">Email: </w:t>
                            </w:r>
                            <w:hyperlink r:id="rId5" w:history="1">
                              <w:r w:rsidR="00CD41ED" w:rsidRPr="00DB4D21">
                                <w:rPr>
                                  <w:rStyle w:val="Hyperlink"/>
                                  <w:rFonts w:ascii="Times New Roman" w:hAnsi="Times New Roman" w:cs="Times New Roman"/>
                                </w:rPr>
                                <w:t>info@shaptown.com</w:t>
                              </w:r>
                            </w:hyperlink>
                          </w:p>
                          <w:p w14:paraId="26715CE8" w14:textId="1C91C9C3" w:rsidR="00CD41ED" w:rsidRPr="0055195C" w:rsidRDefault="00CD41ED" w:rsidP="0055195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Website: www.shaptown.com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33A2C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1.4pt;margin-top:25.05pt;width:336.95pt;height:8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" filled="f" stroked="f" strokeweight=".5pt">
                <v:textbox>
                  <w:txbxContent>
                    <w:p w14:paraId="7280851F" w14:textId="3E6F0D31" w:rsidR="00074287" w:rsidRPr="0055195C" w:rsidRDefault="00091ADF" w:rsidP="0055195C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55195C">
                        <w:rPr>
                          <w:rFonts w:ascii="Times New Roman" w:hAnsi="Times New Roman" w:cs="Times New Roman"/>
                        </w:rPr>
                        <w:t>Address: 842 1</w:t>
                      </w:r>
                      <w:r w:rsidRPr="0055195C">
                        <w:rPr>
                          <w:rFonts w:ascii="Times New Roman" w:hAnsi="Times New Roman" w:cs="Times New Roman"/>
                          <w:vertAlign w:val="superscript"/>
                        </w:rPr>
                        <w:t>st</w:t>
                      </w:r>
                      <w:r w:rsidRPr="0055195C">
                        <w:rPr>
                          <w:rFonts w:ascii="Times New Roman" w:hAnsi="Times New Roman" w:cs="Times New Roman"/>
                        </w:rPr>
                        <w:t xml:space="preserve"> St., Suite 002, Miami Beach, FL 33139</w:t>
                      </w:r>
                    </w:p>
                    <w:p w14:paraId="05C8C1E6" w14:textId="23F316A6" w:rsidR="00D7666E" w:rsidRDefault="00D7666E" w:rsidP="0055195C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55195C">
                        <w:rPr>
                          <w:rFonts w:ascii="Times New Roman" w:hAnsi="Times New Roman" w:cs="Times New Roman"/>
                        </w:rPr>
                        <w:t xml:space="preserve">Email: </w:t>
                      </w:r>
                      <w:hyperlink r:id="rId6" w:history="1">
                        <w:r w:rsidR="00CD41ED" w:rsidRPr="00DB4D21">
                          <w:rPr>
                            <w:rStyle w:val="Hyperlink"/>
                            <w:rFonts w:ascii="Times New Roman" w:hAnsi="Times New Roman" w:cs="Times New Roman"/>
                          </w:rPr>
                          <w:t>info@shaptown.com</w:t>
                        </w:r>
                      </w:hyperlink>
                    </w:p>
                    <w:p w14:paraId="26715CE8" w14:textId="1C91C9C3" w:rsidR="00CD41ED" w:rsidRPr="0055195C" w:rsidRDefault="00CD41ED" w:rsidP="0055195C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Website: www.shaptown.com</w:t>
                      </w:r>
                    </w:p>
                  </w:txbxContent>
                </v:textbox>
              </v:shape>
            </w:pict>
          </mc:Fallback>
        </mc:AlternateContent>
      </w:r>
      <w:r w:rsidR="00631AB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F32D4E" wp14:editId="3D0D15CE">
                <wp:simplePos x="0" y="0"/>
                <wp:positionH relativeFrom="column">
                  <wp:posOffset>-779780</wp:posOffset>
                </wp:positionH>
                <wp:positionV relativeFrom="paragraph">
                  <wp:posOffset>1113755</wp:posOffset>
                </wp:positionV>
                <wp:extent cx="7422204" cy="7860484"/>
                <wp:effectExtent l="0" t="0" r="0" b="0"/>
                <wp:wrapNone/>
                <wp:docPr id="168075165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2204" cy="78604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0F68CC" w14:textId="41867E77" w:rsidR="00025535" w:rsidRPr="00025535" w:rsidRDefault="00025535" w:rsidP="00D54C8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2553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Position Overview</w:t>
                            </w:r>
                          </w:p>
                          <w:p w14:paraId="17585C13" w14:textId="769093BD" w:rsidR="007A2F2D" w:rsidRDefault="007A2F2D" w:rsidP="00D54C8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A2F2D">
                              <w:rPr>
                                <w:rFonts w:ascii="Times New Roman" w:hAnsi="Times New Roman" w:cs="Times New Roman"/>
                              </w:rPr>
                              <w:t>We are building a premier commercial real estate firm in the Florida market and seeking entrepreneurial, results-driven agents to be foundational members of our team. This role offers a unique opportunity to shape the trajectory of a new firm while dealing with sophisticated commercial property transactions across various asset classes (office, retail, industrial, investment sales). The ideal candidate is a self-starter who thrives on opportunity and is prepared to leverage deep market intelligence and a robust work ethic to deliver exceptional client outcomes and drive significant firm growth.</w:t>
                            </w:r>
                            <w:r w:rsidR="0044222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442221" w:rsidRPr="00442221">
                              <w:rPr>
                                <w:rFonts w:ascii="Times New Roman" w:hAnsi="Times New Roman" w:cs="Times New Roman"/>
                              </w:rPr>
                              <w:t xml:space="preserve">While </w:t>
                            </w:r>
                            <w:r w:rsidR="00442221">
                              <w:rPr>
                                <w:rFonts w:ascii="Times New Roman" w:hAnsi="Times New Roman" w:cs="Times New Roman"/>
                              </w:rPr>
                              <w:t>SHAPTOWN</w:t>
                            </w:r>
                            <w:r w:rsidR="00442221" w:rsidRPr="00442221">
                              <w:rPr>
                                <w:rFonts w:ascii="Times New Roman" w:hAnsi="Times New Roman" w:cs="Times New Roman"/>
                              </w:rPr>
                              <w:t xml:space="preserve"> is exclusively commercial, our broker coordinates referrals with South Pointe Properties, which </w:t>
                            </w:r>
                            <w:proofErr w:type="gramStart"/>
                            <w:r w:rsidR="00442221" w:rsidRPr="00442221">
                              <w:rPr>
                                <w:rFonts w:ascii="Times New Roman" w:hAnsi="Times New Roman" w:cs="Times New Roman"/>
                              </w:rPr>
                              <w:t>is located in</w:t>
                            </w:r>
                            <w:proofErr w:type="gramEnd"/>
                            <w:r w:rsidR="00442221" w:rsidRPr="00442221">
                              <w:rPr>
                                <w:rFonts w:ascii="Times New Roman" w:hAnsi="Times New Roman" w:cs="Times New Roman"/>
                              </w:rPr>
                              <w:t xml:space="preserve"> the same building, for those interested in a career in </w:t>
                            </w:r>
                            <w:r w:rsidR="00442221">
                              <w:rPr>
                                <w:rFonts w:ascii="Times New Roman" w:hAnsi="Times New Roman" w:cs="Times New Roman"/>
                              </w:rPr>
                              <w:t xml:space="preserve">ultra luxury </w:t>
                            </w:r>
                            <w:r w:rsidR="00442221" w:rsidRPr="00442221">
                              <w:rPr>
                                <w:rFonts w:ascii="Times New Roman" w:hAnsi="Times New Roman" w:cs="Times New Roman"/>
                              </w:rPr>
                              <w:t>residential.</w:t>
                            </w:r>
                          </w:p>
                          <w:p w14:paraId="265C120B" w14:textId="77777777" w:rsidR="007A2F2D" w:rsidRPr="0007700E" w:rsidRDefault="007A2F2D" w:rsidP="00D54C8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BF56A7A" w14:textId="77777777" w:rsidR="007A2F2D" w:rsidRPr="007A2F2D" w:rsidRDefault="007A2F2D" w:rsidP="00D54C8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A2F2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Key Responsibilities &amp; Duties </w:t>
                            </w:r>
                          </w:p>
                          <w:p w14:paraId="123492F6" w14:textId="77777777" w:rsidR="007A2F2D" w:rsidRDefault="007A2F2D" w:rsidP="00D54C8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61103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Acquisition &amp; Market Research Services</w:t>
                            </w:r>
                            <w:r w:rsidRPr="007A2F2D">
                              <w:rPr>
                                <w:rFonts w:ascii="Times New Roman" w:hAnsi="Times New Roman" w:cs="Times New Roman"/>
                              </w:rPr>
                              <w:t xml:space="preserve">: Provide in-depth market analysis and research to help clients make informed decisions about investment property acquisitions. </w:t>
                            </w:r>
                          </w:p>
                          <w:p w14:paraId="5F742F97" w14:textId="61303851" w:rsidR="007A2F2D" w:rsidRDefault="007A2F2D" w:rsidP="00D54C8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61103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Deal Sourcing &amp; Business Development</w:t>
                            </w:r>
                            <w:r w:rsidRPr="007A2F2D">
                              <w:rPr>
                                <w:rFonts w:ascii="Times New Roman" w:hAnsi="Times New Roman" w:cs="Times New Roman"/>
                              </w:rPr>
                              <w:t xml:space="preserve">: Proactively prospect for new </w:t>
                            </w:r>
                            <w:r w:rsidRPr="00CD41ED">
                              <w:rPr>
                                <w:rFonts w:ascii="Times New Roman" w:hAnsi="Times New Roman" w:cs="Times New Roman"/>
                              </w:rPr>
                              <w:t xml:space="preserve">clients, </w:t>
                            </w:r>
                            <w:r w:rsidR="00761103" w:rsidRPr="00CD41ED">
                              <w:rPr>
                                <w:rFonts w:ascii="Times New Roman" w:hAnsi="Times New Roman" w:cs="Times New Roman"/>
                              </w:rPr>
                              <w:t>e</w:t>
                            </w:r>
                            <w:r w:rsidR="00620034" w:rsidRPr="00CD41ED">
                              <w:rPr>
                                <w:rFonts w:ascii="Times New Roman" w:hAnsi="Times New Roman" w:cs="Times New Roman"/>
                              </w:rPr>
                              <w:t>stablish new client relations</w:t>
                            </w:r>
                            <w:r w:rsidRPr="00CD41ED">
                              <w:rPr>
                                <w:rFonts w:ascii="Times New Roman" w:hAnsi="Times New Roman" w:cs="Times New Roman"/>
                              </w:rPr>
                              <w:t>, and</w:t>
                            </w:r>
                            <w:r w:rsidRPr="007A2F2D">
                              <w:rPr>
                                <w:rFonts w:ascii="Times New Roman" w:hAnsi="Times New Roman" w:cs="Times New Roman"/>
                              </w:rPr>
                              <w:t xml:space="preserve"> cultivate a robust network of investors, developers, and corporate tenants. </w:t>
                            </w:r>
                          </w:p>
                          <w:p w14:paraId="05FE6CBC" w14:textId="77777777" w:rsidR="007A2F2D" w:rsidRDefault="007A2F2D" w:rsidP="00D54C8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61103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Valuation &amp; Property Analysis</w:t>
                            </w:r>
                            <w:r w:rsidRPr="007A2F2D">
                              <w:rPr>
                                <w:rFonts w:ascii="Times New Roman" w:hAnsi="Times New Roman" w:cs="Times New Roman"/>
                              </w:rPr>
                              <w:t xml:space="preserve">: Conduct comprehensive market analyses, including Broker Opinions of Value (BOV), comparative lease analyses, and detailed cash flow projections to support client decisions in real estate transactions. </w:t>
                            </w:r>
                          </w:p>
                          <w:p w14:paraId="29A4C0B5" w14:textId="77777777" w:rsidR="007A2F2D" w:rsidRDefault="007A2F2D" w:rsidP="00D54C8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61103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Negotiation &amp; Transaction Management</w:t>
                            </w:r>
                            <w:r w:rsidRPr="007A2F2D">
                              <w:rPr>
                                <w:rFonts w:ascii="Times New Roman" w:hAnsi="Times New Roman" w:cs="Times New Roman"/>
                              </w:rPr>
                              <w:t xml:space="preserve">: Lead complex negotiations for sales and lease agreements, overseeing the entire transaction lifecycle from proposal to closing. </w:t>
                            </w:r>
                          </w:p>
                          <w:p w14:paraId="7695491E" w14:textId="77777777" w:rsidR="007A2F2D" w:rsidRDefault="007A2F2D" w:rsidP="00D54C8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61103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Compliance &amp; Documentation</w:t>
                            </w:r>
                            <w:r w:rsidRPr="007A2F2D">
                              <w:rPr>
                                <w:rFonts w:ascii="Times New Roman" w:hAnsi="Times New Roman" w:cs="Times New Roman"/>
                              </w:rPr>
                              <w:t xml:space="preserve">: Prepare and manage all transaction documentation, ensuring meticulous adherence to relevant real estate regulations. </w:t>
                            </w:r>
                          </w:p>
                          <w:p w14:paraId="53751EC7" w14:textId="77777777" w:rsidR="007A2F2D" w:rsidRDefault="007A2F2D" w:rsidP="00D54C8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61103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Property Marketing</w:t>
                            </w:r>
                            <w:r w:rsidRPr="007A2F2D">
                              <w:rPr>
                                <w:rFonts w:ascii="Times New Roman" w:hAnsi="Times New Roman" w:cs="Times New Roman"/>
                              </w:rPr>
                              <w:t xml:space="preserve">: Develop and execute high-impact marketing strategies for exclusive listings, presenting proposals and data with professional precision. </w:t>
                            </w:r>
                          </w:p>
                          <w:p w14:paraId="6E21D956" w14:textId="77777777" w:rsidR="007A2F2D" w:rsidRDefault="007A2F2D" w:rsidP="00D54C8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768B788E" w14:textId="5F9CD167" w:rsidR="007A2F2D" w:rsidRPr="007A2F2D" w:rsidRDefault="007A2F2D" w:rsidP="00D54C8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A2F2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Qualifications &amp; Requirements </w:t>
                            </w:r>
                          </w:p>
                          <w:p w14:paraId="2E631D77" w14:textId="2B6E318D" w:rsidR="007A2F2D" w:rsidRDefault="007A2F2D" w:rsidP="00D54C8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A2F2D">
                              <w:rPr>
                                <w:rFonts w:ascii="Times New Roman" w:hAnsi="Times New Roman" w:cs="Times New Roman"/>
                              </w:rPr>
                              <w:t xml:space="preserve">Licensure: Active, valid Florida real estate Sales Associate or Broker license is mandatory. </w:t>
                            </w:r>
                          </w:p>
                          <w:p w14:paraId="3B092250" w14:textId="77777777" w:rsidR="007A2F2D" w:rsidRDefault="007A2F2D" w:rsidP="00D54C8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A2F2D">
                              <w:rPr>
                                <w:rFonts w:ascii="Times New Roman" w:hAnsi="Times New Roman" w:cs="Times New Roman"/>
                              </w:rPr>
                              <w:t xml:space="preserve">Expertise: Strong knowledge of local market dynamics, zoning regulations, and economic indicators. </w:t>
                            </w:r>
                          </w:p>
                          <w:p w14:paraId="224E20B0" w14:textId="77777777" w:rsidR="007A2F2D" w:rsidRDefault="007A2F2D" w:rsidP="00D54C8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A2F2D">
                              <w:rPr>
                                <w:rFonts w:ascii="Times New Roman" w:hAnsi="Times New Roman" w:cs="Times New Roman"/>
                              </w:rPr>
                              <w:t xml:space="preserve">Skills: Superior analytical, negotiation, and communication skills. Must be a motivated self-starter with high integrity and a strong ethical framework in all business dealings. </w:t>
                            </w:r>
                          </w:p>
                          <w:p w14:paraId="442E6320" w14:textId="77777777" w:rsidR="007A2F2D" w:rsidRDefault="007A2F2D" w:rsidP="00D54C8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4F7E9BD" w14:textId="77777777" w:rsidR="0058214F" w:rsidRDefault="007A2F2D" w:rsidP="00B927E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A2F2D">
                              <w:rPr>
                                <w:rFonts w:ascii="Times New Roman" w:hAnsi="Times New Roman" w:cs="Times New Roman"/>
                              </w:rPr>
                              <w:t>We are an Equal Opportunity Employer. All applicants receive consideration for engagement without regard to race, color, religion, sex, national origin, age, disability, or any other protected class status.</w:t>
                            </w:r>
                          </w:p>
                          <w:p w14:paraId="5956F8F7" w14:textId="77777777" w:rsidR="00F435AD" w:rsidRDefault="00F435AD" w:rsidP="00B927E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5A4C295" w14:textId="50E4A314" w:rsidR="0058214F" w:rsidRDefault="00F435AD" w:rsidP="00B927E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435AD">
                              <w:rPr>
                                <w:rFonts w:ascii="Times New Roman" w:hAnsi="Times New Roman" w:cs="Times New Roman"/>
                              </w:rPr>
                              <w:t xml:space="preserve">To apply for this position, please send your resume and other applicable information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via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>email;</w:t>
                            </w:r>
                            <w:proofErr w:type="gramEnd"/>
                            <w:r w:rsidR="005972F4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5D04DD17" w14:textId="35CEB28E" w:rsidR="00B927ED" w:rsidRDefault="00B927ED" w:rsidP="00B927E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C: (509) 999-2326</w:t>
                            </w:r>
                          </w:p>
                          <w:p w14:paraId="1EA2B1F8" w14:textId="4C4802FD" w:rsidR="00B927ED" w:rsidRDefault="00B927ED" w:rsidP="00B927E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Email: </w:t>
                            </w:r>
                            <w:hyperlink r:id="rId7" w:history="1">
                              <w:r w:rsidR="00CD41ED" w:rsidRPr="00DB4D21">
                                <w:rPr>
                                  <w:rStyle w:val="Hyperlink"/>
                                  <w:rFonts w:ascii="Times New Roman" w:hAnsi="Times New Roman" w:cs="Times New Roman"/>
                                </w:rPr>
                                <w:t>Info@shaptown.com</w:t>
                              </w:r>
                            </w:hyperlink>
                          </w:p>
                          <w:p w14:paraId="2444EEDD" w14:textId="24C14784" w:rsidR="00CD41ED" w:rsidRDefault="00CD41ED" w:rsidP="00B927E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www.shaptown.com</w:t>
                            </w:r>
                          </w:p>
                          <w:p w14:paraId="381196C4" w14:textId="5F1E7EF5" w:rsidR="0055195C" w:rsidRDefault="0055195C" w:rsidP="00D54C8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78B92576" w14:textId="77777777" w:rsidR="0055195C" w:rsidRPr="00940F8F" w:rsidRDefault="0055195C" w:rsidP="00D54C8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F32D4E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61.4pt;margin-top:87.7pt;width:584.45pt;height:618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" filled="f" stroked="f" strokeweight=".5pt">
                <v:textbox>
                  <w:txbxContent>
                    <w:p w14:paraId="3F0F68CC" w14:textId="41867E77" w:rsidR="00025535" w:rsidRPr="00025535" w:rsidRDefault="00025535" w:rsidP="00D54C8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025535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Position Overview</w:t>
                      </w:r>
                    </w:p>
                    <w:p w14:paraId="17585C13" w14:textId="769093BD" w:rsidR="007A2F2D" w:rsidRDefault="007A2F2D" w:rsidP="00D54C8F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7A2F2D">
                        <w:rPr>
                          <w:rFonts w:ascii="Times New Roman" w:hAnsi="Times New Roman" w:cs="Times New Roman"/>
                        </w:rPr>
                        <w:t>We are building a premier commercial real estate firm in the Florida market and seeking entrepreneurial, results-driven agents to be foundational members of our team. This role offers a unique opportunity to shape the trajectory of a new firm while dealing with sophisticated commercial property transactions across various asset classes (office, retail, industrial, investment sales). The ideal candidate is a self-starter who thrives on opportunity and is prepared to leverage deep market intelligence and a robust work ethic to deliver exceptional client outcomes and drive significant firm growth.</w:t>
                      </w:r>
                      <w:r w:rsidR="0044222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442221" w:rsidRPr="00442221">
                        <w:rPr>
                          <w:rFonts w:ascii="Times New Roman" w:hAnsi="Times New Roman" w:cs="Times New Roman"/>
                        </w:rPr>
                        <w:t xml:space="preserve">While </w:t>
                      </w:r>
                      <w:r w:rsidR="00442221">
                        <w:rPr>
                          <w:rFonts w:ascii="Times New Roman" w:hAnsi="Times New Roman" w:cs="Times New Roman"/>
                        </w:rPr>
                        <w:t>SHAPTOWN</w:t>
                      </w:r>
                      <w:r w:rsidR="00442221" w:rsidRPr="00442221">
                        <w:rPr>
                          <w:rFonts w:ascii="Times New Roman" w:hAnsi="Times New Roman" w:cs="Times New Roman"/>
                        </w:rPr>
                        <w:t xml:space="preserve"> is exclusively commercial, our broker coordinates referrals with South Pointe Properties, which </w:t>
                      </w:r>
                      <w:proofErr w:type="gramStart"/>
                      <w:r w:rsidR="00442221" w:rsidRPr="00442221">
                        <w:rPr>
                          <w:rFonts w:ascii="Times New Roman" w:hAnsi="Times New Roman" w:cs="Times New Roman"/>
                        </w:rPr>
                        <w:t>is located in</w:t>
                      </w:r>
                      <w:proofErr w:type="gramEnd"/>
                      <w:r w:rsidR="00442221" w:rsidRPr="00442221">
                        <w:rPr>
                          <w:rFonts w:ascii="Times New Roman" w:hAnsi="Times New Roman" w:cs="Times New Roman"/>
                        </w:rPr>
                        <w:t xml:space="preserve"> the same building, for those interested in a career in </w:t>
                      </w:r>
                      <w:r w:rsidR="00442221">
                        <w:rPr>
                          <w:rFonts w:ascii="Times New Roman" w:hAnsi="Times New Roman" w:cs="Times New Roman"/>
                        </w:rPr>
                        <w:t xml:space="preserve">ultra luxury </w:t>
                      </w:r>
                      <w:r w:rsidR="00442221" w:rsidRPr="00442221">
                        <w:rPr>
                          <w:rFonts w:ascii="Times New Roman" w:hAnsi="Times New Roman" w:cs="Times New Roman"/>
                        </w:rPr>
                        <w:t>residential.</w:t>
                      </w:r>
                    </w:p>
                    <w:p w14:paraId="265C120B" w14:textId="77777777" w:rsidR="007A2F2D" w:rsidRPr="0007700E" w:rsidRDefault="007A2F2D" w:rsidP="00D54C8F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5BF56A7A" w14:textId="77777777" w:rsidR="007A2F2D" w:rsidRPr="007A2F2D" w:rsidRDefault="007A2F2D" w:rsidP="00D54C8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7A2F2D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Key Responsibilities &amp; Duties </w:t>
                      </w:r>
                    </w:p>
                    <w:p w14:paraId="123492F6" w14:textId="77777777" w:rsidR="007A2F2D" w:rsidRDefault="007A2F2D" w:rsidP="00D54C8F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761103">
                        <w:rPr>
                          <w:rFonts w:ascii="Times New Roman" w:hAnsi="Times New Roman" w:cs="Times New Roman"/>
                          <w:u w:val="single"/>
                        </w:rPr>
                        <w:t>Acquisition &amp; Market Research Services</w:t>
                      </w:r>
                      <w:r w:rsidRPr="007A2F2D">
                        <w:rPr>
                          <w:rFonts w:ascii="Times New Roman" w:hAnsi="Times New Roman" w:cs="Times New Roman"/>
                        </w:rPr>
                        <w:t xml:space="preserve">: Provide in-depth market analysis and research to help clients make informed decisions about investment property acquisitions. </w:t>
                      </w:r>
                    </w:p>
                    <w:p w14:paraId="5F742F97" w14:textId="61303851" w:rsidR="007A2F2D" w:rsidRDefault="007A2F2D" w:rsidP="00D54C8F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761103">
                        <w:rPr>
                          <w:rFonts w:ascii="Times New Roman" w:hAnsi="Times New Roman" w:cs="Times New Roman"/>
                          <w:u w:val="single"/>
                        </w:rPr>
                        <w:t>Deal Sourcing &amp; Business Development</w:t>
                      </w:r>
                      <w:r w:rsidRPr="007A2F2D">
                        <w:rPr>
                          <w:rFonts w:ascii="Times New Roman" w:hAnsi="Times New Roman" w:cs="Times New Roman"/>
                        </w:rPr>
                        <w:t xml:space="preserve">: Proactively prospect for new </w:t>
                      </w:r>
                      <w:r w:rsidRPr="00CD41ED">
                        <w:rPr>
                          <w:rFonts w:ascii="Times New Roman" w:hAnsi="Times New Roman" w:cs="Times New Roman"/>
                        </w:rPr>
                        <w:t xml:space="preserve">clients, </w:t>
                      </w:r>
                      <w:r w:rsidR="00761103" w:rsidRPr="00CD41ED">
                        <w:rPr>
                          <w:rFonts w:ascii="Times New Roman" w:hAnsi="Times New Roman" w:cs="Times New Roman"/>
                        </w:rPr>
                        <w:t>e</w:t>
                      </w:r>
                      <w:r w:rsidR="00620034" w:rsidRPr="00CD41ED">
                        <w:rPr>
                          <w:rFonts w:ascii="Times New Roman" w:hAnsi="Times New Roman" w:cs="Times New Roman"/>
                        </w:rPr>
                        <w:t>stablish new client relations</w:t>
                      </w:r>
                      <w:r w:rsidRPr="00CD41ED">
                        <w:rPr>
                          <w:rFonts w:ascii="Times New Roman" w:hAnsi="Times New Roman" w:cs="Times New Roman"/>
                        </w:rPr>
                        <w:t>, and</w:t>
                      </w:r>
                      <w:r w:rsidRPr="007A2F2D">
                        <w:rPr>
                          <w:rFonts w:ascii="Times New Roman" w:hAnsi="Times New Roman" w:cs="Times New Roman"/>
                        </w:rPr>
                        <w:t xml:space="preserve"> cultivate a robust network of investors, developers, and corporate tenants. </w:t>
                      </w:r>
                    </w:p>
                    <w:p w14:paraId="05FE6CBC" w14:textId="77777777" w:rsidR="007A2F2D" w:rsidRDefault="007A2F2D" w:rsidP="00D54C8F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761103">
                        <w:rPr>
                          <w:rFonts w:ascii="Times New Roman" w:hAnsi="Times New Roman" w:cs="Times New Roman"/>
                          <w:u w:val="single"/>
                        </w:rPr>
                        <w:t>Valuation &amp; Property Analysis</w:t>
                      </w:r>
                      <w:r w:rsidRPr="007A2F2D">
                        <w:rPr>
                          <w:rFonts w:ascii="Times New Roman" w:hAnsi="Times New Roman" w:cs="Times New Roman"/>
                        </w:rPr>
                        <w:t xml:space="preserve">: Conduct comprehensive market analyses, including Broker Opinions of Value (BOV), comparative lease analyses, and detailed cash flow projections to support client decisions in real estate transactions. </w:t>
                      </w:r>
                    </w:p>
                    <w:p w14:paraId="29A4C0B5" w14:textId="77777777" w:rsidR="007A2F2D" w:rsidRDefault="007A2F2D" w:rsidP="00D54C8F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761103">
                        <w:rPr>
                          <w:rFonts w:ascii="Times New Roman" w:hAnsi="Times New Roman" w:cs="Times New Roman"/>
                          <w:u w:val="single"/>
                        </w:rPr>
                        <w:t>Negotiation &amp; Transaction Management</w:t>
                      </w:r>
                      <w:r w:rsidRPr="007A2F2D">
                        <w:rPr>
                          <w:rFonts w:ascii="Times New Roman" w:hAnsi="Times New Roman" w:cs="Times New Roman"/>
                        </w:rPr>
                        <w:t xml:space="preserve">: Lead complex negotiations for sales and lease agreements, overseeing the entire transaction lifecycle from proposal to closing. </w:t>
                      </w:r>
                    </w:p>
                    <w:p w14:paraId="7695491E" w14:textId="77777777" w:rsidR="007A2F2D" w:rsidRDefault="007A2F2D" w:rsidP="00D54C8F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761103">
                        <w:rPr>
                          <w:rFonts w:ascii="Times New Roman" w:hAnsi="Times New Roman" w:cs="Times New Roman"/>
                          <w:u w:val="single"/>
                        </w:rPr>
                        <w:t>Compliance &amp; Documentation</w:t>
                      </w:r>
                      <w:r w:rsidRPr="007A2F2D">
                        <w:rPr>
                          <w:rFonts w:ascii="Times New Roman" w:hAnsi="Times New Roman" w:cs="Times New Roman"/>
                        </w:rPr>
                        <w:t xml:space="preserve">: Prepare and manage all transaction documentation, ensuring meticulous adherence to relevant real estate regulations. </w:t>
                      </w:r>
                    </w:p>
                    <w:p w14:paraId="53751EC7" w14:textId="77777777" w:rsidR="007A2F2D" w:rsidRDefault="007A2F2D" w:rsidP="00D54C8F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761103">
                        <w:rPr>
                          <w:rFonts w:ascii="Times New Roman" w:hAnsi="Times New Roman" w:cs="Times New Roman"/>
                          <w:u w:val="single"/>
                        </w:rPr>
                        <w:t>Property Marketing</w:t>
                      </w:r>
                      <w:r w:rsidRPr="007A2F2D">
                        <w:rPr>
                          <w:rFonts w:ascii="Times New Roman" w:hAnsi="Times New Roman" w:cs="Times New Roman"/>
                        </w:rPr>
                        <w:t xml:space="preserve">: Develop and execute high-impact marketing strategies for exclusive listings, presenting proposals and data with professional precision. </w:t>
                      </w:r>
                    </w:p>
                    <w:p w14:paraId="6E21D956" w14:textId="77777777" w:rsidR="007A2F2D" w:rsidRDefault="007A2F2D" w:rsidP="00D54C8F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768B788E" w14:textId="5F9CD167" w:rsidR="007A2F2D" w:rsidRPr="007A2F2D" w:rsidRDefault="007A2F2D" w:rsidP="00D54C8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7A2F2D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Qualifications &amp; Requirements </w:t>
                      </w:r>
                    </w:p>
                    <w:p w14:paraId="2E631D77" w14:textId="2B6E318D" w:rsidR="007A2F2D" w:rsidRDefault="007A2F2D" w:rsidP="00D54C8F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7A2F2D">
                        <w:rPr>
                          <w:rFonts w:ascii="Times New Roman" w:hAnsi="Times New Roman" w:cs="Times New Roman"/>
                        </w:rPr>
                        <w:t xml:space="preserve">Licensure: Active, valid Florida real estate Sales Associate or Broker license is mandatory. </w:t>
                      </w:r>
                    </w:p>
                    <w:p w14:paraId="3B092250" w14:textId="77777777" w:rsidR="007A2F2D" w:rsidRDefault="007A2F2D" w:rsidP="00D54C8F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7A2F2D">
                        <w:rPr>
                          <w:rFonts w:ascii="Times New Roman" w:hAnsi="Times New Roman" w:cs="Times New Roman"/>
                        </w:rPr>
                        <w:t xml:space="preserve">Expertise: Strong knowledge of local market dynamics, zoning regulations, and economic indicators. </w:t>
                      </w:r>
                    </w:p>
                    <w:p w14:paraId="224E20B0" w14:textId="77777777" w:rsidR="007A2F2D" w:rsidRDefault="007A2F2D" w:rsidP="00D54C8F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7A2F2D">
                        <w:rPr>
                          <w:rFonts w:ascii="Times New Roman" w:hAnsi="Times New Roman" w:cs="Times New Roman"/>
                        </w:rPr>
                        <w:t xml:space="preserve">Skills: Superior analytical, negotiation, and communication skills. Must be a motivated self-starter with high integrity and a strong ethical framework in all business dealings. </w:t>
                      </w:r>
                    </w:p>
                    <w:p w14:paraId="442E6320" w14:textId="77777777" w:rsidR="007A2F2D" w:rsidRDefault="007A2F2D" w:rsidP="00D54C8F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04F7E9BD" w14:textId="77777777" w:rsidR="0058214F" w:rsidRDefault="007A2F2D" w:rsidP="00B927ED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7A2F2D">
                        <w:rPr>
                          <w:rFonts w:ascii="Times New Roman" w:hAnsi="Times New Roman" w:cs="Times New Roman"/>
                        </w:rPr>
                        <w:t>We are an Equal Opportunity Employer. All applicants receive consideration for engagement without regard to race, color, religion, sex, national origin, age, disability, or any other protected class status.</w:t>
                      </w:r>
                    </w:p>
                    <w:p w14:paraId="5956F8F7" w14:textId="77777777" w:rsidR="00F435AD" w:rsidRDefault="00F435AD" w:rsidP="00B927ED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55A4C295" w14:textId="50E4A314" w:rsidR="0058214F" w:rsidRDefault="00F435AD" w:rsidP="00B927ED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F435AD">
                        <w:rPr>
                          <w:rFonts w:ascii="Times New Roman" w:hAnsi="Times New Roman" w:cs="Times New Roman"/>
                        </w:rPr>
                        <w:t xml:space="preserve">To apply for this position, please send your resume and other applicable information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via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>email;</w:t>
                      </w:r>
                      <w:proofErr w:type="gramEnd"/>
                      <w:r w:rsidR="005972F4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5D04DD17" w14:textId="35CEB28E" w:rsidR="00B927ED" w:rsidRDefault="00B927ED" w:rsidP="00B927ED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C: (509) 999-2326</w:t>
                      </w:r>
                    </w:p>
                    <w:p w14:paraId="1EA2B1F8" w14:textId="4C4802FD" w:rsidR="00B927ED" w:rsidRDefault="00B927ED" w:rsidP="00B927ED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Email: </w:t>
                      </w:r>
                      <w:hyperlink r:id="rId8" w:history="1">
                        <w:r w:rsidR="00CD41ED" w:rsidRPr="00DB4D21">
                          <w:rPr>
                            <w:rStyle w:val="Hyperlink"/>
                            <w:rFonts w:ascii="Times New Roman" w:hAnsi="Times New Roman" w:cs="Times New Roman"/>
                          </w:rPr>
                          <w:t>Info@shaptown.com</w:t>
                        </w:r>
                      </w:hyperlink>
                    </w:p>
                    <w:p w14:paraId="2444EEDD" w14:textId="24C14784" w:rsidR="00CD41ED" w:rsidRDefault="00CD41ED" w:rsidP="00B927ED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www.shaptown.com</w:t>
                      </w:r>
                    </w:p>
                    <w:p w14:paraId="381196C4" w14:textId="5F1E7EF5" w:rsidR="0055195C" w:rsidRDefault="0055195C" w:rsidP="00D54C8F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78B92576" w14:textId="77777777" w:rsidR="0055195C" w:rsidRPr="00940F8F" w:rsidRDefault="0055195C" w:rsidP="00D54C8F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C166C">
        <w:rPr>
          <w:noProof/>
        </w:rPr>
        <w:drawing>
          <wp:anchor distT="0" distB="0" distL="114300" distR="114300" simplePos="0" relativeHeight="251658240" behindDoc="1" locked="0" layoutInCell="1" allowOverlap="1" wp14:anchorId="55E04390" wp14:editId="000CC6E9">
            <wp:simplePos x="0" y="0"/>
            <wp:positionH relativeFrom="margin">
              <wp:posOffset>-729573</wp:posOffset>
            </wp:positionH>
            <wp:positionV relativeFrom="margin">
              <wp:posOffset>-778213</wp:posOffset>
            </wp:positionV>
            <wp:extent cx="2101174" cy="1045648"/>
            <wp:effectExtent l="0" t="0" r="0" b="0"/>
            <wp:wrapNone/>
            <wp:docPr id="485286210" name="Picture 1" descr="A close-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286210" name="Picture 1" descr="A close-up of a sign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7845" cy="10589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74B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62376"/>
    <w:multiLevelType w:val="multilevel"/>
    <w:tmpl w:val="183C3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763ED7"/>
    <w:multiLevelType w:val="hybridMultilevel"/>
    <w:tmpl w:val="E886F8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7E4827"/>
    <w:multiLevelType w:val="multilevel"/>
    <w:tmpl w:val="7C041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4771020">
    <w:abstractNumId w:val="1"/>
  </w:num>
  <w:num w:numId="2" w16cid:durableId="2015376675">
    <w:abstractNumId w:val="2"/>
  </w:num>
  <w:num w:numId="3" w16cid:durableId="1932348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06B"/>
    <w:rsid w:val="00025535"/>
    <w:rsid w:val="0003187E"/>
    <w:rsid w:val="00061A84"/>
    <w:rsid w:val="00074287"/>
    <w:rsid w:val="0007700E"/>
    <w:rsid w:val="00081FE9"/>
    <w:rsid w:val="00091ADF"/>
    <w:rsid w:val="000B3AEA"/>
    <w:rsid w:val="000D557C"/>
    <w:rsid w:val="00141CB2"/>
    <w:rsid w:val="001430CD"/>
    <w:rsid w:val="001A063D"/>
    <w:rsid w:val="001A5534"/>
    <w:rsid w:val="001A5F22"/>
    <w:rsid w:val="001E5862"/>
    <w:rsid w:val="002070EF"/>
    <w:rsid w:val="00213143"/>
    <w:rsid w:val="00272D0A"/>
    <w:rsid w:val="00297776"/>
    <w:rsid w:val="002E0984"/>
    <w:rsid w:val="002E248B"/>
    <w:rsid w:val="0031423D"/>
    <w:rsid w:val="004151C5"/>
    <w:rsid w:val="00442221"/>
    <w:rsid w:val="0045076F"/>
    <w:rsid w:val="00452796"/>
    <w:rsid w:val="004B292B"/>
    <w:rsid w:val="004B7174"/>
    <w:rsid w:val="0055195C"/>
    <w:rsid w:val="00557260"/>
    <w:rsid w:val="00560B70"/>
    <w:rsid w:val="00561604"/>
    <w:rsid w:val="0058214F"/>
    <w:rsid w:val="005972F4"/>
    <w:rsid w:val="006028EF"/>
    <w:rsid w:val="00620034"/>
    <w:rsid w:val="00626816"/>
    <w:rsid w:val="00631AB8"/>
    <w:rsid w:val="006865CE"/>
    <w:rsid w:val="006C1A51"/>
    <w:rsid w:val="0070256B"/>
    <w:rsid w:val="00761103"/>
    <w:rsid w:val="007A2F2D"/>
    <w:rsid w:val="007A6BF3"/>
    <w:rsid w:val="007C166C"/>
    <w:rsid w:val="007E2140"/>
    <w:rsid w:val="00821454"/>
    <w:rsid w:val="0087606B"/>
    <w:rsid w:val="00892B90"/>
    <w:rsid w:val="008B4C44"/>
    <w:rsid w:val="008F0EC8"/>
    <w:rsid w:val="008F2DA8"/>
    <w:rsid w:val="008F52E4"/>
    <w:rsid w:val="00940F8F"/>
    <w:rsid w:val="00982B3B"/>
    <w:rsid w:val="009F3417"/>
    <w:rsid w:val="009F3708"/>
    <w:rsid w:val="00A26463"/>
    <w:rsid w:val="00A37716"/>
    <w:rsid w:val="00A57FDB"/>
    <w:rsid w:val="00A64749"/>
    <w:rsid w:val="00A80CAF"/>
    <w:rsid w:val="00AA0910"/>
    <w:rsid w:val="00AD234F"/>
    <w:rsid w:val="00AE3FBE"/>
    <w:rsid w:val="00B74B97"/>
    <w:rsid w:val="00B863DB"/>
    <w:rsid w:val="00B927ED"/>
    <w:rsid w:val="00BA310C"/>
    <w:rsid w:val="00BB5AFD"/>
    <w:rsid w:val="00BC3F20"/>
    <w:rsid w:val="00C24E4F"/>
    <w:rsid w:val="00C96D6F"/>
    <w:rsid w:val="00CB2D46"/>
    <w:rsid w:val="00CD41ED"/>
    <w:rsid w:val="00CF4644"/>
    <w:rsid w:val="00D0278A"/>
    <w:rsid w:val="00D54C8F"/>
    <w:rsid w:val="00D7666E"/>
    <w:rsid w:val="00DE6345"/>
    <w:rsid w:val="00DF6788"/>
    <w:rsid w:val="00E27FFC"/>
    <w:rsid w:val="00E30FD5"/>
    <w:rsid w:val="00E46973"/>
    <w:rsid w:val="00E620EE"/>
    <w:rsid w:val="00EA0F9C"/>
    <w:rsid w:val="00EC28C2"/>
    <w:rsid w:val="00ED77AF"/>
    <w:rsid w:val="00EF0A0B"/>
    <w:rsid w:val="00F05E8B"/>
    <w:rsid w:val="00F22E1A"/>
    <w:rsid w:val="00F435AD"/>
    <w:rsid w:val="00F4626D"/>
    <w:rsid w:val="00F70C13"/>
    <w:rsid w:val="00F80FE4"/>
    <w:rsid w:val="00FC51C7"/>
    <w:rsid w:val="00FD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9A1A9"/>
  <w15:chartTrackingRefBased/>
  <w15:docId w15:val="{DD7DE123-48B8-DE45-9C0B-5A98A1A2F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A84"/>
  </w:style>
  <w:style w:type="paragraph" w:styleId="Heading1">
    <w:name w:val="heading 1"/>
    <w:basedOn w:val="Normal"/>
    <w:next w:val="Normal"/>
    <w:link w:val="Heading1Char"/>
    <w:uiPriority w:val="9"/>
    <w:qFormat/>
    <w:rsid w:val="0087606B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606B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606B"/>
    <w:pPr>
      <w:keepNext/>
      <w:keepLines/>
      <w:spacing w:before="16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60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60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60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60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60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60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60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60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60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60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60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60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60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60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60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606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60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60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60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60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60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60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60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60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60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606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41CB2"/>
    <w:pPr>
      <w:spacing w:after="0"/>
    </w:pPr>
  </w:style>
  <w:style w:type="character" w:customStyle="1" w:styleId="t286pc">
    <w:name w:val="t286pc"/>
    <w:basedOn w:val="DefaultParagraphFont"/>
    <w:rsid w:val="006028EF"/>
  </w:style>
  <w:style w:type="character" w:styleId="Strong">
    <w:name w:val="Strong"/>
    <w:basedOn w:val="DefaultParagraphFont"/>
    <w:uiPriority w:val="22"/>
    <w:qFormat/>
    <w:rsid w:val="006028EF"/>
    <w:rPr>
      <w:b/>
      <w:bCs/>
    </w:rPr>
  </w:style>
  <w:style w:type="character" w:customStyle="1" w:styleId="apple-converted-space">
    <w:name w:val="apple-converted-space"/>
    <w:basedOn w:val="DefaultParagraphFont"/>
    <w:rsid w:val="006028EF"/>
  </w:style>
  <w:style w:type="character" w:styleId="Hyperlink">
    <w:name w:val="Hyperlink"/>
    <w:basedOn w:val="DefaultParagraphFont"/>
    <w:uiPriority w:val="99"/>
    <w:unhideWhenUsed/>
    <w:rsid w:val="00CD41E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41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haptown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shaptow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shaptown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nfo@shaptown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Shapori</dc:creator>
  <cp:keywords/>
  <dc:description/>
  <cp:lastModifiedBy>Joel Shapori</cp:lastModifiedBy>
  <cp:revision>2</cp:revision>
  <cp:lastPrinted>2025-12-05T15:56:00Z</cp:lastPrinted>
  <dcterms:created xsi:type="dcterms:W3CDTF">2026-01-05T15:10:00Z</dcterms:created>
  <dcterms:modified xsi:type="dcterms:W3CDTF">2026-01-05T15:10:00Z</dcterms:modified>
</cp:coreProperties>
</file>