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916E" w14:textId="1AA64D87" w:rsidR="00FA6500" w:rsidRPr="002F3814" w:rsidRDefault="002F3814" w:rsidP="002F3814">
      <w:pPr>
        <w:jc w:val="center"/>
        <w:rPr>
          <w:rFonts w:ascii="Times New Roman" w:hAnsi="Times New Roman" w:cs="Times New Roman"/>
          <w:b/>
          <w:bCs/>
          <w:sz w:val="36"/>
          <w:szCs w:val="36"/>
        </w:rPr>
      </w:pPr>
      <w:r w:rsidRPr="002F3814">
        <w:rPr>
          <w:rFonts w:ascii="Times New Roman" w:hAnsi="Times New Roman" w:cs="Times New Roman"/>
          <w:b/>
          <w:bCs/>
          <w:sz w:val="36"/>
          <w:szCs w:val="36"/>
        </w:rPr>
        <w:t>How to Start a Holy Face Group?</w:t>
      </w:r>
    </w:p>
    <w:p w14:paraId="331CA79D" w14:textId="77777777" w:rsidR="002F3814" w:rsidRPr="002F3814" w:rsidRDefault="002F3814" w:rsidP="002F3814">
      <w:pPr>
        <w:spacing w:after="0" w:line="420" w:lineRule="atLeast"/>
        <w:rPr>
          <w:rFonts w:ascii="Times New Roman" w:eastAsia="Times New Roman" w:hAnsi="Times New Roman" w:cs="Times New Roman"/>
          <w:b/>
          <w:bCs/>
          <w:kern w:val="0"/>
          <w:sz w:val="30"/>
          <w:szCs w:val="30"/>
          <w14:ligatures w14:val="none"/>
        </w:rPr>
      </w:pPr>
      <w:r w:rsidRPr="002F3814">
        <w:rPr>
          <w:rFonts w:ascii="Times New Roman" w:eastAsia="Times New Roman" w:hAnsi="Times New Roman" w:cs="Times New Roman"/>
          <w:b/>
          <w:bCs/>
          <w:kern w:val="0"/>
          <w:sz w:val="30"/>
          <w:szCs w:val="30"/>
          <w14:ligatures w14:val="none"/>
        </w:rPr>
        <w:t>1. Initial Steps &amp; Enrollment</w:t>
      </w:r>
    </w:p>
    <w:p w14:paraId="6D570C9F" w14:textId="5F0062D4" w:rsidR="002F3814" w:rsidRPr="002F3814" w:rsidRDefault="002F3814" w:rsidP="002F3814">
      <w:pPr>
        <w:numPr>
          <w:ilvl w:val="0"/>
          <w:numId w:val="1"/>
        </w:numPr>
        <w:spacing w:after="180" w:line="360" w:lineRule="atLeast"/>
        <w:rPr>
          <w:rFonts w:ascii="Times New Roman" w:eastAsia="Times New Roman" w:hAnsi="Times New Roman" w:cs="Times New Roman"/>
          <w:color w:val="0A0A0A"/>
          <w:kern w:val="0"/>
          <w14:ligatures w14:val="none"/>
        </w:rPr>
      </w:pPr>
      <w:r w:rsidRPr="002F3814">
        <w:rPr>
          <w:rFonts w:ascii="Times New Roman" w:eastAsia="Times New Roman" w:hAnsi="Times New Roman" w:cs="Times New Roman"/>
          <w:b/>
          <w:bCs/>
          <w:color w:val="0A0A0A"/>
          <w:kern w:val="0"/>
          <w14:ligatures w14:val="none"/>
        </w:rPr>
        <w:t>Find Others:</w:t>
      </w:r>
      <w:r w:rsidRPr="002F3814">
        <w:rPr>
          <w:rFonts w:ascii="Times New Roman" w:eastAsia="Times New Roman" w:hAnsi="Times New Roman" w:cs="Times New Roman"/>
          <w:color w:val="0A0A0A"/>
          <w:kern w:val="0"/>
          <w14:ligatures w14:val="none"/>
        </w:rPr>
        <w:t> Connect with at least one other person interested in the devotion</w:t>
      </w:r>
      <w:r>
        <w:rPr>
          <w:rFonts w:ascii="Times New Roman" w:eastAsia="Times New Roman" w:hAnsi="Times New Roman" w:cs="Times New Roman"/>
          <w:color w:val="0A0A0A"/>
          <w:kern w:val="0"/>
          <w14:ligatures w14:val="none"/>
        </w:rPr>
        <w:t xml:space="preserve"> and begin meeting together to pray and invite others to join you. Start by praying the Chaplet of the Holy Face and the Litany of the Holy Face once a week. Invite others to join you as you read more about the devotion and grow in love with it.</w:t>
      </w:r>
    </w:p>
    <w:p w14:paraId="7987691C" w14:textId="1BD0AC94" w:rsidR="002F3814" w:rsidRDefault="002F3814" w:rsidP="002F3814">
      <w:pPr>
        <w:numPr>
          <w:ilvl w:val="0"/>
          <w:numId w:val="1"/>
        </w:numPr>
        <w:spacing w:after="180" w:line="360" w:lineRule="atLeast"/>
        <w:rPr>
          <w:rFonts w:ascii="Times New Roman" w:eastAsia="Times New Roman" w:hAnsi="Times New Roman" w:cs="Times New Roman"/>
          <w:color w:val="0A0A0A"/>
          <w:kern w:val="0"/>
          <w14:ligatures w14:val="none"/>
        </w:rPr>
      </w:pPr>
      <w:r w:rsidRPr="002F3814">
        <w:rPr>
          <w:rFonts w:ascii="Times New Roman" w:eastAsia="Times New Roman" w:hAnsi="Times New Roman" w:cs="Times New Roman"/>
          <w:b/>
          <w:bCs/>
          <w:color w:val="0A0A0A"/>
          <w:kern w:val="0"/>
          <w14:ligatures w14:val="none"/>
        </w:rPr>
        <w:t>Enroll:</w:t>
      </w:r>
      <w:r w:rsidRPr="002F3814">
        <w:rPr>
          <w:rFonts w:ascii="Times New Roman" w:eastAsia="Times New Roman" w:hAnsi="Times New Roman" w:cs="Times New Roman"/>
          <w:color w:val="0A0A0A"/>
          <w:kern w:val="0"/>
          <w14:ligatures w14:val="none"/>
        </w:rPr>
        <w:t xml:space="preserve"> Enroll yourself </w:t>
      </w:r>
      <w:r>
        <w:rPr>
          <w:rFonts w:ascii="Times New Roman" w:eastAsia="Times New Roman" w:hAnsi="Times New Roman" w:cs="Times New Roman"/>
          <w:color w:val="0A0A0A"/>
          <w:kern w:val="0"/>
          <w14:ligatures w14:val="none"/>
        </w:rPr>
        <w:t xml:space="preserve">in a local group – search for one in your areas and consider joining the League of Martin as well as </w:t>
      </w:r>
      <w:r w:rsidRPr="002F3814">
        <w:rPr>
          <w:rFonts w:ascii="Times New Roman" w:eastAsia="Times New Roman" w:hAnsi="Times New Roman" w:cs="Times New Roman"/>
          <w:color w:val="0A0A0A"/>
          <w:kern w:val="0"/>
          <w14:ligatures w14:val="none"/>
        </w:rPr>
        <w:t>the </w:t>
      </w:r>
      <w:hyperlink r:id="rId5" w:history="1">
        <w:r w:rsidRPr="002F3814">
          <w:rPr>
            <w:rFonts w:ascii="Times New Roman" w:eastAsia="Times New Roman" w:hAnsi="Times New Roman" w:cs="Times New Roman"/>
            <w:color w:val="681DA8"/>
            <w:kern w:val="0"/>
            <w:u w:val="single"/>
            <w14:ligatures w14:val="none"/>
          </w:rPr>
          <w:t>Archconfraternity of the Holy Face</w:t>
        </w:r>
      </w:hyperlink>
      <w:r>
        <w:rPr>
          <w:rFonts w:ascii="Times New Roman" w:eastAsia="Times New Roman" w:hAnsi="Times New Roman" w:cs="Times New Roman"/>
          <w:color w:val="0A0A0A"/>
          <w:kern w:val="0"/>
          <w14:ligatures w14:val="none"/>
        </w:rPr>
        <w:t xml:space="preserve">. There are lots of </w:t>
      </w:r>
      <w:r w:rsidRPr="002F3814">
        <w:rPr>
          <w:rFonts w:ascii="Times New Roman" w:eastAsia="Times New Roman" w:hAnsi="Times New Roman" w:cs="Times New Roman"/>
          <w:color w:val="0A0A0A"/>
          <w:kern w:val="0"/>
          <w14:ligatures w14:val="none"/>
        </w:rPr>
        <w:t>organization</w:t>
      </w:r>
      <w:r>
        <w:rPr>
          <w:rFonts w:ascii="Times New Roman" w:eastAsia="Times New Roman" w:hAnsi="Times New Roman" w:cs="Times New Roman"/>
          <w:color w:val="0A0A0A"/>
          <w:kern w:val="0"/>
          <w14:ligatures w14:val="none"/>
        </w:rPr>
        <w:t>s</w:t>
      </w:r>
      <w:r w:rsidRPr="002F3814">
        <w:rPr>
          <w:rFonts w:ascii="Times New Roman" w:eastAsia="Times New Roman" w:hAnsi="Times New Roman" w:cs="Times New Roman"/>
          <w:color w:val="0A0A0A"/>
          <w:kern w:val="0"/>
          <w14:ligatures w14:val="none"/>
        </w:rPr>
        <w:t xml:space="preserve"> like St. Joseph's Missionaries</w:t>
      </w:r>
      <w:r>
        <w:rPr>
          <w:rFonts w:ascii="Times New Roman" w:eastAsia="Times New Roman" w:hAnsi="Times New Roman" w:cs="Times New Roman"/>
          <w:color w:val="0A0A0A"/>
          <w:kern w:val="0"/>
          <w14:ligatures w14:val="none"/>
        </w:rPr>
        <w:t xml:space="preserve"> and online groups to explore and learn from what they do.</w:t>
      </w:r>
      <w:r w:rsidRPr="002F3814">
        <w:rPr>
          <w:rFonts w:ascii="Times New Roman" w:eastAsia="Times New Roman" w:hAnsi="Times New Roman" w:cs="Times New Roman"/>
          <w:color w:val="0A0A0A"/>
          <w:kern w:val="0"/>
          <w14:ligatures w14:val="none"/>
        </w:rPr>
        <w:t xml:space="preserve"> </w:t>
      </w:r>
    </w:p>
    <w:p w14:paraId="3F8C20C1" w14:textId="59813862" w:rsidR="002F3814" w:rsidRPr="002F3814" w:rsidRDefault="002F3814" w:rsidP="002F3814">
      <w:pPr>
        <w:numPr>
          <w:ilvl w:val="0"/>
          <w:numId w:val="1"/>
        </w:numPr>
        <w:spacing w:after="180" w:line="360" w:lineRule="atLeast"/>
        <w:rPr>
          <w:rFonts w:ascii="Times New Roman" w:eastAsia="Times New Roman" w:hAnsi="Times New Roman" w:cs="Times New Roman"/>
          <w:color w:val="0A0A0A"/>
          <w:kern w:val="0"/>
          <w14:ligatures w14:val="none"/>
        </w:rPr>
      </w:pPr>
      <w:r>
        <w:rPr>
          <w:rFonts w:ascii="Times New Roman" w:eastAsia="Times New Roman" w:hAnsi="Times New Roman" w:cs="Times New Roman"/>
          <w:b/>
          <w:bCs/>
          <w:color w:val="0A0A0A"/>
          <w:kern w:val="0"/>
          <w14:ligatures w14:val="none"/>
        </w:rPr>
        <w:t>Wear the Holy Face Medal</w:t>
      </w:r>
      <w:r w:rsidR="00056259">
        <w:rPr>
          <w:rFonts w:ascii="Times New Roman" w:eastAsia="Times New Roman" w:hAnsi="Times New Roman" w:cs="Times New Roman"/>
          <w:b/>
          <w:bCs/>
          <w:color w:val="0A0A0A"/>
          <w:kern w:val="0"/>
          <w14:ligatures w14:val="none"/>
        </w:rPr>
        <w:t xml:space="preserve"> &amp; purchase resources</w:t>
      </w:r>
      <w:r>
        <w:rPr>
          <w:rFonts w:ascii="Times New Roman" w:eastAsia="Times New Roman" w:hAnsi="Times New Roman" w:cs="Times New Roman"/>
          <w:b/>
          <w:bCs/>
          <w:color w:val="0A0A0A"/>
          <w:kern w:val="0"/>
          <w14:ligatures w14:val="none"/>
        </w:rPr>
        <w:t>:</w:t>
      </w:r>
      <w:r>
        <w:rPr>
          <w:rFonts w:ascii="Times New Roman" w:eastAsia="Times New Roman" w:hAnsi="Times New Roman" w:cs="Times New Roman"/>
          <w:color w:val="0A0A0A"/>
          <w:kern w:val="0"/>
          <w14:ligatures w14:val="none"/>
        </w:rPr>
        <w:t xml:space="preserve"> buy a Holy Face medal or Holy Face Cross, and other sacramental photos</w:t>
      </w:r>
      <w:r w:rsidR="00056259">
        <w:rPr>
          <w:rFonts w:ascii="Times New Roman" w:eastAsia="Times New Roman" w:hAnsi="Times New Roman" w:cs="Times New Roman"/>
          <w:color w:val="0A0A0A"/>
          <w:kern w:val="0"/>
          <w14:ligatures w14:val="none"/>
        </w:rPr>
        <w:t xml:space="preserve"> and the Chaplet of the Holy Face beads. A</w:t>
      </w:r>
      <w:r>
        <w:rPr>
          <w:rFonts w:ascii="Times New Roman" w:eastAsia="Times New Roman" w:hAnsi="Times New Roman" w:cs="Times New Roman"/>
          <w:color w:val="0A0A0A"/>
          <w:kern w:val="0"/>
          <w14:ligatures w14:val="none"/>
        </w:rPr>
        <w:t>sk the Lord to lead you in this devotion. Purchas</w:t>
      </w:r>
      <w:r w:rsidR="00056259">
        <w:rPr>
          <w:rFonts w:ascii="Times New Roman" w:eastAsia="Times New Roman" w:hAnsi="Times New Roman" w:cs="Times New Roman"/>
          <w:color w:val="0A0A0A"/>
          <w:kern w:val="0"/>
          <w14:ligatures w14:val="none"/>
        </w:rPr>
        <w:t>e</w:t>
      </w:r>
      <w:r>
        <w:rPr>
          <w:rFonts w:ascii="Times New Roman" w:eastAsia="Times New Roman" w:hAnsi="Times New Roman" w:cs="Times New Roman"/>
          <w:color w:val="0A0A0A"/>
          <w:kern w:val="0"/>
          <w14:ligatures w14:val="none"/>
        </w:rPr>
        <w:t xml:space="preserve"> the official Manual of the Holy Face </w:t>
      </w:r>
      <w:r w:rsidRPr="002F3814">
        <w:rPr>
          <w:rFonts w:ascii="Times New Roman" w:eastAsia="Times New Roman" w:hAnsi="Times New Roman" w:cs="Times New Roman"/>
          <w:color w:val="0A0A0A"/>
          <w:kern w:val="0"/>
          <w14:ligatures w14:val="none"/>
        </w:rPr>
        <w:t xml:space="preserve"> manual.</w:t>
      </w:r>
    </w:p>
    <w:p w14:paraId="7DD162A7" w14:textId="0499E0CC" w:rsidR="002F3814" w:rsidRPr="002F3814" w:rsidRDefault="002F3814" w:rsidP="002F3814">
      <w:pPr>
        <w:numPr>
          <w:ilvl w:val="0"/>
          <w:numId w:val="1"/>
        </w:numPr>
        <w:spacing w:after="180" w:line="360" w:lineRule="atLeast"/>
        <w:rPr>
          <w:rFonts w:ascii="Times New Roman" w:eastAsia="Times New Roman" w:hAnsi="Times New Roman" w:cs="Times New Roman"/>
          <w:color w:val="0A0A0A"/>
          <w:kern w:val="0"/>
          <w14:ligatures w14:val="none"/>
        </w:rPr>
      </w:pPr>
      <w:r w:rsidRPr="002F3814">
        <w:rPr>
          <w:rFonts w:ascii="Times New Roman" w:eastAsia="Times New Roman" w:hAnsi="Times New Roman" w:cs="Times New Roman"/>
          <w:b/>
          <w:bCs/>
          <w:color w:val="0A0A0A"/>
          <w:kern w:val="0"/>
          <w14:ligatures w14:val="none"/>
        </w:rPr>
        <w:t>Learn the Prayers:</w:t>
      </w:r>
      <w:r w:rsidRPr="002F3814">
        <w:rPr>
          <w:rFonts w:ascii="Times New Roman" w:eastAsia="Times New Roman" w:hAnsi="Times New Roman" w:cs="Times New Roman"/>
          <w:color w:val="0A0A0A"/>
          <w:kern w:val="0"/>
          <w14:ligatures w14:val="none"/>
        </w:rPr>
        <w:t> Familiarize yourself with the Holy Face prayers, the </w:t>
      </w:r>
      <w:hyperlink r:id="rId6" w:history="1">
        <w:r w:rsidRPr="002F3814">
          <w:rPr>
            <w:rFonts w:ascii="Times New Roman" w:eastAsia="Times New Roman" w:hAnsi="Times New Roman" w:cs="Times New Roman"/>
            <w:color w:val="681DA8"/>
            <w:kern w:val="0"/>
            <w:u w:val="single"/>
            <w14:ligatures w14:val="none"/>
          </w:rPr>
          <w:t>Rosary</w:t>
        </w:r>
      </w:hyperlink>
      <w:r w:rsidRPr="002F3814">
        <w:rPr>
          <w:rFonts w:ascii="Times New Roman" w:eastAsia="Times New Roman" w:hAnsi="Times New Roman" w:cs="Times New Roman"/>
          <w:color w:val="0A0A0A"/>
          <w:kern w:val="0"/>
          <w14:ligatures w14:val="none"/>
        </w:rPr>
        <w:t xml:space="preserve">, and </w:t>
      </w:r>
      <w:r w:rsidR="00056259">
        <w:rPr>
          <w:rFonts w:ascii="Times New Roman" w:eastAsia="Times New Roman" w:hAnsi="Times New Roman" w:cs="Times New Roman"/>
          <w:color w:val="0A0A0A"/>
          <w:kern w:val="0"/>
          <w14:ligatures w14:val="none"/>
        </w:rPr>
        <w:t>various psalms like</w:t>
      </w:r>
      <w:r w:rsidRPr="002F3814">
        <w:rPr>
          <w:rFonts w:ascii="Times New Roman" w:eastAsia="Times New Roman" w:hAnsi="Times New Roman" w:cs="Times New Roman"/>
          <w:color w:val="0A0A0A"/>
          <w:kern w:val="0"/>
          <w14:ligatures w14:val="none"/>
        </w:rPr>
        <w:t> </w:t>
      </w:r>
      <w:hyperlink r:id="rId7" w:history="1">
        <w:r w:rsidRPr="002F3814">
          <w:rPr>
            <w:rFonts w:ascii="Times New Roman" w:eastAsia="Times New Roman" w:hAnsi="Times New Roman" w:cs="Times New Roman"/>
            <w:color w:val="681DA8"/>
            <w:kern w:val="0"/>
            <w:u w:val="single"/>
            <w14:ligatures w14:val="none"/>
          </w:rPr>
          <w:t>Psalm</w:t>
        </w:r>
      </w:hyperlink>
      <w:r w:rsidRPr="002F3814">
        <w:rPr>
          <w:rFonts w:ascii="Times New Roman" w:eastAsia="Times New Roman" w:hAnsi="Times New Roman" w:cs="Times New Roman"/>
          <w:color w:val="0A0A0A"/>
          <w:kern w:val="0"/>
          <w14:ligatures w14:val="none"/>
        </w:rPr>
        <w:t> 79: "The Lord show us Thy face, and we shall be saved". </w:t>
      </w:r>
    </w:p>
    <w:p w14:paraId="64C29900" w14:textId="77777777" w:rsidR="002F3814" w:rsidRPr="002F3814" w:rsidRDefault="002F3814" w:rsidP="002F3814">
      <w:pPr>
        <w:spacing w:after="0" w:line="420" w:lineRule="atLeast"/>
        <w:rPr>
          <w:rFonts w:ascii="Times New Roman" w:eastAsia="Times New Roman" w:hAnsi="Times New Roman" w:cs="Times New Roman"/>
          <w:b/>
          <w:bCs/>
          <w:kern w:val="0"/>
          <w:sz w:val="30"/>
          <w:szCs w:val="30"/>
          <w14:ligatures w14:val="none"/>
        </w:rPr>
      </w:pPr>
      <w:r w:rsidRPr="002F3814">
        <w:rPr>
          <w:rFonts w:ascii="Times New Roman" w:eastAsia="Times New Roman" w:hAnsi="Times New Roman" w:cs="Times New Roman"/>
          <w:b/>
          <w:bCs/>
          <w:kern w:val="0"/>
          <w:sz w:val="30"/>
          <w:szCs w:val="30"/>
          <w14:ligatures w14:val="none"/>
        </w:rPr>
        <w:t>2. Forming Your Group</w:t>
      </w:r>
    </w:p>
    <w:p w14:paraId="18748A6A" w14:textId="618DEEC9" w:rsidR="002F3814" w:rsidRPr="002F3814" w:rsidRDefault="002F3814" w:rsidP="002F3814">
      <w:pPr>
        <w:numPr>
          <w:ilvl w:val="0"/>
          <w:numId w:val="2"/>
        </w:numPr>
        <w:spacing w:after="180" w:line="360" w:lineRule="atLeast"/>
        <w:rPr>
          <w:rFonts w:ascii="Times New Roman" w:eastAsia="Times New Roman" w:hAnsi="Times New Roman" w:cs="Times New Roman"/>
          <w:color w:val="0A0A0A"/>
          <w:kern w:val="0"/>
          <w14:ligatures w14:val="none"/>
        </w:rPr>
      </w:pPr>
      <w:r w:rsidRPr="002F3814">
        <w:rPr>
          <w:rFonts w:ascii="Times New Roman" w:eastAsia="Times New Roman" w:hAnsi="Times New Roman" w:cs="Times New Roman"/>
          <w:b/>
          <w:bCs/>
          <w:color w:val="0A0A0A"/>
          <w:kern w:val="0"/>
          <w14:ligatures w14:val="none"/>
        </w:rPr>
        <w:t>Gather Members:</w:t>
      </w:r>
      <w:r w:rsidRPr="002F3814">
        <w:rPr>
          <w:rFonts w:ascii="Times New Roman" w:eastAsia="Times New Roman" w:hAnsi="Times New Roman" w:cs="Times New Roman"/>
          <w:color w:val="0A0A0A"/>
          <w:kern w:val="0"/>
          <w14:ligatures w14:val="none"/>
        </w:rPr>
        <w:t xml:space="preserve"> Aim for at least six people </w:t>
      </w:r>
      <w:r w:rsidR="00056259">
        <w:rPr>
          <w:rFonts w:ascii="Times New Roman" w:eastAsia="Times New Roman" w:hAnsi="Times New Roman" w:cs="Times New Roman"/>
          <w:color w:val="0A0A0A"/>
          <w:kern w:val="0"/>
          <w14:ligatures w14:val="none"/>
        </w:rPr>
        <w:t>to build a</w:t>
      </w:r>
      <w:r w:rsidRPr="002F3814">
        <w:rPr>
          <w:rFonts w:ascii="Times New Roman" w:eastAsia="Times New Roman" w:hAnsi="Times New Roman" w:cs="Times New Roman"/>
          <w:color w:val="0A0A0A"/>
          <w:kern w:val="0"/>
          <w14:ligatures w14:val="none"/>
        </w:rPr>
        <w:t xml:space="preserve"> formal prayer group.</w:t>
      </w:r>
    </w:p>
    <w:p w14:paraId="49EED02F" w14:textId="77777777" w:rsidR="002F3814" w:rsidRPr="002F3814" w:rsidRDefault="002F3814" w:rsidP="002F3814">
      <w:pPr>
        <w:numPr>
          <w:ilvl w:val="0"/>
          <w:numId w:val="2"/>
        </w:numPr>
        <w:spacing w:after="180" w:line="360" w:lineRule="atLeast"/>
        <w:rPr>
          <w:rFonts w:ascii="Times New Roman" w:eastAsia="Times New Roman" w:hAnsi="Times New Roman" w:cs="Times New Roman"/>
          <w:color w:val="0A0A0A"/>
          <w:kern w:val="0"/>
          <w14:ligatures w14:val="none"/>
        </w:rPr>
      </w:pPr>
      <w:r w:rsidRPr="002F3814">
        <w:rPr>
          <w:rFonts w:ascii="Times New Roman" w:eastAsia="Times New Roman" w:hAnsi="Times New Roman" w:cs="Times New Roman"/>
          <w:b/>
          <w:bCs/>
          <w:color w:val="0A0A0A"/>
          <w:kern w:val="0"/>
          <w14:ligatures w14:val="none"/>
        </w:rPr>
        <w:t>Choose a Name:</w:t>
      </w:r>
      <w:r w:rsidRPr="002F3814">
        <w:rPr>
          <w:rFonts w:ascii="Times New Roman" w:eastAsia="Times New Roman" w:hAnsi="Times New Roman" w:cs="Times New Roman"/>
          <w:color w:val="0A0A0A"/>
          <w:kern w:val="0"/>
          <w14:ligatures w14:val="none"/>
        </w:rPr>
        <w:t> Select a name for your group based on a saint associated with the devotion (e.g., St. Therese of Lisieux, St. Martin).</w:t>
      </w:r>
    </w:p>
    <w:p w14:paraId="69B58672" w14:textId="1750AD94" w:rsidR="002F3814" w:rsidRPr="002F3814" w:rsidRDefault="002F3814" w:rsidP="002F3814">
      <w:pPr>
        <w:numPr>
          <w:ilvl w:val="0"/>
          <w:numId w:val="2"/>
        </w:numPr>
        <w:spacing w:after="180" w:line="360" w:lineRule="atLeast"/>
        <w:rPr>
          <w:rFonts w:ascii="Times New Roman" w:eastAsia="Times New Roman" w:hAnsi="Times New Roman" w:cs="Times New Roman"/>
          <w:color w:val="0A0A0A"/>
          <w:kern w:val="0"/>
          <w14:ligatures w14:val="none"/>
        </w:rPr>
      </w:pPr>
      <w:r w:rsidRPr="002F3814">
        <w:rPr>
          <w:rFonts w:ascii="Times New Roman" w:eastAsia="Times New Roman" w:hAnsi="Times New Roman" w:cs="Times New Roman"/>
          <w:b/>
          <w:bCs/>
          <w:color w:val="0A0A0A"/>
          <w:kern w:val="0"/>
          <w14:ligatures w14:val="none"/>
        </w:rPr>
        <w:t>Find a Location:</w:t>
      </w:r>
      <w:r w:rsidRPr="002F3814">
        <w:rPr>
          <w:rFonts w:ascii="Times New Roman" w:eastAsia="Times New Roman" w:hAnsi="Times New Roman" w:cs="Times New Roman"/>
          <w:color w:val="0A0A0A"/>
          <w:kern w:val="0"/>
          <w14:ligatures w14:val="none"/>
        </w:rPr>
        <w:t xml:space="preserve"> Arrange for weekly </w:t>
      </w:r>
      <w:r w:rsidR="00056259">
        <w:rPr>
          <w:rFonts w:ascii="Times New Roman" w:eastAsia="Times New Roman" w:hAnsi="Times New Roman" w:cs="Times New Roman"/>
          <w:color w:val="0A0A0A"/>
          <w:kern w:val="0"/>
          <w14:ligatures w14:val="none"/>
        </w:rPr>
        <w:t>and a</w:t>
      </w:r>
      <w:r w:rsidRPr="002F3814">
        <w:rPr>
          <w:rFonts w:ascii="Times New Roman" w:eastAsia="Times New Roman" w:hAnsi="Times New Roman" w:cs="Times New Roman"/>
          <w:color w:val="0A0A0A"/>
          <w:kern w:val="0"/>
          <w14:ligatures w14:val="none"/>
        </w:rPr>
        <w:t xml:space="preserve"> monthly meetings in a home, parish hall, or via video conferencing. </w:t>
      </w:r>
      <w:r w:rsidR="00056259">
        <w:rPr>
          <w:rFonts w:ascii="Times New Roman" w:eastAsia="Times New Roman" w:hAnsi="Times New Roman" w:cs="Times New Roman"/>
          <w:color w:val="0A0A0A"/>
          <w:kern w:val="0"/>
          <w14:ligatures w14:val="none"/>
        </w:rPr>
        <w:t>Meeting on Tuesdays in a church where the group can do Adoration after saying the prayers together is highly recommended. To join the official Archconfraternity of the Holy Face in Tours, France, you must meet once a month as part of the requirements for membership.</w:t>
      </w:r>
    </w:p>
    <w:p w14:paraId="73F3A86A" w14:textId="77777777" w:rsidR="002F3814" w:rsidRPr="002F3814" w:rsidRDefault="002F3814" w:rsidP="002F3814">
      <w:pPr>
        <w:spacing w:after="0" w:line="420" w:lineRule="atLeast"/>
        <w:rPr>
          <w:rFonts w:ascii="Times New Roman" w:eastAsia="Times New Roman" w:hAnsi="Times New Roman" w:cs="Times New Roman"/>
          <w:b/>
          <w:bCs/>
          <w:kern w:val="0"/>
          <w:sz w:val="30"/>
          <w:szCs w:val="30"/>
          <w14:ligatures w14:val="none"/>
        </w:rPr>
      </w:pPr>
      <w:r w:rsidRPr="002F3814">
        <w:rPr>
          <w:rFonts w:ascii="Times New Roman" w:eastAsia="Times New Roman" w:hAnsi="Times New Roman" w:cs="Times New Roman"/>
          <w:b/>
          <w:bCs/>
          <w:kern w:val="0"/>
          <w:sz w:val="30"/>
          <w:szCs w:val="30"/>
          <w14:ligatures w14:val="none"/>
        </w:rPr>
        <w:t>3. Prayer &amp; Practice</w:t>
      </w:r>
    </w:p>
    <w:p w14:paraId="6590E503" w14:textId="77777777" w:rsidR="002F3814" w:rsidRPr="002F3814" w:rsidRDefault="002F3814" w:rsidP="002F3814">
      <w:pPr>
        <w:numPr>
          <w:ilvl w:val="0"/>
          <w:numId w:val="3"/>
        </w:numPr>
        <w:spacing w:after="180" w:line="360" w:lineRule="atLeast"/>
        <w:rPr>
          <w:rFonts w:ascii="Times New Roman" w:eastAsia="Times New Roman" w:hAnsi="Times New Roman" w:cs="Times New Roman"/>
          <w:color w:val="0A0A0A"/>
          <w:kern w:val="0"/>
          <w14:ligatures w14:val="none"/>
        </w:rPr>
      </w:pPr>
      <w:r w:rsidRPr="002F3814">
        <w:rPr>
          <w:rFonts w:ascii="Times New Roman" w:eastAsia="Times New Roman" w:hAnsi="Times New Roman" w:cs="Times New Roman"/>
          <w:b/>
          <w:bCs/>
          <w:color w:val="0A0A0A"/>
          <w:kern w:val="0"/>
          <w14:ligatures w14:val="none"/>
        </w:rPr>
        <w:t>Meet Regularly:</w:t>
      </w:r>
      <w:r w:rsidRPr="002F3814">
        <w:rPr>
          <w:rFonts w:ascii="Times New Roman" w:eastAsia="Times New Roman" w:hAnsi="Times New Roman" w:cs="Times New Roman"/>
          <w:color w:val="0A0A0A"/>
          <w:kern w:val="0"/>
          <w14:ligatures w14:val="none"/>
        </w:rPr>
        <w:t> Gather to pray the prayers from the </w:t>
      </w:r>
      <w:hyperlink r:id="rId8" w:history="1">
        <w:r w:rsidRPr="002F3814">
          <w:rPr>
            <w:rFonts w:ascii="Times New Roman" w:eastAsia="Times New Roman" w:hAnsi="Times New Roman" w:cs="Times New Roman"/>
            <w:color w:val="681DA8"/>
            <w:kern w:val="0"/>
            <w:u w:val="single"/>
            <w14:ligatures w14:val="none"/>
          </w:rPr>
          <w:t>Archconfraternity Manual</w:t>
        </w:r>
      </w:hyperlink>
      <w:r w:rsidRPr="002F3814">
        <w:rPr>
          <w:rFonts w:ascii="Times New Roman" w:eastAsia="Times New Roman" w:hAnsi="Times New Roman" w:cs="Times New Roman"/>
          <w:color w:val="0A0A0A"/>
          <w:kern w:val="0"/>
          <w14:ligatures w14:val="none"/>
        </w:rPr>
        <w:t>.</w:t>
      </w:r>
    </w:p>
    <w:p w14:paraId="02AEA3B2" w14:textId="2AC10950" w:rsidR="002F3814" w:rsidRPr="002F3814" w:rsidRDefault="002F3814" w:rsidP="002F3814">
      <w:pPr>
        <w:numPr>
          <w:ilvl w:val="0"/>
          <w:numId w:val="3"/>
        </w:numPr>
        <w:spacing w:after="180" w:line="360" w:lineRule="atLeast"/>
        <w:rPr>
          <w:rFonts w:ascii="Times New Roman" w:eastAsia="Times New Roman" w:hAnsi="Times New Roman" w:cs="Times New Roman"/>
          <w:color w:val="0A0A0A"/>
          <w:kern w:val="0"/>
          <w14:ligatures w14:val="none"/>
        </w:rPr>
      </w:pPr>
      <w:r w:rsidRPr="002F3814">
        <w:rPr>
          <w:rFonts w:ascii="Times New Roman" w:eastAsia="Times New Roman" w:hAnsi="Times New Roman" w:cs="Times New Roman"/>
          <w:b/>
          <w:bCs/>
          <w:color w:val="0A0A0A"/>
          <w:kern w:val="0"/>
          <w14:ligatures w14:val="none"/>
        </w:rPr>
        <w:t>Incorporate the </w:t>
      </w:r>
      <w:hyperlink r:id="rId9" w:history="1">
        <w:r w:rsidRPr="002F3814">
          <w:rPr>
            <w:rFonts w:ascii="Times New Roman" w:eastAsia="Times New Roman" w:hAnsi="Times New Roman" w:cs="Times New Roman"/>
            <w:b/>
            <w:bCs/>
            <w:color w:val="681DA8"/>
            <w:kern w:val="0"/>
            <w:u w:val="single"/>
            <w14:ligatures w14:val="none"/>
          </w:rPr>
          <w:t>Sacred Heart</w:t>
        </w:r>
      </w:hyperlink>
      <w:r w:rsidR="00056259">
        <w:rPr>
          <w:rFonts w:ascii="Times New Roman" w:eastAsia="Times New Roman" w:hAnsi="Times New Roman" w:cs="Times New Roman"/>
          <w:b/>
          <w:bCs/>
          <w:color w:val="0A0A0A"/>
          <w:kern w:val="0"/>
          <w14:ligatures w14:val="none"/>
        </w:rPr>
        <w:t xml:space="preserve">, the original devotion where the Lord ask St. Margaret Mary to console Him and make reparation to Him. </w:t>
      </w:r>
      <w:r w:rsidR="00056259">
        <w:rPr>
          <w:rFonts w:ascii="Times New Roman" w:eastAsia="Times New Roman" w:hAnsi="Times New Roman" w:cs="Times New Roman"/>
          <w:color w:val="0A0A0A"/>
          <w:kern w:val="0"/>
          <w14:ligatures w14:val="none"/>
        </w:rPr>
        <w:t>Consecrate yourself to</w:t>
      </w:r>
      <w:r w:rsidRPr="002F3814">
        <w:rPr>
          <w:rFonts w:ascii="Times New Roman" w:eastAsia="Times New Roman" w:hAnsi="Times New Roman" w:cs="Times New Roman"/>
          <w:color w:val="0A0A0A"/>
          <w:kern w:val="0"/>
          <w14:ligatures w14:val="none"/>
        </w:rPr>
        <w:t xml:space="preserve"> the Sacred Heart and Immaculate Heart of Mary</w:t>
      </w:r>
      <w:r w:rsidR="00056259">
        <w:rPr>
          <w:rFonts w:ascii="Times New Roman" w:eastAsia="Times New Roman" w:hAnsi="Times New Roman" w:cs="Times New Roman"/>
          <w:color w:val="0A0A0A"/>
          <w:kern w:val="0"/>
          <w14:ligatures w14:val="none"/>
        </w:rPr>
        <w:t xml:space="preserve"> by doing formal consecrations when able.</w:t>
      </w:r>
    </w:p>
    <w:p w14:paraId="00CAA3F5" w14:textId="2DAA13CD" w:rsidR="002F3814" w:rsidRPr="002F3814" w:rsidRDefault="002F3814" w:rsidP="002F3814">
      <w:pPr>
        <w:numPr>
          <w:ilvl w:val="0"/>
          <w:numId w:val="3"/>
        </w:numPr>
        <w:spacing w:after="180" w:line="360" w:lineRule="atLeast"/>
        <w:rPr>
          <w:rFonts w:ascii="Times New Roman" w:eastAsia="Times New Roman" w:hAnsi="Times New Roman" w:cs="Times New Roman"/>
          <w:color w:val="0A0A0A"/>
          <w:kern w:val="0"/>
          <w14:ligatures w14:val="none"/>
        </w:rPr>
      </w:pPr>
      <w:r w:rsidRPr="002F3814">
        <w:rPr>
          <w:rFonts w:ascii="Times New Roman" w:eastAsia="Times New Roman" w:hAnsi="Times New Roman" w:cs="Times New Roman"/>
          <w:b/>
          <w:bCs/>
          <w:color w:val="0A0A0A"/>
          <w:kern w:val="0"/>
          <w14:ligatures w14:val="none"/>
        </w:rPr>
        <w:lastRenderedPageBreak/>
        <w:t>Use Holy Face Images</w:t>
      </w:r>
      <w:r w:rsidR="00056259">
        <w:rPr>
          <w:rFonts w:ascii="Times New Roman" w:eastAsia="Times New Roman" w:hAnsi="Times New Roman" w:cs="Times New Roman"/>
          <w:b/>
          <w:bCs/>
          <w:color w:val="0A0A0A"/>
          <w:kern w:val="0"/>
          <w14:ligatures w14:val="none"/>
        </w:rPr>
        <w:t xml:space="preserve"> and candles</w:t>
      </w:r>
      <w:r w:rsidRPr="002F3814">
        <w:rPr>
          <w:rFonts w:ascii="Times New Roman" w:eastAsia="Times New Roman" w:hAnsi="Times New Roman" w:cs="Times New Roman"/>
          <w:b/>
          <w:bCs/>
          <w:color w:val="0A0A0A"/>
          <w:kern w:val="0"/>
          <w14:ligatures w14:val="none"/>
        </w:rPr>
        <w:t>:</w:t>
      </w:r>
      <w:r w:rsidRPr="002F3814">
        <w:rPr>
          <w:rFonts w:ascii="Times New Roman" w:eastAsia="Times New Roman" w:hAnsi="Times New Roman" w:cs="Times New Roman"/>
          <w:color w:val="0A0A0A"/>
          <w:kern w:val="0"/>
          <w14:ligatures w14:val="none"/>
        </w:rPr>
        <w:t> Consider having an image of the Holy Face in your meeting space</w:t>
      </w:r>
      <w:r w:rsidR="00056259">
        <w:rPr>
          <w:rFonts w:ascii="Times New Roman" w:eastAsia="Times New Roman" w:hAnsi="Times New Roman" w:cs="Times New Roman"/>
          <w:color w:val="0A0A0A"/>
          <w:kern w:val="0"/>
          <w14:ligatures w14:val="none"/>
        </w:rPr>
        <w:t xml:space="preserve"> with a </w:t>
      </w:r>
      <w:r w:rsidRPr="002F3814">
        <w:rPr>
          <w:rFonts w:ascii="Times New Roman" w:eastAsia="Times New Roman" w:hAnsi="Times New Roman" w:cs="Times New Roman"/>
          <w:color w:val="0A0A0A"/>
          <w:kern w:val="0"/>
          <w14:ligatures w14:val="none"/>
        </w:rPr>
        <w:t>candle or lamp, as Venerable Leo DuPont did. </w:t>
      </w:r>
    </w:p>
    <w:p w14:paraId="79009BA2" w14:textId="77777777" w:rsidR="002F3814" w:rsidRPr="002F3814" w:rsidRDefault="002F3814" w:rsidP="002F3814">
      <w:pPr>
        <w:spacing w:after="0" w:line="420" w:lineRule="atLeast"/>
        <w:rPr>
          <w:rFonts w:ascii="Times New Roman" w:eastAsia="Times New Roman" w:hAnsi="Times New Roman" w:cs="Times New Roman"/>
          <w:b/>
          <w:bCs/>
          <w:kern w:val="0"/>
          <w:sz w:val="30"/>
          <w:szCs w:val="30"/>
          <w14:ligatures w14:val="none"/>
        </w:rPr>
      </w:pPr>
      <w:r w:rsidRPr="002F3814">
        <w:rPr>
          <w:rFonts w:ascii="Times New Roman" w:eastAsia="Times New Roman" w:hAnsi="Times New Roman" w:cs="Times New Roman"/>
          <w:b/>
          <w:bCs/>
          <w:kern w:val="0"/>
          <w:sz w:val="30"/>
          <w:szCs w:val="30"/>
          <w14:ligatures w14:val="none"/>
        </w:rPr>
        <w:t>4. Official Connection (Optional but Recommended)</w:t>
      </w:r>
    </w:p>
    <w:p w14:paraId="275F9E71" w14:textId="22E8D82D" w:rsidR="002F3814" w:rsidRDefault="002F3814" w:rsidP="002F3814">
      <w:pPr>
        <w:numPr>
          <w:ilvl w:val="0"/>
          <w:numId w:val="4"/>
        </w:numPr>
        <w:spacing w:after="180" w:line="360" w:lineRule="atLeast"/>
        <w:rPr>
          <w:rFonts w:ascii="Times New Roman" w:eastAsia="Times New Roman" w:hAnsi="Times New Roman" w:cs="Times New Roman"/>
          <w:color w:val="0A0A0A"/>
          <w:kern w:val="0"/>
          <w14:ligatures w14:val="none"/>
        </w:rPr>
      </w:pPr>
      <w:r w:rsidRPr="002F3814">
        <w:rPr>
          <w:rFonts w:ascii="Times New Roman" w:eastAsia="Times New Roman" w:hAnsi="Times New Roman" w:cs="Times New Roman"/>
          <w:b/>
          <w:bCs/>
          <w:color w:val="0A0A0A"/>
          <w:kern w:val="0"/>
          <w14:ligatures w14:val="none"/>
        </w:rPr>
        <w:t>Register Your Group:</w:t>
      </w:r>
      <w:r w:rsidRPr="002F3814">
        <w:rPr>
          <w:rFonts w:ascii="Times New Roman" w:eastAsia="Times New Roman" w:hAnsi="Times New Roman" w:cs="Times New Roman"/>
          <w:color w:val="0A0A0A"/>
          <w:kern w:val="0"/>
          <w14:ligatures w14:val="none"/>
        </w:rPr>
        <w:t> Once formed, register your group with organizations like the St. Joseph's Missionaries of the Holy Face (Armada of the Holy Face), The Holy Face Association, or </w:t>
      </w:r>
      <w:hyperlink r:id="rId10" w:tgtFrame="_blank" w:history="1">
        <w:r w:rsidRPr="002F3814">
          <w:rPr>
            <w:rFonts w:ascii="Times New Roman" w:eastAsia="Times New Roman" w:hAnsi="Times New Roman" w:cs="Times New Roman"/>
            <w:color w:val="0000FF"/>
            <w:kern w:val="0"/>
            <w:u w:val="single"/>
            <w14:ligatures w14:val="none"/>
          </w:rPr>
          <w:t>Institute of Christ the King</w:t>
        </w:r>
      </w:hyperlink>
      <w:r w:rsidRPr="002F3814">
        <w:rPr>
          <w:rFonts w:ascii="Times New Roman" w:eastAsia="Times New Roman" w:hAnsi="Times New Roman" w:cs="Times New Roman"/>
          <w:color w:val="0A0A0A"/>
          <w:kern w:val="0"/>
          <w14:ligatures w14:val="none"/>
        </w:rPr>
        <w:t> for guidance and resources. </w:t>
      </w:r>
    </w:p>
    <w:p w14:paraId="4F14F540" w14:textId="21D125F8" w:rsidR="00056259" w:rsidRDefault="00056259" w:rsidP="002F3814">
      <w:pPr>
        <w:numPr>
          <w:ilvl w:val="0"/>
          <w:numId w:val="4"/>
        </w:numPr>
        <w:spacing w:after="180" w:line="360" w:lineRule="atLeast"/>
        <w:rPr>
          <w:rFonts w:ascii="Times New Roman" w:eastAsia="Times New Roman" w:hAnsi="Times New Roman" w:cs="Times New Roman"/>
          <w:color w:val="0A0A0A"/>
          <w:kern w:val="0"/>
          <w14:ligatures w14:val="none"/>
        </w:rPr>
      </w:pPr>
      <w:r>
        <w:rPr>
          <w:rFonts w:ascii="Times New Roman" w:eastAsia="Times New Roman" w:hAnsi="Times New Roman" w:cs="Times New Roman"/>
          <w:b/>
          <w:bCs/>
          <w:color w:val="0A0A0A"/>
          <w:kern w:val="0"/>
          <w14:ligatures w14:val="none"/>
        </w:rPr>
        <w:t>Encourage members to attend Holy Face Conferences:</w:t>
      </w:r>
      <w:r>
        <w:rPr>
          <w:rFonts w:ascii="Times New Roman" w:eastAsia="Times New Roman" w:hAnsi="Times New Roman" w:cs="Times New Roman"/>
          <w:color w:val="0A0A0A"/>
          <w:kern w:val="0"/>
          <w14:ligatures w14:val="none"/>
        </w:rPr>
        <w:t xml:space="preserve"> this will help the group to keep learning and deepening their faith.</w:t>
      </w:r>
    </w:p>
    <w:p w14:paraId="0E5288DD" w14:textId="77777777" w:rsidR="00056259" w:rsidRDefault="00056259" w:rsidP="00056259">
      <w:pPr>
        <w:spacing w:after="180" w:line="360" w:lineRule="atLeast"/>
        <w:rPr>
          <w:rFonts w:ascii="Times New Roman" w:eastAsia="Times New Roman" w:hAnsi="Times New Roman" w:cs="Times New Roman"/>
          <w:color w:val="0A0A0A"/>
          <w:kern w:val="0"/>
          <w14:ligatures w14:val="none"/>
        </w:rPr>
      </w:pPr>
    </w:p>
    <w:p w14:paraId="2DB51FB6" w14:textId="43E4E7E3" w:rsidR="00056259" w:rsidRDefault="00056259" w:rsidP="00056259">
      <w:pPr>
        <w:spacing w:after="180" w:line="360" w:lineRule="atLeast"/>
        <w:rPr>
          <w:rFonts w:ascii="Times New Roman" w:eastAsia="Times New Roman" w:hAnsi="Times New Roman" w:cs="Times New Roman"/>
          <w:color w:val="0A0A0A"/>
          <w:kern w:val="0"/>
          <w14:ligatures w14:val="none"/>
        </w:rPr>
      </w:pPr>
      <w:r>
        <w:rPr>
          <w:rFonts w:ascii="Times New Roman" w:eastAsia="Times New Roman" w:hAnsi="Times New Roman" w:cs="Times New Roman"/>
          <w:color w:val="0A0A0A"/>
          <w:kern w:val="0"/>
          <w14:ligatures w14:val="none"/>
        </w:rPr>
        <w:t>Check the RESOURCE page for a list of books and online sights as well, and keep encouraging others to become new members. Ask you priest if he is familiar with the devotion, and if not, share it and convince him that the Lord is asking for all of us to become Holy Defenders and an army for Christ.</w:t>
      </w:r>
    </w:p>
    <w:p w14:paraId="1800F3DF" w14:textId="46EE85B2" w:rsidR="00056259" w:rsidRDefault="0064171F" w:rsidP="00056259">
      <w:pPr>
        <w:spacing w:after="180" w:line="360" w:lineRule="atLeast"/>
        <w:rPr>
          <w:rFonts w:ascii="Times New Roman" w:eastAsia="Times New Roman" w:hAnsi="Times New Roman" w:cs="Times New Roman"/>
          <w:color w:val="0A0A0A"/>
          <w:kern w:val="0"/>
          <w14:ligatures w14:val="none"/>
        </w:rPr>
      </w:pPr>
      <w:r>
        <w:rPr>
          <w:rFonts w:ascii="Times New Roman" w:eastAsia="Times New Roman" w:hAnsi="Times New Roman" w:cs="Times New Roman"/>
          <w:noProof/>
          <w:color w:val="0A0A0A"/>
          <w:kern w:val="0"/>
        </w:rPr>
        <mc:AlternateContent>
          <mc:Choice Requires="wps">
            <w:drawing>
              <wp:anchor distT="0" distB="0" distL="114300" distR="114300" simplePos="0" relativeHeight="251660288" behindDoc="0" locked="0" layoutInCell="1" allowOverlap="1" wp14:anchorId="534EDF5D" wp14:editId="4B75C5C6">
                <wp:simplePos x="0" y="0"/>
                <wp:positionH relativeFrom="column">
                  <wp:posOffset>-20320</wp:posOffset>
                </wp:positionH>
                <wp:positionV relativeFrom="paragraph">
                  <wp:posOffset>284480</wp:posOffset>
                </wp:positionV>
                <wp:extent cx="5232400" cy="883920"/>
                <wp:effectExtent l="0" t="0" r="12700" b="17780"/>
                <wp:wrapNone/>
                <wp:docPr id="1145727179" name="Text Box 2"/>
                <wp:cNvGraphicFramePr/>
                <a:graphic xmlns:a="http://schemas.openxmlformats.org/drawingml/2006/main">
                  <a:graphicData uri="http://schemas.microsoft.com/office/word/2010/wordprocessingShape">
                    <wps:wsp>
                      <wps:cNvSpPr txBox="1"/>
                      <wps:spPr>
                        <a:xfrm>
                          <a:off x="0" y="0"/>
                          <a:ext cx="5232400" cy="883920"/>
                        </a:xfrm>
                        <a:prstGeom prst="rect">
                          <a:avLst/>
                        </a:prstGeom>
                        <a:solidFill>
                          <a:schemeClr val="lt1"/>
                        </a:solidFill>
                        <a:ln w="6350">
                          <a:solidFill>
                            <a:prstClr val="black"/>
                          </a:solidFill>
                        </a:ln>
                      </wps:spPr>
                      <wps:txbx>
                        <w:txbxContent>
                          <w:p w14:paraId="682A8AB0" w14:textId="77777777" w:rsidR="0064171F" w:rsidRDefault="0064171F" w:rsidP="0064171F">
                            <w:pPr>
                              <w:spacing w:after="180" w:line="360" w:lineRule="atLeast"/>
                              <w:rPr>
                                <w:sz w:val="28"/>
                                <w:szCs w:val="28"/>
                              </w:rPr>
                            </w:pPr>
                            <w:r w:rsidRPr="0064171F">
                              <w:rPr>
                                <w:rFonts w:ascii="Times New Roman" w:eastAsia="Times New Roman" w:hAnsi="Times New Roman" w:cs="Times New Roman"/>
                                <w:color w:val="0A0A0A"/>
                                <w:kern w:val="0"/>
                                <w:sz w:val="28"/>
                                <w:szCs w:val="28"/>
                                <w14:ligatures w14:val="none"/>
                              </w:rPr>
                              <w:t>Recent video link to why priests need to know about this devotion:</w:t>
                            </w:r>
                            <w:r w:rsidRPr="0064171F">
                              <w:rPr>
                                <w:sz w:val="28"/>
                                <w:szCs w:val="28"/>
                              </w:rPr>
                              <w:t xml:space="preserve"> </w:t>
                            </w:r>
                          </w:p>
                          <w:p w14:paraId="6E02A8CD" w14:textId="3175845A" w:rsidR="0064171F" w:rsidRPr="0064171F" w:rsidRDefault="0064171F" w:rsidP="0064171F">
                            <w:pPr>
                              <w:spacing w:after="180" w:line="360" w:lineRule="atLeast"/>
                              <w:rPr>
                                <w:rFonts w:ascii="Times New Roman" w:eastAsia="Times New Roman" w:hAnsi="Times New Roman" w:cs="Times New Roman"/>
                                <w:color w:val="0A0A0A"/>
                                <w:kern w:val="0"/>
                                <w:sz w:val="28"/>
                                <w:szCs w:val="28"/>
                                <w14:ligatures w14:val="none"/>
                              </w:rPr>
                            </w:pPr>
                            <w:hyperlink r:id="rId11" w:history="1">
                              <w:r w:rsidRPr="00AB2D11">
                                <w:rPr>
                                  <w:rStyle w:val="Hyperlink"/>
                                  <w:rFonts w:ascii="Times New Roman" w:eastAsia="Times New Roman" w:hAnsi="Times New Roman" w:cs="Times New Roman"/>
                                  <w:b/>
                                  <w:bCs/>
                                  <w:kern w:val="0"/>
                                  <w:sz w:val="28"/>
                                  <w:szCs w:val="28"/>
                                  <w14:ligatures w14:val="none"/>
                                </w:rPr>
                                <w:t>https://youtu.be/INOoh1T9vQY</w:t>
                              </w:r>
                            </w:hyperlink>
                          </w:p>
                          <w:p w14:paraId="4B1803CF" w14:textId="77777777" w:rsidR="0064171F" w:rsidRDefault="00641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EDF5D" id="_x0000_t202" coordsize="21600,21600" o:spt="202" path="m,l,21600r21600,l21600,xe">
                <v:stroke joinstyle="miter"/>
                <v:path gradientshapeok="t" o:connecttype="rect"/>
              </v:shapetype>
              <v:shape id="Text Box 2" o:spid="_x0000_s1026" type="#_x0000_t202" style="position:absolute;margin-left:-1.6pt;margin-top:22.4pt;width:412pt;height:6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" fillcolor="white [3201]" strokeweight=".5pt">
                <v:textbox>
                  <w:txbxContent>
                    <w:p w14:paraId="682A8AB0" w14:textId="77777777" w:rsidR="0064171F" w:rsidRDefault="0064171F" w:rsidP="0064171F">
                      <w:pPr>
                        <w:spacing w:after="180" w:line="360" w:lineRule="atLeast"/>
                        <w:rPr>
                          <w:sz w:val="28"/>
                          <w:szCs w:val="28"/>
                        </w:rPr>
                      </w:pPr>
                      <w:r w:rsidRPr="0064171F">
                        <w:rPr>
                          <w:rFonts w:ascii="Times New Roman" w:eastAsia="Times New Roman" w:hAnsi="Times New Roman" w:cs="Times New Roman"/>
                          <w:color w:val="0A0A0A"/>
                          <w:kern w:val="0"/>
                          <w:sz w:val="28"/>
                          <w:szCs w:val="28"/>
                          <w14:ligatures w14:val="none"/>
                        </w:rPr>
                        <w:t>Recent video link to why priests need to know about this devotion:</w:t>
                      </w:r>
                      <w:r w:rsidRPr="0064171F">
                        <w:rPr>
                          <w:sz w:val="28"/>
                          <w:szCs w:val="28"/>
                        </w:rPr>
                        <w:t xml:space="preserve"> </w:t>
                      </w:r>
                    </w:p>
                    <w:p w14:paraId="6E02A8CD" w14:textId="3175845A" w:rsidR="0064171F" w:rsidRPr="0064171F" w:rsidRDefault="0064171F" w:rsidP="0064171F">
                      <w:pPr>
                        <w:spacing w:after="180" w:line="360" w:lineRule="atLeast"/>
                        <w:rPr>
                          <w:rFonts w:ascii="Times New Roman" w:eastAsia="Times New Roman" w:hAnsi="Times New Roman" w:cs="Times New Roman"/>
                          <w:color w:val="0A0A0A"/>
                          <w:kern w:val="0"/>
                          <w:sz w:val="28"/>
                          <w:szCs w:val="28"/>
                          <w14:ligatures w14:val="none"/>
                        </w:rPr>
                      </w:pPr>
                      <w:hyperlink r:id="rId12" w:history="1">
                        <w:r w:rsidRPr="00AB2D11">
                          <w:rPr>
                            <w:rStyle w:val="Hyperlink"/>
                            <w:rFonts w:ascii="Times New Roman" w:eastAsia="Times New Roman" w:hAnsi="Times New Roman" w:cs="Times New Roman"/>
                            <w:b/>
                            <w:bCs/>
                            <w:kern w:val="0"/>
                            <w:sz w:val="28"/>
                            <w:szCs w:val="28"/>
                            <w14:ligatures w14:val="none"/>
                          </w:rPr>
                          <w:t>https://youtu.be/INOoh1T9vQY</w:t>
                        </w:r>
                      </w:hyperlink>
                    </w:p>
                    <w:p w14:paraId="4B1803CF" w14:textId="77777777" w:rsidR="0064171F" w:rsidRDefault="0064171F"/>
                  </w:txbxContent>
                </v:textbox>
              </v:shape>
            </w:pict>
          </mc:Fallback>
        </mc:AlternateContent>
      </w:r>
    </w:p>
    <w:p w14:paraId="778BBB0E" w14:textId="0C738629" w:rsidR="00056259" w:rsidRDefault="00056259" w:rsidP="00056259">
      <w:pPr>
        <w:spacing w:after="180" w:line="360" w:lineRule="atLeast"/>
        <w:rPr>
          <w:rFonts w:ascii="Times New Roman" w:eastAsia="Times New Roman" w:hAnsi="Times New Roman" w:cs="Times New Roman"/>
          <w:color w:val="0A0A0A"/>
          <w:kern w:val="0"/>
          <w14:ligatures w14:val="none"/>
        </w:rPr>
      </w:pPr>
    </w:p>
    <w:p w14:paraId="297BAD28" w14:textId="77777777" w:rsidR="0064171F" w:rsidRDefault="0064171F" w:rsidP="00056259">
      <w:pPr>
        <w:spacing w:after="180" w:line="360" w:lineRule="atLeast"/>
        <w:rPr>
          <w:rFonts w:ascii="Times New Roman" w:eastAsia="Times New Roman" w:hAnsi="Times New Roman" w:cs="Times New Roman"/>
          <w:color w:val="0A0A0A"/>
          <w:kern w:val="0"/>
          <w14:ligatures w14:val="none"/>
        </w:rPr>
      </w:pPr>
    </w:p>
    <w:p w14:paraId="2DD4FDD8" w14:textId="77777777" w:rsidR="0064171F" w:rsidRDefault="0064171F" w:rsidP="00056259">
      <w:pPr>
        <w:spacing w:after="180" w:line="360" w:lineRule="atLeast"/>
        <w:rPr>
          <w:rFonts w:ascii="Times New Roman" w:eastAsia="Times New Roman" w:hAnsi="Times New Roman" w:cs="Times New Roman"/>
          <w:color w:val="0A0A0A"/>
          <w:kern w:val="0"/>
          <w14:ligatures w14:val="none"/>
        </w:rPr>
      </w:pPr>
    </w:p>
    <w:p w14:paraId="67F2553A" w14:textId="07615DAA" w:rsidR="002F3814" w:rsidRDefault="00056259" w:rsidP="002F3814">
      <w:pPr>
        <w:rPr>
          <w:rFonts w:ascii="Times New Roman" w:hAnsi="Times New Roman" w:cs="Times New Roman"/>
          <w:sz w:val="36"/>
          <w:szCs w:val="36"/>
        </w:rPr>
      </w:pPr>
      <w:r>
        <w:rPr>
          <w:rFonts w:ascii="Times New Roman" w:hAnsi="Times New Roman" w:cs="Times New Roman"/>
          <w:noProof/>
          <w:sz w:val="36"/>
          <w:szCs w:val="36"/>
        </w:rPr>
        <mc:AlternateContent>
          <mc:Choice Requires="wps">
            <w:drawing>
              <wp:anchor distT="0" distB="0" distL="114300" distR="114300" simplePos="0" relativeHeight="251659264" behindDoc="0" locked="0" layoutInCell="1" allowOverlap="1" wp14:anchorId="3D52F423" wp14:editId="6454830C">
                <wp:simplePos x="0" y="0"/>
                <wp:positionH relativeFrom="column">
                  <wp:posOffset>-20320</wp:posOffset>
                </wp:positionH>
                <wp:positionV relativeFrom="paragraph">
                  <wp:posOffset>104140</wp:posOffset>
                </wp:positionV>
                <wp:extent cx="5232400" cy="1188720"/>
                <wp:effectExtent l="0" t="0" r="12700" b="17780"/>
                <wp:wrapNone/>
                <wp:docPr id="851806230" name="Text Box 1"/>
                <wp:cNvGraphicFramePr/>
                <a:graphic xmlns:a="http://schemas.openxmlformats.org/drawingml/2006/main">
                  <a:graphicData uri="http://schemas.microsoft.com/office/word/2010/wordprocessingShape">
                    <wps:wsp>
                      <wps:cNvSpPr txBox="1"/>
                      <wps:spPr>
                        <a:xfrm>
                          <a:off x="0" y="0"/>
                          <a:ext cx="5232400" cy="1188720"/>
                        </a:xfrm>
                        <a:prstGeom prst="rect">
                          <a:avLst/>
                        </a:prstGeom>
                        <a:solidFill>
                          <a:schemeClr val="lt1"/>
                        </a:solidFill>
                        <a:ln w="6350">
                          <a:solidFill>
                            <a:prstClr val="black"/>
                          </a:solidFill>
                        </a:ln>
                      </wps:spPr>
                      <wps:txbx>
                        <w:txbxContent>
                          <w:p w14:paraId="76F0F25A" w14:textId="77777777" w:rsidR="00056259" w:rsidRPr="00056259" w:rsidRDefault="00056259" w:rsidP="00056259">
                            <w:pPr>
                              <w:spacing w:after="180" w:line="360" w:lineRule="atLeast"/>
                              <w:rPr>
                                <w:rFonts w:ascii="Times New Roman" w:eastAsia="Times New Roman" w:hAnsi="Times New Roman" w:cs="Times New Roman"/>
                                <w:color w:val="0A0A0A"/>
                                <w:kern w:val="0"/>
                                <w:sz w:val="28"/>
                                <w:szCs w:val="28"/>
                                <w14:ligatures w14:val="none"/>
                              </w:rPr>
                            </w:pPr>
                            <w:r w:rsidRPr="00056259">
                              <w:rPr>
                                <w:rFonts w:ascii="Times New Roman" w:eastAsia="Times New Roman" w:hAnsi="Times New Roman" w:cs="Times New Roman"/>
                                <w:color w:val="0A0A0A"/>
                                <w:kern w:val="0"/>
                                <w:sz w:val="28"/>
                                <w:szCs w:val="28"/>
                                <w14:ligatures w14:val="none"/>
                              </w:rPr>
                              <w:t xml:space="preserve">If you have further questions, email Rose at: </w:t>
                            </w:r>
                            <w:hyperlink r:id="rId13" w:history="1">
                              <w:r w:rsidRPr="00056259">
                                <w:rPr>
                                  <w:rStyle w:val="Hyperlink"/>
                                  <w:rFonts w:ascii="Times New Roman" w:eastAsia="Times New Roman" w:hAnsi="Times New Roman" w:cs="Times New Roman"/>
                                  <w:kern w:val="0"/>
                                  <w:sz w:val="28"/>
                                  <w:szCs w:val="28"/>
                                  <w14:ligatures w14:val="none"/>
                                </w:rPr>
                                <w:t>mcinerneyr5@gmail.com</w:t>
                              </w:r>
                            </w:hyperlink>
                          </w:p>
                          <w:p w14:paraId="148E5DAF" w14:textId="77777777" w:rsidR="00056259" w:rsidRPr="00056259" w:rsidRDefault="00056259" w:rsidP="00056259">
                            <w:pPr>
                              <w:spacing w:after="0" w:line="240" w:lineRule="auto"/>
                              <w:jc w:val="center"/>
                              <w:rPr>
                                <w:rFonts w:ascii="Times New Roman" w:eastAsia="Times New Roman" w:hAnsi="Times New Roman" w:cs="Times New Roman"/>
                                <w:i/>
                                <w:iCs/>
                                <w:color w:val="0A0A0A"/>
                                <w:kern w:val="0"/>
                                <w:sz w:val="28"/>
                                <w:szCs w:val="28"/>
                                <w14:ligatures w14:val="none"/>
                              </w:rPr>
                            </w:pPr>
                            <w:r w:rsidRPr="00056259">
                              <w:rPr>
                                <w:rFonts w:ascii="Times New Roman" w:eastAsia="Times New Roman" w:hAnsi="Times New Roman" w:cs="Times New Roman"/>
                                <w:i/>
                                <w:iCs/>
                                <w:color w:val="0A0A0A"/>
                                <w:kern w:val="0"/>
                                <w:sz w:val="28"/>
                                <w:szCs w:val="28"/>
                                <w14:ligatures w14:val="none"/>
                              </w:rPr>
                              <w:t>May God bless and keep you,</w:t>
                            </w:r>
                          </w:p>
                          <w:p w14:paraId="34ACC722" w14:textId="77777777" w:rsidR="00056259" w:rsidRPr="00056259" w:rsidRDefault="00056259" w:rsidP="00056259">
                            <w:pPr>
                              <w:spacing w:after="0" w:line="240" w:lineRule="auto"/>
                              <w:jc w:val="center"/>
                              <w:rPr>
                                <w:rFonts w:ascii="Times New Roman" w:eastAsia="Times New Roman" w:hAnsi="Times New Roman" w:cs="Times New Roman"/>
                                <w:i/>
                                <w:iCs/>
                                <w:color w:val="0A0A0A"/>
                                <w:kern w:val="0"/>
                                <w:sz w:val="28"/>
                                <w:szCs w:val="28"/>
                                <w14:ligatures w14:val="none"/>
                              </w:rPr>
                            </w:pPr>
                            <w:r w:rsidRPr="00056259">
                              <w:rPr>
                                <w:rFonts w:ascii="Times New Roman" w:eastAsia="Times New Roman" w:hAnsi="Times New Roman" w:cs="Times New Roman"/>
                                <w:i/>
                                <w:iCs/>
                                <w:color w:val="0A0A0A"/>
                                <w:kern w:val="0"/>
                                <w:sz w:val="28"/>
                                <w:szCs w:val="28"/>
                                <w14:ligatures w14:val="none"/>
                              </w:rPr>
                              <w:t>And may He shine His Face upon you!</w:t>
                            </w:r>
                          </w:p>
                          <w:p w14:paraId="5E09EB59" w14:textId="77777777" w:rsidR="00056259" w:rsidRDefault="000562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2F423" id="Text Box 1" o:spid="_x0000_s1027" type="#_x0000_t202" style="position:absolute;margin-left:-1.6pt;margin-top:8.2pt;width:412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" fillcolor="white [3201]" strokeweight=".5pt">
                <v:textbox>
                  <w:txbxContent>
                    <w:p w14:paraId="76F0F25A" w14:textId="77777777" w:rsidR="00056259" w:rsidRPr="00056259" w:rsidRDefault="00056259" w:rsidP="00056259">
                      <w:pPr>
                        <w:spacing w:after="180" w:line="360" w:lineRule="atLeast"/>
                        <w:rPr>
                          <w:rFonts w:ascii="Times New Roman" w:eastAsia="Times New Roman" w:hAnsi="Times New Roman" w:cs="Times New Roman"/>
                          <w:color w:val="0A0A0A"/>
                          <w:kern w:val="0"/>
                          <w:sz w:val="28"/>
                          <w:szCs w:val="28"/>
                          <w14:ligatures w14:val="none"/>
                        </w:rPr>
                      </w:pPr>
                      <w:r w:rsidRPr="00056259">
                        <w:rPr>
                          <w:rFonts w:ascii="Times New Roman" w:eastAsia="Times New Roman" w:hAnsi="Times New Roman" w:cs="Times New Roman"/>
                          <w:color w:val="0A0A0A"/>
                          <w:kern w:val="0"/>
                          <w:sz w:val="28"/>
                          <w:szCs w:val="28"/>
                          <w14:ligatures w14:val="none"/>
                        </w:rPr>
                        <w:t xml:space="preserve">If you have further questions, email Rose at: </w:t>
                      </w:r>
                      <w:hyperlink r:id="rId14" w:history="1">
                        <w:r w:rsidRPr="00056259">
                          <w:rPr>
                            <w:rStyle w:val="Hyperlink"/>
                            <w:rFonts w:ascii="Times New Roman" w:eastAsia="Times New Roman" w:hAnsi="Times New Roman" w:cs="Times New Roman"/>
                            <w:kern w:val="0"/>
                            <w:sz w:val="28"/>
                            <w:szCs w:val="28"/>
                            <w14:ligatures w14:val="none"/>
                          </w:rPr>
                          <w:t>mcinerneyr5@gmail.com</w:t>
                        </w:r>
                      </w:hyperlink>
                    </w:p>
                    <w:p w14:paraId="148E5DAF" w14:textId="77777777" w:rsidR="00056259" w:rsidRPr="00056259" w:rsidRDefault="00056259" w:rsidP="00056259">
                      <w:pPr>
                        <w:spacing w:after="0" w:line="240" w:lineRule="auto"/>
                        <w:jc w:val="center"/>
                        <w:rPr>
                          <w:rFonts w:ascii="Times New Roman" w:eastAsia="Times New Roman" w:hAnsi="Times New Roman" w:cs="Times New Roman"/>
                          <w:i/>
                          <w:iCs/>
                          <w:color w:val="0A0A0A"/>
                          <w:kern w:val="0"/>
                          <w:sz w:val="28"/>
                          <w:szCs w:val="28"/>
                          <w14:ligatures w14:val="none"/>
                        </w:rPr>
                      </w:pPr>
                      <w:r w:rsidRPr="00056259">
                        <w:rPr>
                          <w:rFonts w:ascii="Times New Roman" w:eastAsia="Times New Roman" w:hAnsi="Times New Roman" w:cs="Times New Roman"/>
                          <w:i/>
                          <w:iCs/>
                          <w:color w:val="0A0A0A"/>
                          <w:kern w:val="0"/>
                          <w:sz w:val="28"/>
                          <w:szCs w:val="28"/>
                          <w14:ligatures w14:val="none"/>
                        </w:rPr>
                        <w:t>May God bless and keep you,</w:t>
                      </w:r>
                    </w:p>
                    <w:p w14:paraId="34ACC722" w14:textId="77777777" w:rsidR="00056259" w:rsidRPr="00056259" w:rsidRDefault="00056259" w:rsidP="00056259">
                      <w:pPr>
                        <w:spacing w:after="0" w:line="240" w:lineRule="auto"/>
                        <w:jc w:val="center"/>
                        <w:rPr>
                          <w:rFonts w:ascii="Times New Roman" w:eastAsia="Times New Roman" w:hAnsi="Times New Roman" w:cs="Times New Roman"/>
                          <w:i/>
                          <w:iCs/>
                          <w:color w:val="0A0A0A"/>
                          <w:kern w:val="0"/>
                          <w:sz w:val="28"/>
                          <w:szCs w:val="28"/>
                          <w14:ligatures w14:val="none"/>
                        </w:rPr>
                      </w:pPr>
                      <w:r w:rsidRPr="00056259">
                        <w:rPr>
                          <w:rFonts w:ascii="Times New Roman" w:eastAsia="Times New Roman" w:hAnsi="Times New Roman" w:cs="Times New Roman"/>
                          <w:i/>
                          <w:iCs/>
                          <w:color w:val="0A0A0A"/>
                          <w:kern w:val="0"/>
                          <w:sz w:val="28"/>
                          <w:szCs w:val="28"/>
                          <w14:ligatures w14:val="none"/>
                        </w:rPr>
                        <w:t>And may He shine His Face upon you!</w:t>
                      </w:r>
                    </w:p>
                    <w:p w14:paraId="5E09EB59" w14:textId="77777777" w:rsidR="00056259" w:rsidRDefault="00056259"/>
                  </w:txbxContent>
                </v:textbox>
              </v:shape>
            </w:pict>
          </mc:Fallback>
        </mc:AlternateContent>
      </w:r>
    </w:p>
    <w:p w14:paraId="48D528A9" w14:textId="77777777" w:rsidR="00056259" w:rsidRPr="002F3814" w:rsidRDefault="00056259" w:rsidP="002F3814">
      <w:pPr>
        <w:rPr>
          <w:rFonts w:ascii="Times New Roman" w:hAnsi="Times New Roman" w:cs="Times New Roman"/>
          <w:sz w:val="36"/>
          <w:szCs w:val="36"/>
        </w:rPr>
      </w:pPr>
    </w:p>
    <w:sectPr w:rsidR="00056259" w:rsidRPr="002F3814" w:rsidSect="002F3814">
      <w:pgSz w:w="12240" w:h="15840"/>
      <w:pgMar w:top="64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1791F"/>
    <w:multiLevelType w:val="multilevel"/>
    <w:tmpl w:val="F56E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D2385"/>
    <w:multiLevelType w:val="multilevel"/>
    <w:tmpl w:val="C34A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DB7733"/>
    <w:multiLevelType w:val="multilevel"/>
    <w:tmpl w:val="72EA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7675D2"/>
    <w:multiLevelType w:val="multilevel"/>
    <w:tmpl w:val="9B92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419993">
    <w:abstractNumId w:val="0"/>
  </w:num>
  <w:num w:numId="2" w16cid:durableId="1729835239">
    <w:abstractNumId w:val="2"/>
  </w:num>
  <w:num w:numId="3" w16cid:durableId="376315775">
    <w:abstractNumId w:val="1"/>
  </w:num>
  <w:num w:numId="4" w16cid:durableId="230509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14"/>
    <w:rsid w:val="00030230"/>
    <w:rsid w:val="00056259"/>
    <w:rsid w:val="00061A93"/>
    <w:rsid w:val="00146494"/>
    <w:rsid w:val="00154378"/>
    <w:rsid w:val="002F3814"/>
    <w:rsid w:val="0064171F"/>
    <w:rsid w:val="006645C6"/>
    <w:rsid w:val="00A861BF"/>
    <w:rsid w:val="00AE53E5"/>
    <w:rsid w:val="00B54C1D"/>
    <w:rsid w:val="00BA39F3"/>
    <w:rsid w:val="00BB084A"/>
    <w:rsid w:val="00C2086A"/>
    <w:rsid w:val="00FA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4F81"/>
  <w15:chartTrackingRefBased/>
  <w15:docId w15:val="{EA267ADE-1F5D-3A49-B3A5-43A2B5FC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814"/>
    <w:rPr>
      <w:rFonts w:eastAsiaTheme="majorEastAsia" w:cstheme="majorBidi"/>
      <w:color w:val="272727" w:themeColor="text1" w:themeTint="D8"/>
    </w:rPr>
  </w:style>
  <w:style w:type="paragraph" w:styleId="Title">
    <w:name w:val="Title"/>
    <w:basedOn w:val="Normal"/>
    <w:next w:val="Normal"/>
    <w:link w:val="TitleChar"/>
    <w:uiPriority w:val="10"/>
    <w:qFormat/>
    <w:rsid w:val="002F3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814"/>
    <w:pPr>
      <w:spacing w:before="160"/>
      <w:jc w:val="center"/>
    </w:pPr>
    <w:rPr>
      <w:i/>
      <w:iCs/>
      <w:color w:val="404040" w:themeColor="text1" w:themeTint="BF"/>
    </w:rPr>
  </w:style>
  <w:style w:type="character" w:customStyle="1" w:styleId="QuoteChar">
    <w:name w:val="Quote Char"/>
    <w:basedOn w:val="DefaultParagraphFont"/>
    <w:link w:val="Quote"/>
    <w:uiPriority w:val="29"/>
    <w:rsid w:val="002F3814"/>
    <w:rPr>
      <w:i/>
      <w:iCs/>
      <w:color w:val="404040" w:themeColor="text1" w:themeTint="BF"/>
    </w:rPr>
  </w:style>
  <w:style w:type="paragraph" w:styleId="ListParagraph">
    <w:name w:val="List Paragraph"/>
    <w:basedOn w:val="Normal"/>
    <w:uiPriority w:val="34"/>
    <w:qFormat/>
    <w:rsid w:val="002F3814"/>
    <w:pPr>
      <w:ind w:left="720"/>
      <w:contextualSpacing/>
    </w:pPr>
  </w:style>
  <w:style w:type="character" w:styleId="IntenseEmphasis">
    <w:name w:val="Intense Emphasis"/>
    <w:basedOn w:val="DefaultParagraphFont"/>
    <w:uiPriority w:val="21"/>
    <w:qFormat/>
    <w:rsid w:val="002F3814"/>
    <w:rPr>
      <w:i/>
      <w:iCs/>
      <w:color w:val="0F4761" w:themeColor="accent1" w:themeShade="BF"/>
    </w:rPr>
  </w:style>
  <w:style w:type="paragraph" w:styleId="IntenseQuote">
    <w:name w:val="Intense Quote"/>
    <w:basedOn w:val="Normal"/>
    <w:next w:val="Normal"/>
    <w:link w:val="IntenseQuoteChar"/>
    <w:uiPriority w:val="30"/>
    <w:qFormat/>
    <w:rsid w:val="002F3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814"/>
    <w:rPr>
      <w:i/>
      <w:iCs/>
      <w:color w:val="0F4761" w:themeColor="accent1" w:themeShade="BF"/>
    </w:rPr>
  </w:style>
  <w:style w:type="character" w:styleId="IntenseReference">
    <w:name w:val="Intense Reference"/>
    <w:basedOn w:val="DefaultParagraphFont"/>
    <w:uiPriority w:val="32"/>
    <w:qFormat/>
    <w:rsid w:val="002F3814"/>
    <w:rPr>
      <w:b/>
      <w:bCs/>
      <w:smallCaps/>
      <w:color w:val="0F4761" w:themeColor="accent1" w:themeShade="BF"/>
      <w:spacing w:val="5"/>
    </w:rPr>
  </w:style>
  <w:style w:type="character" w:customStyle="1" w:styleId="vkekvd">
    <w:name w:val="vkekvd"/>
    <w:basedOn w:val="DefaultParagraphFont"/>
    <w:rsid w:val="002F3814"/>
  </w:style>
  <w:style w:type="character" w:customStyle="1" w:styleId="t286pc">
    <w:name w:val="t286pc"/>
    <w:basedOn w:val="DefaultParagraphFont"/>
    <w:rsid w:val="002F3814"/>
  </w:style>
  <w:style w:type="character" w:styleId="Strong">
    <w:name w:val="Strong"/>
    <w:basedOn w:val="DefaultParagraphFont"/>
    <w:uiPriority w:val="22"/>
    <w:qFormat/>
    <w:rsid w:val="002F3814"/>
    <w:rPr>
      <w:b/>
      <w:bCs/>
    </w:rPr>
  </w:style>
  <w:style w:type="character" w:customStyle="1" w:styleId="apple-converted-space">
    <w:name w:val="apple-converted-space"/>
    <w:basedOn w:val="DefaultParagraphFont"/>
    <w:rsid w:val="002F3814"/>
  </w:style>
  <w:style w:type="character" w:styleId="Hyperlink">
    <w:name w:val="Hyperlink"/>
    <w:basedOn w:val="DefaultParagraphFont"/>
    <w:uiPriority w:val="99"/>
    <w:unhideWhenUsed/>
    <w:rsid w:val="002F3814"/>
    <w:rPr>
      <w:color w:val="0000FF"/>
      <w:u w:val="single"/>
    </w:rPr>
  </w:style>
  <w:style w:type="character" w:styleId="UnresolvedMention">
    <w:name w:val="Unresolved Mention"/>
    <w:basedOn w:val="DefaultParagraphFont"/>
    <w:uiPriority w:val="99"/>
    <w:semiHidden/>
    <w:unhideWhenUsed/>
    <w:rsid w:val="00056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safari&amp;rls=en&amp;q=Archconfraternity+Manual&amp;ie=UTF-8&amp;oe=UTF-8&amp;mstk=AUtExfATO0p71gI5HgdL9xJOnXa4oVFLmphEzD7Z97BDDAjGrFuzm_HuZ_SU9VznAVH6emrnk2AouUZ4eTVYENUs-oFf6YoAumr8YxKcF1ATA-8ytC2OTvGqQCaknD66j_XfbKs&amp;csui=3&amp;ved=2ahUKEwjRy43G8vqRAxWFDkQIHaKeAe0QgK4QegQIBxAB" TargetMode="External"/><Relationship Id="rId13" Type="http://schemas.openxmlformats.org/officeDocument/2006/relationships/hyperlink" Target="mailto:mcinerneyr5@gmail.com" TargetMode="External"/><Relationship Id="rId3" Type="http://schemas.openxmlformats.org/officeDocument/2006/relationships/settings" Target="settings.xml"/><Relationship Id="rId7" Type="http://schemas.openxmlformats.org/officeDocument/2006/relationships/hyperlink" Target="https://www.google.com/search?client=safari&amp;rls=en&amp;q=Psalm&amp;ie=UTF-8&amp;oe=UTF-8&amp;mstk=AUtExfATO0p71gI5HgdL9xJOnXa4oVFLmphEzD7Z97BDDAjGrFuzm_HuZ_SU9VznAVH6emrnk2AouUZ4eTVYENUs-oFf6YoAumr8YxKcF1ATA-8ytC2OTvGqQCaknD66j_XfbKs&amp;csui=3&amp;ved=2ahUKEwjRy43G8vqRAxWFDkQIHaKeAe0QgK4QegQIAxAF" TargetMode="External"/><Relationship Id="rId12" Type="http://schemas.openxmlformats.org/officeDocument/2006/relationships/hyperlink" Target="https://youtu.be/INOoh1T9vQ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search?client=safari&amp;rls=en&amp;q=Rosary&amp;ie=UTF-8&amp;oe=UTF-8&amp;mstk=AUtExfATO0p71gI5HgdL9xJOnXa4oVFLmphEzD7Z97BDDAjGrFuzm_HuZ_SU9VznAVH6emrnk2AouUZ4eTVYENUs-oFf6YoAumr8YxKcF1ATA-8ytC2OTvGqQCaknD66j_XfbKs&amp;csui=3&amp;ved=2ahUKEwjRy43G8vqRAxWFDkQIHaKeAe0QgK4QegQIAxAE" TargetMode="External"/><Relationship Id="rId11" Type="http://schemas.openxmlformats.org/officeDocument/2006/relationships/hyperlink" Target="https://youtu.be/INOoh1T9vQY" TargetMode="External"/><Relationship Id="rId5" Type="http://schemas.openxmlformats.org/officeDocument/2006/relationships/hyperlink" Target="https://www.google.com/search?client=safari&amp;rls=en&amp;q=Archconfraternity+of+the+Holy+Face&amp;ie=UTF-8&amp;oe=UTF-8&amp;mstk=AUtExfATO0p71gI5HgdL9xJOnXa4oVFLmphEzD7Z97BDDAjGrFuzm_HuZ_SU9VznAVH6emrnk2AouUZ4eTVYENUs-oFf6YoAumr8YxKcF1ATA-8ytC2OTvGqQCaknD66j_XfbKs&amp;csui=3&amp;ved=2ahUKEwjRy43G8vqRAxWFDkQIHaKeAe0QgK4QegQIAxAC" TargetMode="External"/><Relationship Id="rId15" Type="http://schemas.openxmlformats.org/officeDocument/2006/relationships/fontTable" Target="fontTable.xml"/><Relationship Id="rId10" Type="http://schemas.openxmlformats.org/officeDocument/2006/relationships/hyperlink" Target="https://institute-christ-king.org/groups-new/1872-st-stanislaus-holy-face-group" TargetMode="External"/><Relationship Id="rId4" Type="http://schemas.openxmlformats.org/officeDocument/2006/relationships/webSettings" Target="webSettings.xml"/><Relationship Id="rId9" Type="http://schemas.openxmlformats.org/officeDocument/2006/relationships/hyperlink" Target="https://www.google.com/search?client=safari&amp;rls=en&amp;q=Sacred+Heart&amp;ie=UTF-8&amp;oe=UTF-8&amp;mstk=AUtExfATO0p71gI5HgdL9xJOnXa4oVFLmphEzD7Z97BDDAjGrFuzm_HuZ_SU9VznAVH6emrnk2AouUZ4eTVYENUs-oFf6YoAumr8YxKcF1ATA-8ytC2OTvGqQCaknD66j_XfbKs&amp;csui=3&amp;ved=2ahUKEwjRy43G8vqRAxWFDkQIHaKeAe0QgK4QegQIBxAD" TargetMode="External"/><Relationship Id="rId14" Type="http://schemas.openxmlformats.org/officeDocument/2006/relationships/hyperlink" Target="mailto:mcinerneyr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1024</Words>
  <Characters>3504</Characters>
  <Application>Microsoft Office Word</Application>
  <DocSecurity>0</DocSecurity>
  <Lines>146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McInerney</dc:creator>
  <cp:keywords/>
  <dc:description/>
  <cp:lastModifiedBy>Rose McInerney</cp:lastModifiedBy>
  <cp:revision>1</cp:revision>
  <dcterms:created xsi:type="dcterms:W3CDTF">2026-01-08T02:24:00Z</dcterms:created>
  <dcterms:modified xsi:type="dcterms:W3CDTF">2026-01-08T02:46:00Z</dcterms:modified>
</cp:coreProperties>
</file>