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F9FA" w14:textId="51538643" w:rsidR="00A20271" w:rsidRPr="006F2FF5" w:rsidRDefault="00A20271" w:rsidP="00A44714">
      <w:pPr>
        <w:jc w:val="both"/>
        <w:rPr>
          <w:b/>
          <w:bCs/>
          <w:sz w:val="30"/>
          <w:szCs w:val="30"/>
        </w:rPr>
      </w:pPr>
      <w:r w:rsidRPr="006F2FF5">
        <w:rPr>
          <w:b/>
          <w:bCs/>
          <w:sz w:val="30"/>
          <w:szCs w:val="30"/>
        </w:rPr>
        <w:t xml:space="preserve">Sympathetic vs Parasympathetic Nervous System </w:t>
      </w:r>
    </w:p>
    <w:p w14:paraId="58C9E8D8" w14:textId="77777777" w:rsidR="00A20271" w:rsidRPr="006F2FF5" w:rsidRDefault="00A20271" w:rsidP="00A44714">
      <w:pPr>
        <w:jc w:val="both"/>
        <w:rPr>
          <w:b/>
          <w:bCs/>
          <w:sz w:val="24"/>
          <w:szCs w:val="24"/>
        </w:rPr>
      </w:pPr>
    </w:p>
    <w:p w14:paraId="2A04BAF0" w14:textId="77777777" w:rsidR="00A20271" w:rsidRPr="00A20271" w:rsidRDefault="00A20271" w:rsidP="00A44714">
      <w:pPr>
        <w:spacing w:after="240"/>
        <w:jc w:val="both"/>
        <w:divId w:val="29040075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20271">
        <w:rPr>
          <w:rFonts w:ascii="Arial" w:hAnsi="Arial" w:cs="Arial"/>
          <w:color w:val="595959"/>
          <w:kern w:val="0"/>
          <w:sz w:val="24"/>
          <w:szCs w:val="24"/>
          <w14:ligatures w14:val="none"/>
        </w:rPr>
        <w:t>The Autonomic Nervous System controls all responses. </w:t>
      </w:r>
    </w:p>
    <w:p w14:paraId="128442F6" w14:textId="77777777" w:rsidR="00A20271" w:rsidRPr="00A20271" w:rsidRDefault="00A20271" w:rsidP="00A44714">
      <w:pPr>
        <w:spacing w:after="240"/>
        <w:jc w:val="both"/>
        <w:divId w:val="29040075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20271">
        <w:rPr>
          <w:rFonts w:ascii="Arial" w:hAnsi="Arial" w:cs="Arial"/>
          <w:color w:val="595959"/>
          <w:kern w:val="0"/>
          <w:sz w:val="24"/>
          <w:szCs w:val="24"/>
          <w14:ligatures w14:val="none"/>
        </w:rPr>
        <w:t>It only has two branches or possibilities, Sympathetic reactions or Parasympathetic responses. </w:t>
      </w:r>
    </w:p>
    <w:p w14:paraId="77098C90" w14:textId="77777777" w:rsidR="00A20271" w:rsidRPr="00A20271" w:rsidRDefault="00A20271" w:rsidP="00A44714">
      <w:pPr>
        <w:spacing w:after="240"/>
        <w:jc w:val="both"/>
        <w:divId w:val="29040075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20271">
        <w:rPr>
          <w:rFonts w:ascii="Arial" w:hAnsi="Arial" w:cs="Arial"/>
          <w:b/>
          <w:bCs/>
          <w:color w:val="595959"/>
          <w:kern w:val="0"/>
          <w:sz w:val="24"/>
          <w:szCs w:val="24"/>
          <w14:ligatures w14:val="none"/>
        </w:rPr>
        <w:t>Sympathetic is our Survival, Fight, Flight, Freeze reaction. </w:t>
      </w:r>
    </w:p>
    <w:p w14:paraId="44626F2B" w14:textId="77777777" w:rsidR="00A20271" w:rsidRPr="00A20271" w:rsidRDefault="00A20271" w:rsidP="00A44714">
      <w:pPr>
        <w:spacing w:after="240"/>
        <w:jc w:val="both"/>
        <w:divId w:val="29040075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20271">
        <w:rPr>
          <w:rFonts w:ascii="Arial" w:hAnsi="Arial" w:cs="Arial"/>
          <w:b/>
          <w:bCs/>
          <w:color w:val="595959"/>
          <w:kern w:val="0"/>
          <w:sz w:val="24"/>
          <w:szCs w:val="24"/>
          <w14:ligatures w14:val="none"/>
        </w:rPr>
        <w:t>Parasympathetic is our Rest, Digest, Play, Learn, Heal, Trust, Connect response.</w:t>
      </w:r>
    </w:p>
    <w:p w14:paraId="0F4F8C08" w14:textId="77777777" w:rsidR="00A20271" w:rsidRPr="00A20271" w:rsidRDefault="00A20271" w:rsidP="00A44714">
      <w:pPr>
        <w:spacing w:after="240"/>
        <w:jc w:val="both"/>
        <w:divId w:val="29040075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20271">
        <w:rPr>
          <w:rFonts w:ascii="Arial" w:hAnsi="Arial" w:cs="Arial"/>
          <w:color w:val="595959"/>
          <w:kern w:val="0"/>
          <w:sz w:val="24"/>
          <w:szCs w:val="24"/>
          <w14:ligatures w14:val="none"/>
        </w:rPr>
        <w:t xml:space="preserve">There are </w:t>
      </w:r>
      <w:r w:rsidRPr="00A20271">
        <w:rPr>
          <w:rFonts w:ascii="Arial" w:hAnsi="Arial" w:cs="Arial"/>
          <w:b/>
          <w:bCs/>
          <w:color w:val="595959"/>
          <w:kern w:val="0"/>
          <w:sz w:val="24"/>
          <w:szCs w:val="24"/>
          <w14:ligatures w14:val="none"/>
        </w:rPr>
        <w:t>physical reactions</w:t>
      </w:r>
      <w:r w:rsidRPr="00A20271">
        <w:rPr>
          <w:rFonts w:ascii="Arial" w:hAnsi="Arial" w:cs="Arial"/>
          <w:color w:val="595959"/>
          <w:kern w:val="0"/>
          <w:sz w:val="24"/>
          <w:szCs w:val="24"/>
          <w14:ligatures w14:val="none"/>
        </w:rPr>
        <w:t xml:space="preserve"> for SNS and PSNS that happen in the body.</w:t>
      </w:r>
    </w:p>
    <w:p w14:paraId="79BBC65A" w14:textId="77777777" w:rsidR="00A20271" w:rsidRPr="00A20271" w:rsidRDefault="00A20271" w:rsidP="00A44714">
      <w:pPr>
        <w:spacing w:after="240"/>
        <w:jc w:val="both"/>
        <w:divId w:val="29040075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20271">
        <w:rPr>
          <w:rFonts w:ascii="Arial" w:hAnsi="Arial" w:cs="Arial"/>
          <w:color w:val="595959"/>
          <w:kern w:val="0"/>
          <w:sz w:val="24"/>
          <w:szCs w:val="24"/>
          <w14:ligatures w14:val="none"/>
        </w:rPr>
        <w:t xml:space="preserve">There are </w:t>
      </w:r>
      <w:r w:rsidRPr="00A20271">
        <w:rPr>
          <w:rFonts w:ascii="Arial" w:hAnsi="Arial" w:cs="Arial"/>
          <w:b/>
          <w:bCs/>
          <w:color w:val="595959"/>
          <w:kern w:val="0"/>
          <w:sz w:val="24"/>
          <w:szCs w:val="24"/>
          <w14:ligatures w14:val="none"/>
        </w:rPr>
        <w:t>specific muscle groups</w:t>
      </w:r>
      <w:r w:rsidRPr="00A20271">
        <w:rPr>
          <w:rFonts w:ascii="Arial" w:hAnsi="Arial" w:cs="Arial"/>
          <w:color w:val="595959"/>
          <w:kern w:val="0"/>
          <w:sz w:val="24"/>
          <w:szCs w:val="24"/>
          <w14:ligatures w14:val="none"/>
        </w:rPr>
        <w:t xml:space="preserve">, </w:t>
      </w:r>
      <w:r w:rsidRPr="00A20271">
        <w:rPr>
          <w:rFonts w:ascii="Arial" w:hAnsi="Arial" w:cs="Arial"/>
          <w:b/>
          <w:bCs/>
          <w:color w:val="595959"/>
          <w:kern w:val="0"/>
          <w:sz w:val="24"/>
          <w:szCs w:val="24"/>
          <w14:ligatures w14:val="none"/>
        </w:rPr>
        <w:t>chemicals</w:t>
      </w:r>
      <w:r w:rsidRPr="00A20271">
        <w:rPr>
          <w:rFonts w:ascii="Arial" w:hAnsi="Arial" w:cs="Arial"/>
          <w:color w:val="595959"/>
          <w:kern w:val="0"/>
          <w:sz w:val="24"/>
          <w:szCs w:val="24"/>
          <w14:ligatures w14:val="none"/>
        </w:rPr>
        <w:t xml:space="preserve"> and </w:t>
      </w:r>
      <w:r w:rsidRPr="00A20271">
        <w:rPr>
          <w:rFonts w:ascii="Arial" w:hAnsi="Arial" w:cs="Arial"/>
          <w:b/>
          <w:bCs/>
          <w:color w:val="595959"/>
          <w:kern w:val="0"/>
          <w:sz w:val="24"/>
          <w:szCs w:val="24"/>
          <w14:ligatures w14:val="none"/>
        </w:rPr>
        <w:t>postures</w:t>
      </w:r>
      <w:r w:rsidRPr="00A20271">
        <w:rPr>
          <w:rFonts w:ascii="Arial" w:hAnsi="Arial" w:cs="Arial"/>
          <w:color w:val="595959"/>
          <w:kern w:val="0"/>
          <w:sz w:val="24"/>
          <w:szCs w:val="24"/>
          <w14:ligatures w14:val="none"/>
        </w:rPr>
        <w:t xml:space="preserve"> for SNS and PSNS. </w:t>
      </w:r>
    </w:p>
    <w:p w14:paraId="12290B68" w14:textId="33B5546C" w:rsidR="00A20271" w:rsidRPr="006F2FF5" w:rsidRDefault="00A20271" w:rsidP="00A44714">
      <w:pPr>
        <w:jc w:val="both"/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14:ligatures w14:val="none"/>
        </w:rPr>
      </w:pPr>
      <w:r w:rsidRPr="006F2FF5">
        <w:rPr>
          <w:rFonts w:ascii="Arial" w:eastAsia="Times New Roman" w:hAnsi="Arial" w:cs="Arial"/>
          <w:color w:val="595959"/>
          <w:kern w:val="0"/>
          <w:sz w:val="24"/>
          <w:szCs w:val="24"/>
          <w14:ligatures w14:val="none"/>
        </w:rPr>
        <w:t xml:space="preserve">Using these muscles, chemicals and postures </w:t>
      </w:r>
      <w:r w:rsidRPr="006F2FF5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14:ligatures w14:val="none"/>
        </w:rPr>
        <w:t>we can rewire our horse’s brain.</w:t>
      </w:r>
    </w:p>
    <w:p w14:paraId="5D3EAF6F" w14:textId="4AB9442A" w:rsidR="00D574B6" w:rsidRPr="006F2FF5" w:rsidRDefault="00D574B6" w:rsidP="00A44714">
      <w:pPr>
        <w:jc w:val="both"/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14:ligatures w14:val="none"/>
        </w:rPr>
      </w:pPr>
    </w:p>
    <w:p w14:paraId="635972E7" w14:textId="4A891387" w:rsidR="00D574B6" w:rsidRPr="006F2FF5" w:rsidRDefault="00787A26" w:rsidP="00A44714">
      <w:pPr>
        <w:jc w:val="both"/>
        <w:rPr>
          <w:sz w:val="24"/>
          <w:szCs w:val="24"/>
        </w:rPr>
      </w:pPr>
      <w:r w:rsidRPr="006F2FF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049027" wp14:editId="46758BE4">
            <wp:simplePos x="0" y="0"/>
            <wp:positionH relativeFrom="column">
              <wp:posOffset>-493395</wp:posOffset>
            </wp:positionH>
            <wp:positionV relativeFrom="paragraph">
              <wp:posOffset>289560</wp:posOffset>
            </wp:positionV>
            <wp:extent cx="6779260" cy="4622800"/>
            <wp:effectExtent l="0" t="0" r="2540" b="0"/>
            <wp:wrapTopAndBottom/>
            <wp:docPr id="511621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621872" name="Picture 5116218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26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74B6" w:rsidRPr="006F2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71"/>
    <w:rsid w:val="000233EE"/>
    <w:rsid w:val="005F23CE"/>
    <w:rsid w:val="006F2FF5"/>
    <w:rsid w:val="00787A26"/>
    <w:rsid w:val="008148B6"/>
    <w:rsid w:val="00841DF6"/>
    <w:rsid w:val="00866326"/>
    <w:rsid w:val="00A20271"/>
    <w:rsid w:val="00A36364"/>
    <w:rsid w:val="00A44714"/>
    <w:rsid w:val="00D574B6"/>
    <w:rsid w:val="00D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06A70"/>
  <w15:chartTrackingRefBased/>
  <w15:docId w15:val="{CBDB90FD-E1FF-6C4C-91C7-D0F8E0BA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27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Cannon</dc:creator>
  <cp:keywords/>
  <dc:description/>
  <cp:lastModifiedBy>Charlotte Cannon</cp:lastModifiedBy>
  <cp:revision>2</cp:revision>
  <dcterms:created xsi:type="dcterms:W3CDTF">2025-01-13T22:22:00Z</dcterms:created>
  <dcterms:modified xsi:type="dcterms:W3CDTF">2025-01-13T22:22:00Z</dcterms:modified>
</cp:coreProperties>
</file>