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92B4" w14:textId="5D0B0439" w:rsidR="00FB64D9" w:rsidRDefault="00F31D03" w:rsidP="00F31D03">
      <w:pPr>
        <w:pStyle w:val="Heading1"/>
      </w:pPr>
      <w:r>
        <w:rPr>
          <w:noProof/>
        </w:rPr>
        <w:drawing>
          <wp:anchor distT="0" distB="0" distL="114300" distR="114300" simplePos="0" relativeHeight="251658240" behindDoc="1" locked="0" layoutInCell="1" allowOverlap="1" wp14:anchorId="778BCFD8" wp14:editId="7A5EFF9F">
            <wp:simplePos x="0" y="0"/>
            <wp:positionH relativeFrom="margin">
              <wp:align>right</wp:align>
            </wp:positionH>
            <wp:positionV relativeFrom="paragraph">
              <wp:posOffset>0</wp:posOffset>
            </wp:positionV>
            <wp:extent cx="1341120" cy="1333500"/>
            <wp:effectExtent l="0" t="0" r="0" b="0"/>
            <wp:wrapTight wrapText="bothSides">
              <wp:wrapPolygon edited="0">
                <wp:start x="0" y="0"/>
                <wp:lineTo x="0" y="21291"/>
                <wp:lineTo x="21170" y="21291"/>
                <wp:lineTo x="21170" y="0"/>
                <wp:lineTo x="0" y="0"/>
              </wp:wrapPolygon>
            </wp:wrapTight>
            <wp:docPr id="979490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90644" name="Picture 9794906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1120" cy="1333500"/>
                    </a:xfrm>
                    <a:prstGeom prst="rect">
                      <a:avLst/>
                    </a:prstGeom>
                  </pic:spPr>
                </pic:pic>
              </a:graphicData>
            </a:graphic>
            <wp14:sizeRelH relativeFrom="page">
              <wp14:pctWidth>0</wp14:pctWidth>
            </wp14:sizeRelH>
            <wp14:sizeRelV relativeFrom="page">
              <wp14:pctHeight>0</wp14:pctHeight>
            </wp14:sizeRelV>
          </wp:anchor>
        </w:drawing>
      </w:r>
      <w:r>
        <w:t xml:space="preserve">Therapy &amp; Client Contract </w:t>
      </w:r>
    </w:p>
    <w:p w14:paraId="58A7D76F" w14:textId="77777777" w:rsidR="00F31D03" w:rsidRPr="008F6DE4" w:rsidRDefault="00F31D03" w:rsidP="00F31D03">
      <w:pPr>
        <w:pStyle w:val="NoSpacing"/>
        <w:rPr>
          <w:rStyle w:val="SubtleReference"/>
        </w:rPr>
      </w:pPr>
      <w:r w:rsidRPr="008F6DE4">
        <w:rPr>
          <w:rStyle w:val="SubtleReference"/>
        </w:rPr>
        <w:t xml:space="preserve">Dr </w:t>
      </w:r>
      <w:r>
        <w:rPr>
          <w:rStyle w:val="SubtleReference"/>
        </w:rPr>
        <w:t>Liz</w:t>
      </w:r>
      <w:r w:rsidRPr="008F6DE4">
        <w:rPr>
          <w:rStyle w:val="SubtleReference"/>
        </w:rPr>
        <w:t xml:space="preserve"> Linn</w:t>
      </w:r>
    </w:p>
    <w:p w14:paraId="3A00AB52" w14:textId="77777777" w:rsidR="00F31D03" w:rsidRPr="008F6DE4" w:rsidRDefault="00F31D03" w:rsidP="00F31D03">
      <w:pPr>
        <w:pStyle w:val="NoSpacing"/>
        <w:rPr>
          <w:rStyle w:val="SubtleReference"/>
        </w:rPr>
      </w:pPr>
      <w:r w:rsidRPr="008F6DE4">
        <w:rPr>
          <w:rStyle w:val="SubtleReference"/>
        </w:rPr>
        <w:t>07564385132</w:t>
      </w:r>
    </w:p>
    <w:p w14:paraId="46B93524" w14:textId="77777777" w:rsidR="00F31D03" w:rsidRPr="008F6DE4" w:rsidRDefault="00F31D03" w:rsidP="00F31D03">
      <w:pPr>
        <w:pStyle w:val="NoSpacing"/>
        <w:rPr>
          <w:rStyle w:val="SubtleReference"/>
        </w:rPr>
      </w:pPr>
      <w:hyperlink r:id="rId8" w:history="1">
        <w:r w:rsidRPr="008F6DE4">
          <w:rPr>
            <w:rStyle w:val="Hyperlink"/>
          </w:rPr>
          <w:t>admin@insighttherapeuticservices.co.uk</w:t>
        </w:r>
      </w:hyperlink>
    </w:p>
    <w:p w14:paraId="4A388370" w14:textId="77777777" w:rsidR="00F31D03" w:rsidRPr="008F6DE4" w:rsidRDefault="00F31D03" w:rsidP="00F31D03">
      <w:pPr>
        <w:pStyle w:val="NoSpacing"/>
        <w:rPr>
          <w:rStyle w:val="SubtleReference"/>
        </w:rPr>
      </w:pPr>
      <w:proofErr w:type="spellStart"/>
      <w:r w:rsidRPr="008F6DE4">
        <w:rPr>
          <w:rStyle w:val="SubtleReference"/>
        </w:rPr>
        <w:t>Brookfiled</w:t>
      </w:r>
      <w:proofErr w:type="spellEnd"/>
      <w:r w:rsidRPr="008F6DE4">
        <w:rPr>
          <w:rStyle w:val="SubtleReference"/>
        </w:rPr>
        <w:t xml:space="preserve"> court</w:t>
      </w:r>
    </w:p>
    <w:p w14:paraId="751745F6" w14:textId="77777777" w:rsidR="00F31D03" w:rsidRPr="008F6DE4" w:rsidRDefault="00F31D03" w:rsidP="00F31D03">
      <w:pPr>
        <w:pStyle w:val="NoSpacing"/>
        <w:rPr>
          <w:rStyle w:val="SubtleReference"/>
        </w:rPr>
      </w:pPr>
      <w:proofErr w:type="spellStart"/>
      <w:r w:rsidRPr="008F6DE4">
        <w:rPr>
          <w:rStyle w:val="SubtleReference"/>
        </w:rPr>
        <w:t>selby</w:t>
      </w:r>
      <w:proofErr w:type="spellEnd"/>
      <w:r w:rsidRPr="008F6DE4">
        <w:rPr>
          <w:rStyle w:val="SubtleReference"/>
        </w:rPr>
        <w:t xml:space="preserve"> road, </w:t>
      </w:r>
      <w:proofErr w:type="spellStart"/>
      <w:r w:rsidRPr="008F6DE4">
        <w:rPr>
          <w:rStyle w:val="SubtleReference"/>
        </w:rPr>
        <w:t>leeds</w:t>
      </w:r>
      <w:proofErr w:type="spellEnd"/>
    </w:p>
    <w:p w14:paraId="18E3EC40" w14:textId="77777777" w:rsidR="00F31D03" w:rsidRPr="008F6DE4" w:rsidRDefault="00F31D03" w:rsidP="00F31D03">
      <w:pPr>
        <w:pStyle w:val="NoSpacing"/>
        <w:rPr>
          <w:rStyle w:val="SubtleReference"/>
        </w:rPr>
      </w:pPr>
      <w:r w:rsidRPr="008F6DE4">
        <w:rPr>
          <w:rStyle w:val="SubtleReference"/>
        </w:rPr>
        <w:t>ls25 1nb</w:t>
      </w:r>
    </w:p>
    <w:p w14:paraId="7AEB0CB7" w14:textId="77777777" w:rsidR="00F31D03" w:rsidRDefault="00F31D03" w:rsidP="00F31D03">
      <w:pPr>
        <w:spacing w:line="180" w:lineRule="auto"/>
        <w:rPr>
          <w:rStyle w:val="SubtleReference"/>
        </w:rPr>
      </w:pPr>
      <w:hyperlink r:id="rId9" w:history="1">
        <w:r w:rsidRPr="00CC5FF2">
          <w:rPr>
            <w:rStyle w:val="Hyperlink"/>
          </w:rPr>
          <w:t>www.insighttherapeuticservices.co.uk</w:t>
        </w:r>
      </w:hyperlink>
      <w:r>
        <w:rPr>
          <w:rStyle w:val="SubtleReference"/>
        </w:rPr>
        <w:t xml:space="preserve"> </w:t>
      </w:r>
    </w:p>
    <w:p w14:paraId="5F9ACB20" w14:textId="13631E94" w:rsidR="00F31D03" w:rsidRDefault="00F31D03" w:rsidP="00F31D03">
      <w:r>
        <w:t xml:space="preserve">Dear [client], </w:t>
      </w:r>
    </w:p>
    <w:p w14:paraId="6B3791AB" w14:textId="5AD50F13" w:rsidR="00F31D03" w:rsidRDefault="00F31D03" w:rsidP="00F31D03">
      <w:r>
        <w:t xml:space="preserve">This contract is between Dr Liz Linn, Clinical psychologist and [client]. Please fill in the relevant information needed and read through the information carefully before returning to Dr Linn. </w:t>
      </w:r>
    </w:p>
    <w:tbl>
      <w:tblPr>
        <w:tblW w:w="4667" w:type="pct"/>
        <w:tblCellSpacing w:w="15" w:type="dxa"/>
        <w:tblCellMar>
          <w:top w:w="15" w:type="dxa"/>
          <w:left w:w="15" w:type="dxa"/>
          <w:bottom w:w="15" w:type="dxa"/>
          <w:right w:w="15" w:type="dxa"/>
        </w:tblCellMar>
        <w:tblLook w:val="04A0" w:firstRow="1" w:lastRow="0" w:firstColumn="1" w:lastColumn="0" w:noHBand="0" w:noVBand="1"/>
      </w:tblPr>
      <w:tblGrid>
        <w:gridCol w:w="2892"/>
        <w:gridCol w:w="2878"/>
        <w:gridCol w:w="1927"/>
        <w:gridCol w:w="2063"/>
      </w:tblGrid>
      <w:tr w:rsidR="003D51F1" w14:paraId="22BDD33A" w14:textId="77777777" w:rsidTr="003D51F1">
        <w:trPr>
          <w:gridAfter w:val="2"/>
          <w:wAfter w:w="2002" w:type="pct"/>
          <w:tblCellSpacing w:w="15" w:type="dxa"/>
        </w:trPr>
        <w:tc>
          <w:tcPr>
            <w:tcW w:w="1468" w:type="pct"/>
            <w:tcMar>
              <w:top w:w="0" w:type="dxa"/>
              <w:left w:w="108" w:type="dxa"/>
              <w:bottom w:w="0" w:type="dxa"/>
              <w:right w:w="108" w:type="dxa"/>
            </w:tcMar>
            <w:vAlign w:val="center"/>
            <w:hideMark/>
          </w:tcPr>
          <w:p w14:paraId="52CBF1D1" w14:textId="77777777" w:rsidR="003D51F1" w:rsidRDefault="003D51F1" w:rsidP="00873036">
            <w:pPr>
              <w:pStyle w:val="NoSpacing"/>
              <w:rPr>
                <w:rFonts w:eastAsia="Times New Roman" w:cs="Times New Roman"/>
                <w:lang w:eastAsia="en-GB"/>
              </w:rPr>
            </w:pPr>
            <w:r>
              <w:rPr>
                <w:rFonts w:eastAsia="Times New Roman" w:cs="Times New Roman"/>
                <w:lang w:val="en-US"/>
              </w:rPr>
              <w:t>Client Name</w:t>
            </w:r>
          </w:p>
        </w:tc>
        <w:tc>
          <w:tcPr>
            <w:tcW w:w="14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08B158" w14:textId="77777777" w:rsidR="003D51F1" w:rsidRDefault="003D51F1" w:rsidP="00873036">
            <w:pPr>
              <w:pStyle w:val="NoSpacing"/>
              <w:rPr>
                <w:rFonts w:eastAsia="Times New Roman" w:cs="Times New Roman"/>
              </w:rPr>
            </w:pPr>
            <w:r>
              <w:rPr>
                <w:rFonts w:eastAsia="Times New Roman" w:cs="Times New Roman"/>
                <w:lang w:val="en-US"/>
              </w:rPr>
              <w:t> </w:t>
            </w:r>
          </w:p>
        </w:tc>
      </w:tr>
      <w:tr w:rsidR="003D51F1" w14:paraId="03D6F022" w14:textId="77777777" w:rsidTr="003D51F1">
        <w:trPr>
          <w:tblCellSpacing w:w="15" w:type="dxa"/>
        </w:trPr>
        <w:tc>
          <w:tcPr>
            <w:tcW w:w="1468" w:type="pct"/>
            <w:tcMar>
              <w:top w:w="0" w:type="dxa"/>
              <w:left w:w="108" w:type="dxa"/>
              <w:bottom w:w="0" w:type="dxa"/>
              <w:right w:w="108" w:type="dxa"/>
            </w:tcMar>
            <w:vAlign w:val="center"/>
            <w:hideMark/>
          </w:tcPr>
          <w:p w14:paraId="2C023514" w14:textId="77777777" w:rsidR="003D51F1" w:rsidRDefault="003D51F1" w:rsidP="00873036">
            <w:pPr>
              <w:pStyle w:val="NoSpacing"/>
              <w:rPr>
                <w:rFonts w:eastAsia="Times New Roman" w:cs="Times New Roman"/>
                <w:lang w:eastAsia="en-GB"/>
              </w:rPr>
            </w:pPr>
            <w:r>
              <w:rPr>
                <w:rFonts w:eastAsia="Times New Roman" w:cs="Times New Roman"/>
                <w:lang w:val="en-US"/>
              </w:rPr>
              <w:t>Your Address</w:t>
            </w:r>
          </w:p>
        </w:tc>
        <w:tc>
          <w:tcPr>
            <w:tcW w:w="3486"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BB19BA" w14:textId="77777777" w:rsidR="003D51F1" w:rsidRDefault="003D51F1" w:rsidP="00873036">
            <w:pPr>
              <w:pStyle w:val="NoSpacing"/>
              <w:rPr>
                <w:rFonts w:eastAsia="Times New Roman" w:cs="Times New Roman"/>
              </w:rPr>
            </w:pPr>
            <w:r>
              <w:rPr>
                <w:rFonts w:eastAsia="Times New Roman" w:cs="Times New Roman"/>
                <w:lang w:val="en-US"/>
              </w:rPr>
              <w:t> </w:t>
            </w:r>
          </w:p>
        </w:tc>
      </w:tr>
      <w:tr w:rsidR="003D51F1" w14:paraId="0197B0CA" w14:textId="77777777" w:rsidTr="003D51F1">
        <w:trPr>
          <w:tblCellSpacing w:w="15" w:type="dxa"/>
        </w:trPr>
        <w:tc>
          <w:tcPr>
            <w:tcW w:w="1468" w:type="pct"/>
            <w:tcMar>
              <w:top w:w="0" w:type="dxa"/>
              <w:left w:w="108" w:type="dxa"/>
              <w:bottom w:w="0" w:type="dxa"/>
              <w:right w:w="108" w:type="dxa"/>
            </w:tcMar>
            <w:vAlign w:val="center"/>
            <w:hideMark/>
          </w:tcPr>
          <w:p w14:paraId="67C6E9B1" w14:textId="7FF0EC5B" w:rsidR="003D51F1" w:rsidRDefault="003D51F1" w:rsidP="00873036">
            <w:pPr>
              <w:pStyle w:val="NoSpacing"/>
              <w:rPr>
                <w:rFonts w:eastAsia="Times New Roman" w:cs="Times New Roman"/>
                <w:lang w:eastAsia="en-GB"/>
              </w:rPr>
            </w:pPr>
            <w:r>
              <w:rPr>
                <w:rFonts w:eastAsia="Times New Roman" w:cs="Times New Roman"/>
                <w:lang w:val="en-US"/>
              </w:rPr>
              <w:t xml:space="preserve">Your </w:t>
            </w:r>
            <w:r>
              <w:rPr>
                <w:rFonts w:eastAsia="Times New Roman" w:cs="Times New Roman"/>
                <w:lang w:val="en-US"/>
              </w:rPr>
              <w:t>GP Name &amp;</w:t>
            </w:r>
            <w:r>
              <w:rPr>
                <w:rFonts w:eastAsia="Times New Roman" w:cs="Times New Roman"/>
                <w:lang w:val="en-US"/>
              </w:rPr>
              <w:t xml:space="preserve"> Address</w:t>
            </w:r>
          </w:p>
        </w:tc>
        <w:tc>
          <w:tcPr>
            <w:tcW w:w="3486"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024FC" w14:textId="77777777" w:rsidR="003D51F1" w:rsidRDefault="003D51F1" w:rsidP="00873036">
            <w:pPr>
              <w:pStyle w:val="NoSpacing"/>
              <w:rPr>
                <w:rFonts w:eastAsia="Times New Roman" w:cs="Times New Roman"/>
              </w:rPr>
            </w:pPr>
            <w:r>
              <w:rPr>
                <w:rFonts w:eastAsia="Times New Roman" w:cs="Times New Roman"/>
                <w:lang w:val="en-US"/>
              </w:rPr>
              <w:t> </w:t>
            </w:r>
          </w:p>
        </w:tc>
      </w:tr>
      <w:tr w:rsidR="003D51F1" w14:paraId="4D5ED8B0" w14:textId="77777777" w:rsidTr="003D51F1">
        <w:trPr>
          <w:tblCellSpacing w:w="15" w:type="dxa"/>
        </w:trPr>
        <w:tc>
          <w:tcPr>
            <w:tcW w:w="1468" w:type="pct"/>
            <w:tcMar>
              <w:top w:w="0" w:type="dxa"/>
              <w:left w:w="108" w:type="dxa"/>
              <w:bottom w:w="0" w:type="dxa"/>
              <w:right w:w="108" w:type="dxa"/>
            </w:tcMar>
            <w:vAlign w:val="center"/>
            <w:hideMark/>
          </w:tcPr>
          <w:p w14:paraId="3365F5AC" w14:textId="77777777" w:rsidR="003D51F1" w:rsidRDefault="003D51F1" w:rsidP="00873036">
            <w:pPr>
              <w:pStyle w:val="NoSpacing"/>
              <w:rPr>
                <w:rFonts w:eastAsia="Times New Roman" w:cs="Times New Roman"/>
                <w:lang w:eastAsia="en-GB"/>
              </w:rPr>
            </w:pPr>
            <w:r>
              <w:rPr>
                <w:rFonts w:eastAsia="Times New Roman" w:cs="Times New Roman"/>
                <w:lang w:val="en-US"/>
              </w:rPr>
              <w:t>Your Telephone Number</w:t>
            </w:r>
          </w:p>
        </w:tc>
        <w:tc>
          <w:tcPr>
            <w:tcW w:w="14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E9B7A" w14:textId="77777777" w:rsidR="003D51F1" w:rsidRDefault="003D51F1" w:rsidP="00873036">
            <w:pPr>
              <w:pStyle w:val="NoSpacing"/>
              <w:rPr>
                <w:rFonts w:eastAsia="Times New Roman" w:cs="Times New Roman"/>
              </w:rPr>
            </w:pPr>
            <w:r>
              <w:rPr>
                <w:rFonts w:eastAsia="Times New Roman" w:cs="Times New Roman"/>
                <w:lang w:val="en-US"/>
              </w:rPr>
              <w:t> </w:t>
            </w:r>
          </w:p>
        </w:tc>
        <w:tc>
          <w:tcPr>
            <w:tcW w:w="978" w:type="pct"/>
            <w:tcMar>
              <w:top w:w="0" w:type="dxa"/>
              <w:left w:w="108" w:type="dxa"/>
              <w:bottom w:w="0" w:type="dxa"/>
              <w:right w:w="108" w:type="dxa"/>
            </w:tcMar>
            <w:vAlign w:val="center"/>
            <w:hideMark/>
          </w:tcPr>
          <w:p w14:paraId="1EEF946A" w14:textId="77777777" w:rsidR="003D51F1" w:rsidRDefault="003D51F1" w:rsidP="00873036">
            <w:pPr>
              <w:pStyle w:val="NoSpacing"/>
              <w:rPr>
                <w:rFonts w:eastAsia="Times New Roman" w:cs="Times New Roman"/>
              </w:rPr>
            </w:pPr>
            <w:r>
              <w:rPr>
                <w:rFonts w:eastAsia="Times New Roman" w:cs="Times New Roman"/>
                <w:lang w:val="en-US"/>
              </w:rPr>
              <w:t>Date Completed</w:t>
            </w:r>
          </w:p>
        </w:tc>
        <w:tc>
          <w:tcPr>
            <w:tcW w:w="10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D76AE" w14:textId="77777777" w:rsidR="003D51F1" w:rsidRDefault="003D51F1" w:rsidP="00873036">
            <w:pPr>
              <w:pStyle w:val="NoSpacing"/>
              <w:rPr>
                <w:rFonts w:eastAsia="Times New Roman" w:cs="Times New Roman"/>
              </w:rPr>
            </w:pPr>
            <w:r>
              <w:rPr>
                <w:rFonts w:eastAsia="Times New Roman" w:cs="Times New Roman"/>
                <w:lang w:val="en-US"/>
              </w:rPr>
              <w:t> </w:t>
            </w:r>
          </w:p>
        </w:tc>
      </w:tr>
    </w:tbl>
    <w:p w14:paraId="1581BAB8" w14:textId="6836D4A7" w:rsidR="00F31D03" w:rsidRDefault="003C0B7A" w:rsidP="003C0B7A">
      <w:pPr>
        <w:pStyle w:val="Heading2"/>
      </w:pPr>
      <w:r>
        <w:t>Session Times &amp; Frequency:</w:t>
      </w:r>
    </w:p>
    <w:p w14:paraId="6CF7F595" w14:textId="0179955B" w:rsidR="00276F76" w:rsidRDefault="008217F5" w:rsidP="003C0B7A">
      <w:r>
        <w:t xml:space="preserve">We will meet </w:t>
      </w:r>
      <w:r w:rsidR="00F179C7">
        <w:t>weekly on a [agreed date] at [agreed time</w:t>
      </w:r>
      <w:proofErr w:type="gramStart"/>
      <w:r w:rsidR="00F179C7">
        <w:t>]</w:t>
      </w:r>
      <w:proofErr w:type="gramEnd"/>
      <w:r w:rsidR="00F179C7">
        <w:t xml:space="preserve"> and each session will last 50 minutes. All sessions will be held at </w:t>
      </w:r>
      <w:hyperlink r:id="rId10" w:history="1">
        <w:r w:rsidR="00276F76" w:rsidRPr="00F32A89">
          <w:rPr>
            <w:rStyle w:val="Hyperlink"/>
          </w:rPr>
          <w:t>https://doxy.me/drlizlinn</w:t>
        </w:r>
      </w:hyperlink>
      <w:r w:rsidR="00276F76">
        <w:t xml:space="preserve">. This includes telephone or video call sessions. </w:t>
      </w:r>
    </w:p>
    <w:p w14:paraId="707DD081" w14:textId="4D9E026C" w:rsidR="00276F76" w:rsidRDefault="00276F76" w:rsidP="003C0B7A">
      <w:r>
        <w:t xml:space="preserve">The agreed time will be yours, unless circumstances outside of my or your control make it necessary for us to review this. If you should be late for your session, I will be there for the duration of the session time, but I will not work beyond the end of the agreed session. If you are more than 20 minutes late for your session, it would not be ethical of me to continue, we will therefore have to reschedule your appointment. The full fee for the initial session will still be payable. </w:t>
      </w:r>
    </w:p>
    <w:p w14:paraId="5A30C4EF" w14:textId="454F6961" w:rsidR="00276F76" w:rsidRDefault="00276F76" w:rsidP="003C0B7A">
      <w:r>
        <w:t xml:space="preserve">Our sessions will be based upon a </w:t>
      </w:r>
      <w:proofErr w:type="gramStart"/>
      <w:r>
        <w:t>6 week</w:t>
      </w:r>
      <w:proofErr w:type="gramEnd"/>
      <w:r>
        <w:t xml:space="preserve"> review/rolling cycle. At each review we will discuss any progress made and</w:t>
      </w:r>
      <w:r w:rsidR="0012181C">
        <w:t xml:space="preserve"> evaluate and identify the need for further counselling and if we need to, address issues to work with in the following sessions. </w:t>
      </w:r>
    </w:p>
    <w:p w14:paraId="67A75808" w14:textId="09DFD349" w:rsidR="0012181C" w:rsidRDefault="0012181C" w:rsidP="0012181C">
      <w:pPr>
        <w:pStyle w:val="Heading2"/>
      </w:pPr>
      <w:r>
        <w:t>Fees:</w:t>
      </w:r>
    </w:p>
    <w:p w14:paraId="18113B01" w14:textId="45F9D816" w:rsidR="00C10A20" w:rsidRPr="00C10A20" w:rsidRDefault="00C10A20" w:rsidP="00C10A20">
      <w:r w:rsidRPr="00C10A20">
        <w:t xml:space="preserve">We have agreed that my fees will be </w:t>
      </w:r>
      <w:r>
        <w:t>[agreed cost]</w:t>
      </w:r>
      <w:r w:rsidRPr="00C10A20">
        <w:t xml:space="preserve"> per session. We have agreed to leave the ending open so you can cease therapy when you feel ready.</w:t>
      </w:r>
    </w:p>
    <w:p w14:paraId="68115979" w14:textId="77777777" w:rsidR="00C10A20" w:rsidRPr="00C10A20" w:rsidRDefault="00C10A20" w:rsidP="00C10A20">
      <w:r w:rsidRPr="00C10A20">
        <w:t xml:space="preserve">My charges will be reviewed each </w:t>
      </w:r>
      <w:proofErr w:type="gramStart"/>
      <w:r w:rsidRPr="00C10A20">
        <w:t>year</w:t>
      </w:r>
      <w:proofErr w:type="gramEnd"/>
      <w:r w:rsidRPr="00C10A20">
        <w:t xml:space="preserve"> and I will give at least one month’s notice of any increase. Payment will be expected after every session.</w:t>
      </w:r>
    </w:p>
    <w:p w14:paraId="7CA25510" w14:textId="38609E3B" w:rsidR="00C10A20" w:rsidRPr="00C10A20" w:rsidRDefault="00C10A20" w:rsidP="00C10A20">
      <w:pPr>
        <w:rPr>
          <w:lang w:val="en-US"/>
        </w:rPr>
      </w:pPr>
      <w:r w:rsidRPr="00C10A20">
        <w:rPr>
          <w:lang w:val="en-US"/>
        </w:rPr>
        <w:t xml:space="preserve">If for any reason I </w:t>
      </w:r>
      <w:r w:rsidRPr="00C10A20">
        <w:rPr>
          <w:lang w:val="en-US"/>
        </w:rPr>
        <w:t>must</w:t>
      </w:r>
      <w:r w:rsidRPr="00C10A20">
        <w:rPr>
          <w:lang w:val="en-US"/>
        </w:rPr>
        <w:t xml:space="preserve"> cancel a session I </w:t>
      </w:r>
      <w:proofErr w:type="gramStart"/>
      <w:r w:rsidRPr="00C10A20">
        <w:rPr>
          <w:lang w:val="en-US"/>
        </w:rPr>
        <w:t>will aim</w:t>
      </w:r>
      <w:proofErr w:type="gramEnd"/>
      <w:r w:rsidRPr="00C10A20">
        <w:rPr>
          <w:lang w:val="en-US"/>
        </w:rPr>
        <w:t xml:space="preserve"> to provide you with 48 </w:t>
      </w:r>
      <w:proofErr w:type="spellStart"/>
      <w:proofErr w:type="gramStart"/>
      <w:r w:rsidRPr="00C10A20">
        <w:rPr>
          <w:lang w:val="en-US"/>
        </w:rPr>
        <w:t>hours</w:t>
      </w:r>
      <w:proofErr w:type="gramEnd"/>
      <w:r w:rsidRPr="00C10A20">
        <w:rPr>
          <w:lang w:val="en-US"/>
        </w:rPr>
        <w:t xml:space="preserve"> notice</w:t>
      </w:r>
      <w:proofErr w:type="spellEnd"/>
      <w:r w:rsidRPr="00C10A20">
        <w:rPr>
          <w:lang w:val="en-US"/>
        </w:rPr>
        <w:t xml:space="preserve">, and you will not be charged for the session.  Likewise, I will expect you to give me 24 </w:t>
      </w:r>
      <w:proofErr w:type="spellStart"/>
      <w:proofErr w:type="gramStart"/>
      <w:r w:rsidRPr="00C10A20">
        <w:rPr>
          <w:lang w:val="en-US"/>
        </w:rPr>
        <w:t>hours</w:t>
      </w:r>
      <w:proofErr w:type="gramEnd"/>
      <w:r w:rsidRPr="00C10A20">
        <w:rPr>
          <w:lang w:val="en-US"/>
        </w:rPr>
        <w:t xml:space="preserve"> notice</w:t>
      </w:r>
      <w:proofErr w:type="spellEnd"/>
      <w:r w:rsidRPr="00C10A20">
        <w:rPr>
          <w:lang w:val="en-US"/>
        </w:rPr>
        <w:t xml:space="preserve"> if you are unable to attend.  I reserve the right to charge for a missed session where no, or insufficient notice is given. If you attend the session late then you will only receive the </w:t>
      </w:r>
      <w:proofErr w:type="gramStart"/>
      <w:r w:rsidRPr="00C10A20">
        <w:rPr>
          <w:lang w:val="en-US"/>
        </w:rPr>
        <w:t>remainder of the</w:t>
      </w:r>
      <w:proofErr w:type="gramEnd"/>
      <w:r w:rsidRPr="00C10A20">
        <w:rPr>
          <w:lang w:val="en-US"/>
        </w:rPr>
        <w:t xml:space="preserve"> of the allocated time for your session.</w:t>
      </w:r>
    </w:p>
    <w:p w14:paraId="7AA64C68" w14:textId="1643687D" w:rsidR="00C10A20" w:rsidRPr="00C10A20" w:rsidRDefault="00C10A20" w:rsidP="00C10A20">
      <w:pPr>
        <w:rPr>
          <w:lang w:val="en-US"/>
        </w:rPr>
      </w:pPr>
      <w:r w:rsidRPr="00C10A20">
        <w:rPr>
          <w:lang w:val="en-US"/>
        </w:rPr>
        <w:lastRenderedPageBreak/>
        <w:t>This contract means that you have agreed to pay for the psychology sessions. Payment is expected at the end of the session. I will offer a reasonable time of 4 weeks to pay for any outstanding amounts. After this time, I will assign a late fee of 10%</w:t>
      </w:r>
      <w:r>
        <w:rPr>
          <w:lang w:val="en-US"/>
        </w:rPr>
        <w:t xml:space="preserve"> to</w:t>
      </w:r>
      <w:r w:rsidRPr="00C10A20">
        <w:rPr>
          <w:lang w:val="en-US"/>
        </w:rPr>
        <w:t xml:space="preserve"> the total owed. </w:t>
      </w:r>
    </w:p>
    <w:p w14:paraId="5F798196" w14:textId="2D4B1C67" w:rsidR="0012181C" w:rsidRDefault="00ED0DB3" w:rsidP="00C10A20">
      <w:pPr>
        <w:pStyle w:val="Heading2"/>
      </w:pPr>
      <w:r>
        <w:t>Contact outside of sessions:</w:t>
      </w:r>
    </w:p>
    <w:p w14:paraId="7AFF9560" w14:textId="77777777" w:rsidR="00974E15" w:rsidRPr="00974E15" w:rsidRDefault="00974E15" w:rsidP="00974E15">
      <w:r w:rsidRPr="00974E15">
        <w:t>The telephone number and email I have provided you with are for use in the case of cancellations, alterations, or in case of emergency.</w:t>
      </w:r>
    </w:p>
    <w:p w14:paraId="3A127C49" w14:textId="77777777" w:rsidR="00974E15" w:rsidRPr="00974E15" w:rsidRDefault="00974E15" w:rsidP="00974E15">
      <w:r w:rsidRPr="00974E15">
        <w:t>I understand there are times when contact may be required outside booked session times, I strongly advise that the number I have provided is not manned and messages will only be picked up on an irregular basis throughout the day. I will however reply to all messages as soon as possible. Thus, if you concerned about your wellbeing and feel it is in anyway urgent or an emergency, please seek medical help or advice from your GP or go to Accident and Emergency.</w:t>
      </w:r>
    </w:p>
    <w:p w14:paraId="0B48FFA6" w14:textId="4BC65F4F" w:rsidR="00ED0DB3" w:rsidRDefault="00974E15" w:rsidP="00974E15">
      <w:pPr>
        <w:pStyle w:val="Heading2"/>
      </w:pPr>
      <w:r>
        <w:t>Confidentiality and the limits of such:</w:t>
      </w:r>
    </w:p>
    <w:p w14:paraId="79ACF680" w14:textId="77777777" w:rsidR="00776192" w:rsidRPr="00776192" w:rsidRDefault="00776192" w:rsidP="00776192">
      <w:r w:rsidRPr="00776192">
        <w:rPr>
          <w:bCs/>
        </w:rPr>
        <w:t>The contents of the sessions are confidential to you and me. On very rare occasions if we discover there is a need to communicate with other professionals, this will only proceed with first seeking your permission and knowledge of what is to be discussed. I make brief notes after each session; this helps me to monitor my work. You are free to see these notes at any time. You will not be identified from these records and they are securely stored.</w:t>
      </w:r>
    </w:p>
    <w:p w14:paraId="7B797612" w14:textId="77777777" w:rsidR="00776192" w:rsidRPr="00776192" w:rsidRDefault="00776192" w:rsidP="00776192">
      <w:pPr>
        <w:rPr>
          <w:bCs/>
        </w:rPr>
      </w:pPr>
      <w:r w:rsidRPr="00776192">
        <w:rPr>
          <w:bCs/>
        </w:rPr>
        <w:t>If I believe you will cause serious physical harm to yourself or another person then I will not be able to retain confidentiality, where possible I will discuss this with you first. Confidentiality would also be broken in the event of a breach of national security / terrorism threat.</w:t>
      </w:r>
    </w:p>
    <w:p w14:paraId="70A44C3C" w14:textId="0AB75FAC" w:rsidR="00974E15" w:rsidRDefault="005A5239" w:rsidP="00776192">
      <w:pPr>
        <w:pStyle w:val="Heading2"/>
      </w:pPr>
      <w:r>
        <w:t>Online telemedicine issues/technology breakdown:</w:t>
      </w:r>
    </w:p>
    <w:p w14:paraId="468EEFF3" w14:textId="77777777" w:rsidR="0060540F" w:rsidRPr="0060540F" w:rsidRDefault="0060540F" w:rsidP="0060540F">
      <w:r w:rsidRPr="0060540F">
        <w:t>You agree that interruptions may happen during our sessions together online and that we both will be active in trying to minimize this.</w:t>
      </w:r>
    </w:p>
    <w:p w14:paraId="3C5B0EE8" w14:textId="5DD416AE" w:rsidR="0060540F" w:rsidRPr="0060540F" w:rsidRDefault="0060540F" w:rsidP="0060540F">
      <w:r w:rsidRPr="0060540F">
        <w:t>If our session is affected by technology problems that affect our ability to communicate, we should both:</w:t>
      </w:r>
    </w:p>
    <w:p w14:paraId="0C57A8F6" w14:textId="2BD0F2DD" w:rsidR="0060540F" w:rsidRPr="0060540F" w:rsidRDefault="0060540F" w:rsidP="0060540F">
      <w:pPr>
        <w:pStyle w:val="ListParagraph"/>
        <w:numPr>
          <w:ilvl w:val="0"/>
          <w:numId w:val="1"/>
        </w:numPr>
      </w:pPr>
      <w:r w:rsidRPr="0060540F">
        <w:t>Log out of the system</w:t>
      </w:r>
    </w:p>
    <w:p w14:paraId="19F98E35" w14:textId="417FAA1B" w:rsidR="0060540F" w:rsidRPr="0060540F" w:rsidRDefault="0060540F" w:rsidP="0060540F">
      <w:pPr>
        <w:pStyle w:val="ListParagraph"/>
        <w:numPr>
          <w:ilvl w:val="0"/>
          <w:numId w:val="1"/>
        </w:numPr>
      </w:pPr>
      <w:r w:rsidRPr="0060540F">
        <w:t>Wait a few minutes</w:t>
      </w:r>
    </w:p>
    <w:p w14:paraId="704C5103" w14:textId="14D79665" w:rsidR="0060540F" w:rsidRDefault="0060540F" w:rsidP="0060540F">
      <w:pPr>
        <w:pStyle w:val="ListParagraph"/>
        <w:numPr>
          <w:ilvl w:val="0"/>
          <w:numId w:val="1"/>
        </w:numPr>
      </w:pPr>
      <w:r w:rsidRPr="0060540F">
        <w:t>Attempt to log back in (if this successful, we will continue)</w:t>
      </w:r>
    </w:p>
    <w:p w14:paraId="16BE49FF" w14:textId="4A245E8E" w:rsidR="0060540F" w:rsidRDefault="0060540F" w:rsidP="0060540F">
      <w:r w:rsidRPr="0060540F">
        <w:t>If this doesn’t work, I will contact you to arrange a new date for the session and you will not be charged for the current session</w:t>
      </w:r>
    </w:p>
    <w:p w14:paraId="19CAF9F7" w14:textId="0CCD0FBB" w:rsidR="0060540F" w:rsidRDefault="0060540F" w:rsidP="0060540F">
      <w:pPr>
        <w:pStyle w:val="Heading2"/>
      </w:pPr>
      <w:r>
        <w:t>Endings (termination):</w:t>
      </w:r>
    </w:p>
    <w:p w14:paraId="6FCBD704" w14:textId="29793A1D" w:rsidR="00A9608B" w:rsidRPr="00A9608B" w:rsidRDefault="00A9608B" w:rsidP="00A9608B">
      <w:r w:rsidRPr="00A9608B">
        <w:t xml:space="preserve">In the normal course of </w:t>
      </w:r>
      <w:r w:rsidRPr="00A9608B">
        <w:t>events,</w:t>
      </w:r>
      <w:r w:rsidRPr="00A9608B">
        <w:t xml:space="preserve"> you will probably know when you are ready to finish therapy, and we will agree together on the work we need to do to prepare for this. You may at times find therapy very difficult, become distressed and feel the need to end. I would ask you to come and talk to me about these difficulties rather than suddenly ending, as this could well deprive us of the chance of resolving important issues.</w:t>
      </w:r>
    </w:p>
    <w:p w14:paraId="7A04B1E1" w14:textId="77777777" w:rsidR="00A9608B" w:rsidRDefault="00A9608B" w:rsidP="00A9608B">
      <w:r w:rsidRPr="00A9608B">
        <w:lastRenderedPageBreak/>
        <w:t xml:space="preserve">I will not suddenly or without warning terminate our contract, except in exceptional circumstances, which would become clear </w:t>
      </w:r>
      <w:proofErr w:type="gramStart"/>
      <w:r w:rsidRPr="00A9608B">
        <w:t>during the course of</w:t>
      </w:r>
      <w:proofErr w:type="gramEnd"/>
      <w:r w:rsidRPr="00A9608B">
        <w:t xml:space="preserve"> our work together, and which we would fully discuss at that time.</w:t>
      </w:r>
    </w:p>
    <w:p w14:paraId="505FEFBB" w14:textId="791205BC" w:rsidR="00A9608B" w:rsidRDefault="00B70516" w:rsidP="00A9608B">
      <w:pPr>
        <w:pStyle w:val="Heading2"/>
      </w:pPr>
      <w:r>
        <w:t>Clinical will statement:</w:t>
      </w:r>
    </w:p>
    <w:p w14:paraId="7E171B57" w14:textId="7DEE1F04" w:rsidR="005A60B8" w:rsidRDefault="005A60B8" w:rsidP="005A60B8">
      <w:r w:rsidRPr="005A60B8">
        <w:t xml:space="preserve">In the event of my death or sudden illness that means I am unable to contact you, I have appointed a Therapeutic Executor who will take care of contacting you on my behalf. They are a qualified counsellor/therapist and adhere to the same ethical framework and confidentiality that I adhere to. They will only access your contact details in an </w:t>
      </w:r>
      <w:r w:rsidRPr="005A60B8">
        <w:t>emergency and</w:t>
      </w:r>
      <w:r w:rsidRPr="005A60B8">
        <w:t xml:space="preserve"> discuss with </w:t>
      </w:r>
      <w:proofErr w:type="gramStart"/>
      <w:r w:rsidRPr="005A60B8">
        <w:t>you</w:t>
      </w:r>
      <w:proofErr w:type="gramEnd"/>
      <w:r w:rsidRPr="005A60B8">
        <w:t xml:space="preserve"> appropriate onward arrangements.</w:t>
      </w:r>
    </w:p>
    <w:p w14:paraId="402A7BD9" w14:textId="21DA216A" w:rsidR="005A60B8" w:rsidRDefault="005A60B8" w:rsidP="005A60B8">
      <w:pPr>
        <w:pStyle w:val="Heading2"/>
      </w:pPr>
      <w:r>
        <w:t>Ethics and code of conduct:</w:t>
      </w:r>
    </w:p>
    <w:p w14:paraId="6986D7FF" w14:textId="72FFFA87" w:rsidR="00F42E2B" w:rsidRDefault="00F42E2B" w:rsidP="00F42E2B">
      <w:r w:rsidRPr="00F42E2B">
        <w:t xml:space="preserve">I am bound by the HCPC’s ethical code of practice. These standards are available at </w:t>
      </w:r>
      <w:hyperlink r:id="rId11" w:history="1">
        <w:r w:rsidRPr="00F42E2B">
          <w:rPr>
            <w:rStyle w:val="Hyperlink"/>
          </w:rPr>
          <w:t>www.hcpc.co.uk</w:t>
        </w:r>
      </w:hyperlink>
      <w:r>
        <w:t xml:space="preserve">. </w:t>
      </w:r>
    </w:p>
    <w:p w14:paraId="2B0B7992" w14:textId="30121CF9" w:rsidR="00F42E2B" w:rsidRPr="00464570" w:rsidRDefault="00937AEE" w:rsidP="00F42E2B">
      <w:pPr>
        <w:rPr>
          <w:rFonts w:asciiTheme="majorHAnsi" w:hAnsiTheme="majorHAnsi"/>
          <w:sz w:val="22"/>
          <w:szCs w:val="22"/>
        </w:rPr>
      </w:pPr>
      <w:r w:rsidRPr="00464570">
        <w:rPr>
          <w:rFonts w:asciiTheme="majorHAnsi" w:hAnsiTheme="majorHAnsi"/>
          <w:sz w:val="22"/>
          <w:szCs w:val="22"/>
        </w:rPr>
        <w:t>I</w:t>
      </w:r>
      <w:r w:rsidR="00464570">
        <w:rPr>
          <w:rFonts w:asciiTheme="majorHAnsi" w:hAnsiTheme="majorHAnsi"/>
          <w:sz w:val="22"/>
          <w:szCs w:val="22"/>
        </w:rPr>
        <w:t>,</w:t>
      </w:r>
      <w:r w:rsidRPr="00464570">
        <w:rPr>
          <w:rFonts w:asciiTheme="majorHAnsi" w:hAnsiTheme="majorHAnsi"/>
          <w:sz w:val="22"/>
          <w:szCs w:val="22"/>
        </w:rPr>
        <w:t xml:space="preserve"> </w:t>
      </w:r>
      <w:r w:rsidR="0012250C" w:rsidRPr="00464570">
        <w:rPr>
          <w:rFonts w:asciiTheme="majorHAnsi" w:hAnsiTheme="majorHAnsi"/>
          <w:sz w:val="22"/>
          <w:szCs w:val="22"/>
          <w:u w:val="single"/>
        </w:rPr>
        <w:t>[client name],</w:t>
      </w:r>
      <w:r w:rsidR="0012250C" w:rsidRPr="00464570">
        <w:rPr>
          <w:rFonts w:asciiTheme="majorHAnsi" w:hAnsiTheme="majorHAnsi"/>
          <w:sz w:val="22"/>
          <w:szCs w:val="22"/>
        </w:rPr>
        <w:t xml:space="preserve"> have understood and agree to undertake treatment in accordance with the terms outlined above.</w:t>
      </w:r>
      <w:r w:rsidR="001B0884">
        <w:rPr>
          <w:rFonts w:asciiTheme="majorHAnsi" w:hAnsiTheme="majorHAnsi"/>
          <w:sz w:val="22"/>
          <w:szCs w:val="22"/>
        </w:rPr>
        <w:t xml:space="preserve"> </w:t>
      </w:r>
      <w:r w:rsidR="001B0884" w:rsidRPr="001B0884">
        <w:rPr>
          <w:rFonts w:asciiTheme="majorHAnsi" w:hAnsiTheme="majorHAnsi"/>
          <w:color w:val="156082" w:themeColor="accent1"/>
          <w:sz w:val="22"/>
          <w:szCs w:val="22"/>
        </w:rPr>
        <w:t>Please double click the signature line and complete electronically.</w:t>
      </w:r>
    </w:p>
    <w:p w14:paraId="1CE9CACD" w14:textId="10BB9CAF" w:rsidR="0012250C" w:rsidRPr="00464570" w:rsidRDefault="00464570" w:rsidP="00F42E2B">
      <w:pPr>
        <w:rPr>
          <w:rFonts w:asciiTheme="majorHAnsi" w:hAnsiTheme="majorHAnsi"/>
          <w:sz w:val="22"/>
          <w:szCs w:val="22"/>
        </w:rPr>
      </w:pPr>
      <w:r w:rsidRPr="00464570">
        <w:rPr>
          <w:rFonts w:asciiTheme="majorHAnsi" w:hAnsiTheme="majorHAnsi"/>
          <w:sz w:val="22"/>
          <w:szCs w:val="22"/>
        </w:rPr>
        <w:t xml:space="preserve">Date – </w:t>
      </w:r>
    </w:p>
    <w:p w14:paraId="3241691D" w14:textId="0876AB69" w:rsidR="00464570" w:rsidRPr="00F42E2B" w:rsidRDefault="00464570" w:rsidP="00F42E2B">
      <w:r>
        <w:pict w14:anchorId="4B9A9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2" o:title=""/>
            <o:lock v:ext="edit" ungrouping="t" rotation="t" cropping="t" verticies="t" text="t" grouping="t"/>
            <o:signatureline v:ext="edit" id="{EE2B5ED4-7346-44C2-9B14-3D37A1635C79}" provid="{00000000-0000-0000-0000-000000000000}" o:suggestedsigner2="Client" o:signinginstructions="Before signing this document, please read the information carefully. A signed document is final." showsigndate="f" signinginstructionsset="t" issignatureline="t"/>
          </v:shape>
        </w:pict>
      </w:r>
    </w:p>
    <w:p w14:paraId="755B6547" w14:textId="708DEAFE" w:rsidR="005A60B8" w:rsidRPr="00464570" w:rsidRDefault="00464570" w:rsidP="005A60B8">
      <w:pPr>
        <w:rPr>
          <w:rFonts w:asciiTheme="majorHAnsi" w:hAnsiTheme="majorHAnsi"/>
          <w:sz w:val="22"/>
          <w:szCs w:val="22"/>
        </w:rPr>
      </w:pPr>
      <w:r w:rsidRPr="00464570">
        <w:rPr>
          <w:rFonts w:asciiTheme="majorHAnsi" w:hAnsiTheme="majorHAnsi"/>
          <w:sz w:val="22"/>
          <w:szCs w:val="22"/>
        </w:rPr>
        <w:t xml:space="preserve">I, Dr Elisabeth Linn, </w:t>
      </w:r>
      <w:proofErr w:type="spellStart"/>
      <w:r w:rsidRPr="00464570">
        <w:rPr>
          <w:rFonts w:asciiTheme="majorHAnsi" w:hAnsiTheme="majorHAnsi"/>
          <w:sz w:val="22"/>
          <w:szCs w:val="22"/>
        </w:rPr>
        <w:t>CPsychol</w:t>
      </w:r>
      <w:proofErr w:type="spellEnd"/>
      <w:r w:rsidRPr="00464570">
        <w:rPr>
          <w:rFonts w:asciiTheme="majorHAnsi" w:hAnsiTheme="majorHAnsi"/>
          <w:sz w:val="22"/>
          <w:szCs w:val="22"/>
        </w:rPr>
        <w:t xml:space="preserve">, agree to provide treatment in accordance with the terms outlined above. </w:t>
      </w:r>
    </w:p>
    <w:p w14:paraId="34867F5B" w14:textId="3435BED6" w:rsidR="00464570" w:rsidRPr="00464570" w:rsidRDefault="00464570" w:rsidP="005A60B8">
      <w:pPr>
        <w:rPr>
          <w:rFonts w:asciiTheme="majorHAnsi" w:hAnsiTheme="majorHAnsi"/>
          <w:sz w:val="22"/>
          <w:szCs w:val="22"/>
        </w:rPr>
      </w:pPr>
      <w:r w:rsidRPr="00464570">
        <w:rPr>
          <w:rFonts w:asciiTheme="majorHAnsi" w:hAnsiTheme="majorHAnsi"/>
          <w:sz w:val="22"/>
          <w:szCs w:val="22"/>
        </w:rPr>
        <w:t xml:space="preserve">Date – </w:t>
      </w:r>
    </w:p>
    <w:p w14:paraId="1650563E" w14:textId="114D1D98" w:rsidR="00464570" w:rsidRPr="005A60B8" w:rsidRDefault="00464570" w:rsidP="005A60B8">
      <w:r>
        <w:pict w14:anchorId="5674F861">
          <v:shape id="_x0000_i1026" type="#_x0000_t75" alt="Signature Line, Unsigned" style="width:192pt;height:96pt">
            <v:imagedata r:id="rId13" o:title=""/>
            <o:lock v:ext="edit" ungrouping="t" rotation="t" cropping="t" verticies="t" text="t" grouping="t"/>
            <o:signatureline v:ext="edit" id="{0D07D29D-FD3A-4914-B176-C3E2087D99EB}" provid="{00000000-0000-0000-0000-000000000000}" o:suggestedsigner2="Dr Liz Linn" o:signinginstructions="Before signing this document, please read the information carefully. A signed document is final." showsigndate="f" signinginstructionsset="t" issignatureline="t"/>
          </v:shape>
        </w:pict>
      </w:r>
    </w:p>
    <w:p w14:paraId="2F11D6A0" w14:textId="70D7AFAB" w:rsidR="00B70516" w:rsidRDefault="00702963" w:rsidP="00702963">
      <w:pPr>
        <w:pStyle w:val="Heading1"/>
        <w:jc w:val="center"/>
      </w:pPr>
      <w:r w:rsidRPr="00702963">
        <w:t>Privacy Policy</w:t>
      </w:r>
    </w:p>
    <w:p w14:paraId="44E86326" w14:textId="7268937C" w:rsidR="00C14C39" w:rsidRPr="00C14C39" w:rsidRDefault="00C14C39" w:rsidP="00C14C39">
      <w:pPr>
        <w:rPr>
          <w:i/>
          <w:iCs/>
        </w:rPr>
      </w:pPr>
      <w:r>
        <w:rPr>
          <w:i/>
          <w:iCs/>
        </w:rPr>
        <w:t xml:space="preserve">This privacy policy lets you know how your personal information is being collected, stored and shared and this is in line with EU/UK General Data Protection Regulations. </w:t>
      </w:r>
    </w:p>
    <w:p w14:paraId="1B5E3E0A" w14:textId="0E316C7D" w:rsidR="00702963" w:rsidRDefault="00702963" w:rsidP="00702963">
      <w:pPr>
        <w:pStyle w:val="Heading2"/>
      </w:pPr>
      <w:r>
        <w:t>Secure Storage:</w:t>
      </w:r>
    </w:p>
    <w:p w14:paraId="56FBA6AD" w14:textId="2CFBBFEB" w:rsidR="00702963" w:rsidRDefault="00F8671B" w:rsidP="00702963">
      <w:r w:rsidRPr="00F8671B">
        <w:t>I make every effort to keep all information confidential. Your personal information is stored securely and confidentially</w:t>
      </w:r>
      <w:r w:rsidRPr="00F8671B">
        <w:rPr>
          <w:b/>
          <w:bCs/>
          <w:i/>
          <w:iCs/>
        </w:rPr>
        <w:t xml:space="preserve">. </w:t>
      </w:r>
      <w:r w:rsidRPr="00F8671B">
        <w:t>The data that is collected is that which you</w:t>
      </w:r>
      <w:r>
        <w:t xml:space="preserve"> </w:t>
      </w:r>
      <w:r w:rsidRPr="00F8671B">
        <w:t>provide within your initial assessment, registration form, contract and the notes that are kept on each session you have</w:t>
      </w:r>
      <w:r>
        <w:t>.</w:t>
      </w:r>
    </w:p>
    <w:p w14:paraId="4B0820F2" w14:textId="5BD194AE" w:rsidR="00F8671B" w:rsidRPr="00CB345F" w:rsidRDefault="006D5537" w:rsidP="00CB345F">
      <w:pPr>
        <w:pStyle w:val="Heading2"/>
        <w:rPr>
          <w:i/>
          <w:iCs/>
        </w:rPr>
      </w:pPr>
      <w:r>
        <w:rPr>
          <w:i/>
          <w:iCs/>
        </w:rPr>
        <w:lastRenderedPageBreak/>
        <w:t>Legal exceptions</w:t>
      </w:r>
      <w:r w:rsidR="00CB345F" w:rsidRPr="00CB345F">
        <w:rPr>
          <w:i/>
          <w:iCs/>
        </w:rPr>
        <w:t>:</w:t>
      </w:r>
    </w:p>
    <w:p w14:paraId="391D4085" w14:textId="77777777" w:rsidR="006D5537" w:rsidRPr="006D5537" w:rsidRDefault="006D5537" w:rsidP="006D5537">
      <w:r w:rsidRPr="006D5537">
        <w:rPr>
          <w:b/>
          <w:bCs/>
          <w:i/>
          <w:iCs/>
        </w:rPr>
        <w:t> </w:t>
      </w:r>
      <w:r w:rsidRPr="006D5537">
        <w:t xml:space="preserve">The information disclosed </w:t>
      </w:r>
      <w:proofErr w:type="gramStart"/>
      <w:r w:rsidRPr="006D5537">
        <w:t>during the course of</w:t>
      </w:r>
      <w:proofErr w:type="gramEnd"/>
      <w:r w:rsidRPr="006D5537">
        <w:t xml:space="preserve"> counselling is confidential. However, there are legal exceptions. For example, if you reveal a threat of harm, or there is a threat of harm to self or to others, if you reveal knowledge of terrorist activity or if a court order is received and a legal obligation arises.   </w:t>
      </w:r>
    </w:p>
    <w:p w14:paraId="246F00F8" w14:textId="38ABC047" w:rsidR="0060540F" w:rsidRDefault="002C447D" w:rsidP="006D5537">
      <w:pPr>
        <w:pStyle w:val="Heading2"/>
      </w:pPr>
      <w:r>
        <w:t>Right to access:</w:t>
      </w:r>
    </w:p>
    <w:p w14:paraId="783A2419" w14:textId="77777777" w:rsidR="009504C4" w:rsidRPr="009504C4" w:rsidRDefault="009504C4" w:rsidP="009504C4">
      <w:r w:rsidRPr="009504C4">
        <w:t>You have the right to ask for a copy of your personal information, free of charge, in an electronic or paper format. You also have the right to ask me to amend or change any incorrect information about you.</w:t>
      </w:r>
    </w:p>
    <w:p w14:paraId="78909BA5" w14:textId="41A3913D" w:rsidR="002C447D" w:rsidRDefault="009504C4" w:rsidP="009504C4">
      <w:pPr>
        <w:pStyle w:val="Heading2"/>
      </w:pPr>
      <w:r>
        <w:t>Right to be forgotten:</w:t>
      </w:r>
    </w:p>
    <w:p w14:paraId="63981DC5" w14:textId="6701EF8E" w:rsidR="00D15922" w:rsidRPr="00D15922" w:rsidRDefault="00D15922" w:rsidP="00D15922">
      <w:r w:rsidRPr="00D15922">
        <w:t>You have the right to ask me to erase any information that I hold about you. Thi</w:t>
      </w:r>
      <w:r w:rsidR="00C14C39">
        <w:t>s</w:t>
      </w:r>
      <w:r w:rsidRPr="00D15922">
        <w:t xml:space="preserve"> includes your personal information that is no longer relevant to original purposes, or if you wish to withdraw consent.</w:t>
      </w:r>
    </w:p>
    <w:p w14:paraId="5DBAFCA2" w14:textId="77777777" w:rsidR="00D15922" w:rsidRPr="00D15922" w:rsidRDefault="00D15922" w:rsidP="00D15922">
      <w:r w:rsidRPr="00D15922">
        <w:t>In all cases and when considering such requests, these rights are obligatory unless it’s information that I have a legal obligation to retain.</w:t>
      </w:r>
    </w:p>
    <w:p w14:paraId="31770251" w14:textId="74E9FBDB" w:rsidR="009504C4" w:rsidRDefault="00D15922" w:rsidP="00D15922">
      <w:pPr>
        <w:pStyle w:val="Heading2"/>
      </w:pPr>
      <w:r>
        <w:t>Data portability:</w:t>
      </w:r>
    </w:p>
    <w:p w14:paraId="13F74BE7" w14:textId="26051BBA" w:rsidR="00D15922" w:rsidRDefault="00D21085" w:rsidP="00D21085">
      <w:r w:rsidRPr="00D21085">
        <w:t xml:space="preserve">As the client, you have the right to receive your personal information which you previously </w:t>
      </w:r>
      <w:proofErr w:type="gramStart"/>
      <w:r w:rsidRPr="00D21085">
        <w:t>provided, and</w:t>
      </w:r>
      <w:proofErr w:type="gramEnd"/>
      <w:r w:rsidRPr="00D21085">
        <w:t xml:space="preserve"> also have the right to transfer that information to another party. For the purposes of the General Data Protection Regulations (GDPR) 2018, the data “controller” is</w:t>
      </w:r>
      <w:r>
        <w:t xml:space="preserve"> Dr Elisabeth Linn</w:t>
      </w:r>
      <w:r w:rsidR="00C14C39">
        <w:t xml:space="preserve">, Clinical Psychologist. </w:t>
      </w:r>
    </w:p>
    <w:p w14:paraId="5B01B23E" w14:textId="32AA773E" w:rsidR="005A5239" w:rsidRDefault="00C14C39" w:rsidP="00C14C39">
      <w:pPr>
        <w:pStyle w:val="Heading1"/>
        <w:jc w:val="center"/>
      </w:pPr>
      <w:r>
        <w:t xml:space="preserve">What happens when our online appointment time arrives? </w:t>
      </w:r>
    </w:p>
    <w:p w14:paraId="62DB1C9E" w14:textId="116BDF08" w:rsidR="00BB2AAF" w:rsidRPr="00BB2AAF" w:rsidRDefault="00BB2AAF" w:rsidP="00BB2AAF">
      <w:r w:rsidRPr="00BB2AAF">
        <w:t xml:space="preserve">As usual, we will schedule weekly appointments to hold our sessions online via the </w:t>
      </w:r>
      <w:r>
        <w:t>d</w:t>
      </w:r>
      <w:r w:rsidRPr="00BB2AAF">
        <w:t>oxy.me video</w:t>
      </w:r>
      <w:r>
        <w:t xml:space="preserve"> </w:t>
      </w:r>
      <w:r w:rsidRPr="00BB2AAF">
        <w:t>conferencing platform.  You do not need to download any programme or app to you</w:t>
      </w:r>
      <w:r>
        <w:t>r</w:t>
      </w:r>
      <w:r w:rsidRPr="00BB2AAF">
        <w:t xml:space="preserve"> computer / phone. I will send you a message shortly before the session with a link to the appointment which you can use to access the </w:t>
      </w:r>
      <w:r>
        <w:t>d</w:t>
      </w:r>
      <w:r w:rsidRPr="00BB2AAF">
        <w:t>oxy.me waiting room.</w:t>
      </w:r>
    </w:p>
    <w:p w14:paraId="29BDD576" w14:textId="720ED633" w:rsidR="00BB2AAF" w:rsidRPr="00BB2AAF" w:rsidRDefault="00BB2AAF" w:rsidP="00BB2AAF">
      <w:r w:rsidRPr="00BB2AAF">
        <w:t xml:space="preserve">You will ensure you log in from a quiet and private environment.  </w:t>
      </w:r>
    </w:p>
    <w:p w14:paraId="53F63F59" w14:textId="6824D21D" w:rsidR="00BB2AAF" w:rsidRPr="00BB2AAF" w:rsidRDefault="00BB2AAF" w:rsidP="00BB2AAF">
      <w:r w:rsidRPr="00BB2AAF">
        <w:t>Please note that any inappropriate behaviours or inappropriate dressing will result in the termination of the session with immediate effect. If this should happen, I reserve the right to charge you in full for the session. </w:t>
      </w:r>
    </w:p>
    <w:p w14:paraId="12E17605" w14:textId="6180B4FE" w:rsidR="00BB2AAF" w:rsidRPr="00BB2AAF" w:rsidRDefault="00BB2AAF" w:rsidP="00BB2AAF">
      <w:r w:rsidRPr="00BB2AAF">
        <w:t>I intend to be in the video consultation when you arrive, however I will send you a</w:t>
      </w:r>
      <w:r>
        <w:t xml:space="preserve"> </w:t>
      </w:r>
      <w:r w:rsidRPr="00BB2AAF">
        <w:t>message in the waiting room should there be any unexpected delay</w:t>
      </w:r>
      <w:r>
        <w:t>s</w:t>
      </w:r>
      <w:r w:rsidRPr="00BB2AAF">
        <w:t xml:space="preserve">.  The session time will remain the same (50 minutes).  Although </w:t>
      </w:r>
      <w:r>
        <w:t>d</w:t>
      </w:r>
      <w:r w:rsidRPr="00BB2AAF">
        <w:t xml:space="preserve">oxy.me has the facility to record sessions, this feature </w:t>
      </w:r>
      <w:r w:rsidRPr="00BB2AAF">
        <w:rPr>
          <w:b/>
          <w:bCs/>
        </w:rPr>
        <w:t>will not</w:t>
      </w:r>
      <w:r>
        <w:t xml:space="preserve"> </w:t>
      </w:r>
      <w:r w:rsidRPr="00BB2AAF">
        <w:t>be used by either of us unless we have discussed this in detail previously.</w:t>
      </w:r>
    </w:p>
    <w:p w14:paraId="3E40F7C8" w14:textId="51CD2C30" w:rsidR="00BB2AAF" w:rsidRPr="00BB2AAF" w:rsidRDefault="00BB2AAF" w:rsidP="00BB2AAF">
      <w:r w:rsidRPr="00BB2AAF">
        <w:t> At the end of our time online together, you should end the videocall when we have said goodbye.  You will be reminded when it is time for the session to end.</w:t>
      </w:r>
    </w:p>
    <w:p w14:paraId="312F1A95" w14:textId="3BA57A0C" w:rsidR="00BB2AAF" w:rsidRPr="00BB2AAF" w:rsidRDefault="00BB2AAF" w:rsidP="00BB2AAF">
      <w:r w:rsidRPr="00BB2AAF">
        <w:lastRenderedPageBreak/>
        <w:t>After our session, you should ensure you have closed all</w:t>
      </w:r>
      <w:r>
        <w:t xml:space="preserve"> i</w:t>
      </w:r>
      <w:r w:rsidRPr="00BB2AAF">
        <w:t>nternet pages that relate to our time together to maintain your privacy from other people in your</w:t>
      </w:r>
      <w:r>
        <w:t xml:space="preserve"> </w:t>
      </w:r>
      <w:r w:rsidRPr="00BB2AAF">
        <w:t xml:space="preserve">environment.  </w:t>
      </w:r>
    </w:p>
    <w:p w14:paraId="771B8C2F" w14:textId="13B68656" w:rsidR="00BB2AAF" w:rsidRPr="00BB2AAF" w:rsidRDefault="00BB2AAF" w:rsidP="00BB2AAF">
      <w:pPr>
        <w:rPr>
          <w:i/>
          <w:iCs/>
        </w:rPr>
      </w:pPr>
      <w:r w:rsidRPr="00BB2AAF">
        <w:rPr>
          <w:i/>
          <w:iCs/>
        </w:rPr>
        <w:t xml:space="preserve">If you have any questions before our first online video session, please email me </w:t>
      </w:r>
      <w:r w:rsidRPr="001B0884">
        <w:rPr>
          <w:i/>
          <w:iCs/>
        </w:rPr>
        <w:t xml:space="preserve">at </w:t>
      </w:r>
      <w:hyperlink r:id="rId14" w:history="1">
        <w:r w:rsidR="001B0884" w:rsidRPr="001B0884">
          <w:rPr>
            <w:rStyle w:val="Hyperlink"/>
            <w:i/>
            <w:iCs/>
          </w:rPr>
          <w:t>admin@insighttherapeuticservices.co.uk</w:t>
        </w:r>
      </w:hyperlink>
      <w:r w:rsidR="001B0884" w:rsidRPr="001B0884">
        <w:rPr>
          <w:i/>
          <w:iCs/>
        </w:rPr>
        <w:t xml:space="preserve">. </w:t>
      </w:r>
    </w:p>
    <w:p w14:paraId="227BAF23" w14:textId="77777777" w:rsidR="00C14C39" w:rsidRPr="00C14C39" w:rsidRDefault="00C14C39" w:rsidP="00C14C39"/>
    <w:sectPr w:rsidR="00C14C39" w:rsidRPr="00C14C39" w:rsidSect="00F31D03">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CE1D" w14:textId="77777777" w:rsidR="007C1050" w:rsidRDefault="007C1050" w:rsidP="00F31D03">
      <w:pPr>
        <w:spacing w:after="0" w:line="240" w:lineRule="auto"/>
      </w:pPr>
      <w:r>
        <w:separator/>
      </w:r>
    </w:p>
  </w:endnote>
  <w:endnote w:type="continuationSeparator" w:id="0">
    <w:p w14:paraId="3871A22E" w14:textId="77777777" w:rsidR="007C1050" w:rsidRDefault="007C1050" w:rsidP="00F31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976972"/>
      <w:docPartObj>
        <w:docPartGallery w:val="Page Numbers (Bottom of Page)"/>
        <w:docPartUnique/>
      </w:docPartObj>
    </w:sdtPr>
    <w:sdtContent>
      <w:sdt>
        <w:sdtPr>
          <w:id w:val="-1769616900"/>
          <w:docPartObj>
            <w:docPartGallery w:val="Page Numbers (Top of Page)"/>
            <w:docPartUnique/>
          </w:docPartObj>
        </w:sdtPr>
        <w:sdtContent>
          <w:p w14:paraId="28D958E1" w14:textId="6A2E28F4" w:rsidR="001B0884" w:rsidRDefault="001B0884">
            <w:pPr>
              <w:pStyle w:val="Foot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9BB6D75" w14:textId="794D6475" w:rsidR="001B0884" w:rsidRDefault="001B0884" w:rsidP="001B0884">
    <w:pPr>
      <w:pStyle w:val="Footer"/>
      <w:tabs>
        <w:tab w:val="clear" w:pos="4513"/>
        <w:tab w:val="clear" w:pos="9026"/>
        <w:tab w:val="left" w:pos="3528"/>
      </w:tabs>
    </w:pPr>
    <w:r>
      <w:t>Dr Liz Linn, Chartered Clinical Psychologist</w:t>
    </w:r>
    <w:r>
      <w:tab/>
    </w:r>
    <w:hyperlink r:id="rId1" w:history="1">
      <w:r w:rsidRPr="009F1628">
        <w:rPr>
          <w:rStyle w:val="Hyperlink"/>
        </w:rPr>
        <w:t>www.insighttherapeuticservices.co.uk</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3D7A" w14:textId="77777777" w:rsidR="007C1050" w:rsidRDefault="007C1050" w:rsidP="00F31D03">
      <w:pPr>
        <w:spacing w:after="0" w:line="240" w:lineRule="auto"/>
      </w:pPr>
      <w:r>
        <w:separator/>
      </w:r>
    </w:p>
  </w:footnote>
  <w:footnote w:type="continuationSeparator" w:id="0">
    <w:p w14:paraId="1715EB05" w14:textId="77777777" w:rsidR="007C1050" w:rsidRDefault="007C1050" w:rsidP="00F31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669BE"/>
    <w:multiLevelType w:val="hybridMultilevel"/>
    <w:tmpl w:val="58BCA06A"/>
    <w:lvl w:ilvl="0" w:tplc="136089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14769"/>
    <w:multiLevelType w:val="hybridMultilevel"/>
    <w:tmpl w:val="988E2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0713625">
    <w:abstractNumId w:val="1"/>
  </w:num>
  <w:num w:numId="2" w16cid:durableId="837310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03"/>
    <w:rsid w:val="0012181C"/>
    <w:rsid w:val="0012250C"/>
    <w:rsid w:val="001B0884"/>
    <w:rsid w:val="00276F76"/>
    <w:rsid w:val="002C447D"/>
    <w:rsid w:val="003C0B7A"/>
    <w:rsid w:val="003D51F1"/>
    <w:rsid w:val="00464570"/>
    <w:rsid w:val="005A5239"/>
    <w:rsid w:val="005A60B8"/>
    <w:rsid w:val="0060540F"/>
    <w:rsid w:val="006D5537"/>
    <w:rsid w:val="00702963"/>
    <w:rsid w:val="00776192"/>
    <w:rsid w:val="007C1050"/>
    <w:rsid w:val="008217F5"/>
    <w:rsid w:val="00937AEE"/>
    <w:rsid w:val="009504C4"/>
    <w:rsid w:val="00974E15"/>
    <w:rsid w:val="00A34A45"/>
    <w:rsid w:val="00A9608B"/>
    <w:rsid w:val="00AD2A37"/>
    <w:rsid w:val="00B413D1"/>
    <w:rsid w:val="00B70516"/>
    <w:rsid w:val="00BB2AAF"/>
    <w:rsid w:val="00C10A20"/>
    <w:rsid w:val="00C14C39"/>
    <w:rsid w:val="00CB345F"/>
    <w:rsid w:val="00D15922"/>
    <w:rsid w:val="00D21085"/>
    <w:rsid w:val="00ED0DB3"/>
    <w:rsid w:val="00F179C7"/>
    <w:rsid w:val="00F31D03"/>
    <w:rsid w:val="00F42E2B"/>
    <w:rsid w:val="00F8671B"/>
    <w:rsid w:val="00FB6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EAB7"/>
  <w15:chartTrackingRefBased/>
  <w15:docId w15:val="{02825A28-7EB0-45B6-9396-CD813FFB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1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D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D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D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D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D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D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D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D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1D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D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D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D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D03"/>
    <w:rPr>
      <w:rFonts w:eastAsiaTheme="majorEastAsia" w:cstheme="majorBidi"/>
      <w:color w:val="272727" w:themeColor="text1" w:themeTint="D8"/>
    </w:rPr>
  </w:style>
  <w:style w:type="paragraph" w:styleId="Title">
    <w:name w:val="Title"/>
    <w:basedOn w:val="Normal"/>
    <w:next w:val="Normal"/>
    <w:link w:val="TitleChar"/>
    <w:uiPriority w:val="10"/>
    <w:qFormat/>
    <w:rsid w:val="00F31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D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D03"/>
    <w:pPr>
      <w:spacing w:before="160"/>
      <w:jc w:val="center"/>
    </w:pPr>
    <w:rPr>
      <w:i/>
      <w:iCs/>
      <w:color w:val="404040" w:themeColor="text1" w:themeTint="BF"/>
    </w:rPr>
  </w:style>
  <w:style w:type="character" w:customStyle="1" w:styleId="QuoteChar">
    <w:name w:val="Quote Char"/>
    <w:basedOn w:val="DefaultParagraphFont"/>
    <w:link w:val="Quote"/>
    <w:uiPriority w:val="29"/>
    <w:rsid w:val="00F31D03"/>
    <w:rPr>
      <w:i/>
      <w:iCs/>
      <w:color w:val="404040" w:themeColor="text1" w:themeTint="BF"/>
    </w:rPr>
  </w:style>
  <w:style w:type="paragraph" w:styleId="ListParagraph">
    <w:name w:val="List Paragraph"/>
    <w:basedOn w:val="Normal"/>
    <w:uiPriority w:val="34"/>
    <w:qFormat/>
    <w:rsid w:val="00F31D03"/>
    <w:pPr>
      <w:ind w:left="720"/>
      <w:contextualSpacing/>
    </w:pPr>
  </w:style>
  <w:style w:type="character" w:styleId="IntenseEmphasis">
    <w:name w:val="Intense Emphasis"/>
    <w:basedOn w:val="DefaultParagraphFont"/>
    <w:uiPriority w:val="21"/>
    <w:qFormat/>
    <w:rsid w:val="00F31D03"/>
    <w:rPr>
      <w:i/>
      <w:iCs/>
      <w:color w:val="0F4761" w:themeColor="accent1" w:themeShade="BF"/>
    </w:rPr>
  </w:style>
  <w:style w:type="paragraph" w:styleId="IntenseQuote">
    <w:name w:val="Intense Quote"/>
    <w:basedOn w:val="Normal"/>
    <w:next w:val="Normal"/>
    <w:link w:val="IntenseQuoteChar"/>
    <w:uiPriority w:val="30"/>
    <w:qFormat/>
    <w:rsid w:val="00F31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D03"/>
    <w:rPr>
      <w:i/>
      <w:iCs/>
      <w:color w:val="0F4761" w:themeColor="accent1" w:themeShade="BF"/>
    </w:rPr>
  </w:style>
  <w:style w:type="character" w:styleId="IntenseReference">
    <w:name w:val="Intense Reference"/>
    <w:basedOn w:val="DefaultParagraphFont"/>
    <w:uiPriority w:val="32"/>
    <w:qFormat/>
    <w:rsid w:val="00F31D03"/>
    <w:rPr>
      <w:b/>
      <w:bCs/>
      <w:smallCaps/>
      <w:color w:val="0F4761" w:themeColor="accent1" w:themeShade="BF"/>
      <w:spacing w:val="5"/>
    </w:rPr>
  </w:style>
  <w:style w:type="paragraph" w:styleId="Header">
    <w:name w:val="header"/>
    <w:basedOn w:val="Normal"/>
    <w:link w:val="HeaderChar"/>
    <w:uiPriority w:val="99"/>
    <w:unhideWhenUsed/>
    <w:rsid w:val="00F31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D03"/>
  </w:style>
  <w:style w:type="paragraph" w:styleId="Footer">
    <w:name w:val="footer"/>
    <w:basedOn w:val="Normal"/>
    <w:link w:val="FooterChar"/>
    <w:uiPriority w:val="99"/>
    <w:unhideWhenUsed/>
    <w:rsid w:val="00F31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D03"/>
  </w:style>
  <w:style w:type="character" w:styleId="SubtleReference">
    <w:name w:val="Subtle Reference"/>
    <w:basedOn w:val="DefaultParagraphFont"/>
    <w:uiPriority w:val="31"/>
    <w:qFormat/>
    <w:rsid w:val="00F31D03"/>
    <w:rPr>
      <w:smallCaps/>
      <w:color w:val="5A5A5A" w:themeColor="text1" w:themeTint="A5"/>
    </w:rPr>
  </w:style>
  <w:style w:type="character" w:styleId="Hyperlink">
    <w:name w:val="Hyperlink"/>
    <w:basedOn w:val="DefaultParagraphFont"/>
    <w:uiPriority w:val="99"/>
    <w:unhideWhenUsed/>
    <w:rsid w:val="00F31D03"/>
    <w:rPr>
      <w:color w:val="467886" w:themeColor="hyperlink"/>
      <w:u w:val="single"/>
    </w:rPr>
  </w:style>
  <w:style w:type="paragraph" w:styleId="NoSpacing">
    <w:name w:val="No Spacing"/>
    <w:uiPriority w:val="1"/>
    <w:qFormat/>
    <w:rsid w:val="00F31D03"/>
    <w:pPr>
      <w:spacing w:after="0" w:line="240" w:lineRule="auto"/>
    </w:pPr>
  </w:style>
  <w:style w:type="character" w:styleId="UnresolvedMention">
    <w:name w:val="Unresolved Mention"/>
    <w:basedOn w:val="DefaultParagraphFont"/>
    <w:uiPriority w:val="99"/>
    <w:semiHidden/>
    <w:unhideWhenUsed/>
    <w:rsid w:val="00276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nsighttherapeuticservices.co.uk" TargetMode="Externa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pc.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xy.me/drlizlinn" TargetMode="External"/><Relationship Id="rId4" Type="http://schemas.openxmlformats.org/officeDocument/2006/relationships/webSettings" Target="webSettings.xml"/><Relationship Id="rId9" Type="http://schemas.openxmlformats.org/officeDocument/2006/relationships/hyperlink" Target="http://www.insighttherapeuticservices.co.uk" TargetMode="External"/><Relationship Id="rId14" Type="http://schemas.openxmlformats.org/officeDocument/2006/relationships/hyperlink" Target="mailto:admin@insighttherapeuticservice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nsighttherapeuticservic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1404</Words>
  <Characters>8004</Characters>
  <Application>Microsoft Office Word</Application>
  <DocSecurity>0</DocSecurity>
  <Lines>66</Lines>
  <Paragraphs>18</Paragraphs>
  <ScaleCrop>false</ScaleCrop>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Nicholson</dc:creator>
  <cp:keywords/>
  <dc:description/>
  <cp:lastModifiedBy>Erin Nicholson</cp:lastModifiedBy>
  <cp:revision>32</cp:revision>
  <dcterms:created xsi:type="dcterms:W3CDTF">2026-04-20T14:19:00Z</dcterms:created>
  <dcterms:modified xsi:type="dcterms:W3CDTF">2026-04-20T14:57:00Z</dcterms:modified>
</cp:coreProperties>
</file>