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54A2" w14:textId="6107FD91" w:rsidR="004C7062" w:rsidRPr="00F3159B" w:rsidRDefault="004C7062" w:rsidP="004C7062">
      <w:pPr>
        <w:pStyle w:val="Heading1"/>
        <w:jc w:val="center"/>
        <w:rPr>
          <w:sz w:val="22"/>
          <w:szCs w:val="22"/>
        </w:rPr>
      </w:pPr>
      <w:r w:rsidRPr="00F3159B">
        <w:rPr>
          <w:sz w:val="22"/>
          <w:szCs w:val="22"/>
        </w:rPr>
        <w:t xml:space="preserve">MAP </w:t>
      </w:r>
      <w:r w:rsidR="00B75D8B">
        <w:rPr>
          <w:sz w:val="22"/>
          <w:szCs w:val="22"/>
        </w:rPr>
        <w:t>‘</w:t>
      </w:r>
      <w:r w:rsidR="00291B88">
        <w:rPr>
          <w:sz w:val="22"/>
          <w:szCs w:val="22"/>
        </w:rPr>
        <w:t>LEGACY BOWL’</w:t>
      </w:r>
      <w:r w:rsidRPr="00F3159B">
        <w:rPr>
          <w:sz w:val="22"/>
          <w:szCs w:val="22"/>
        </w:rPr>
        <w:t xml:space="preserve"> </w:t>
      </w:r>
      <w:r w:rsidR="009C33B1">
        <w:rPr>
          <w:sz w:val="22"/>
          <w:szCs w:val="22"/>
        </w:rPr>
        <w:t xml:space="preserve">WEALTH </w:t>
      </w:r>
      <w:r w:rsidR="00291B88">
        <w:rPr>
          <w:sz w:val="22"/>
          <w:szCs w:val="22"/>
        </w:rPr>
        <w:t xml:space="preserve">MANAGEMENT </w:t>
      </w:r>
      <w:r w:rsidRPr="00F3159B">
        <w:rPr>
          <w:sz w:val="22"/>
          <w:szCs w:val="22"/>
        </w:rPr>
        <w:t>FELLOWSHIP</w:t>
      </w:r>
    </w:p>
    <w:p w14:paraId="7C25A3E2" w14:textId="1706DB7A" w:rsidR="00F3159B" w:rsidRPr="00291B88" w:rsidRDefault="00F3159B" w:rsidP="009C33B1">
      <w:pPr>
        <w:pStyle w:val="Title"/>
        <w:jc w:val="center"/>
        <w:rPr>
          <w:sz w:val="40"/>
          <w:szCs w:val="40"/>
        </w:rPr>
      </w:pPr>
      <w:r w:rsidRPr="00291B88">
        <w:rPr>
          <w:sz w:val="40"/>
          <w:szCs w:val="40"/>
        </w:rPr>
        <w:t xml:space="preserve">MAP x </w:t>
      </w:r>
      <w:r w:rsidR="00291B88" w:rsidRPr="00291B88">
        <w:rPr>
          <w:sz w:val="40"/>
          <w:szCs w:val="40"/>
        </w:rPr>
        <w:t>MORGAN STANLEY</w:t>
      </w:r>
      <w:r w:rsidR="009C33B1" w:rsidRPr="00291B88">
        <w:rPr>
          <w:sz w:val="40"/>
          <w:szCs w:val="40"/>
        </w:rPr>
        <w:t xml:space="preserve"> </w:t>
      </w:r>
      <w:r w:rsidRPr="00291B88">
        <w:rPr>
          <w:sz w:val="40"/>
          <w:szCs w:val="40"/>
        </w:rPr>
        <w:t xml:space="preserve">PROPOSED </w:t>
      </w:r>
      <w:r w:rsidR="004C7062" w:rsidRPr="00291B88">
        <w:rPr>
          <w:sz w:val="40"/>
          <w:szCs w:val="40"/>
        </w:rPr>
        <w:t>CASE STUDY</w:t>
      </w:r>
    </w:p>
    <w:p w14:paraId="467C0E80" w14:textId="77777777" w:rsidR="009C33B1" w:rsidRPr="009C33B1" w:rsidRDefault="009C33B1" w:rsidP="009C33B1"/>
    <w:p w14:paraId="024306BE" w14:textId="59F7D5C2" w:rsidR="004C7062" w:rsidRPr="00A72F5A" w:rsidRDefault="00AD0B70" w:rsidP="004C7062">
      <w:pPr>
        <w:pStyle w:val="Heading3"/>
        <w:rPr>
          <w:u w:val="single"/>
        </w:rPr>
      </w:pPr>
      <w:r>
        <w:rPr>
          <w:u w:val="single"/>
        </w:rPr>
        <w:t>BACKGROUND</w:t>
      </w:r>
    </w:p>
    <w:p w14:paraId="58322E72" w14:textId="77777777" w:rsidR="0066794D" w:rsidRPr="0066794D" w:rsidRDefault="0066794D" w:rsidP="0066794D">
      <w:r w:rsidRPr="0066794D">
        <w:t>Morgan Stanley has long been a leader in wealth management, with $516 billion in assets under management and a global reputation for serving the unique needs of high-net-worth individuals. In recent years, the firm has sharpened its focus on clients in the sports, entertainment, and creative industries—individuals whose financial needs are both complex and highly personal.</w:t>
      </w:r>
    </w:p>
    <w:p w14:paraId="182CA2DC" w14:textId="77777777" w:rsidR="0066794D" w:rsidRPr="0066794D" w:rsidRDefault="0066794D" w:rsidP="0066794D"/>
    <w:p w14:paraId="0370846D" w14:textId="77777777" w:rsidR="0066794D" w:rsidRPr="0066794D" w:rsidRDefault="0066794D" w:rsidP="0066794D">
      <w:r w:rsidRPr="0066794D">
        <w:t xml:space="preserve">In late 2024, Morgan Stanley’s Wealth Management division introduced the </w:t>
      </w:r>
      <w:r w:rsidRPr="0066794D">
        <w:rPr>
          <w:b/>
          <w:bCs/>
        </w:rPr>
        <w:t>Parametric Custom Core Sports League Strategy</w:t>
      </w:r>
      <w:r w:rsidRPr="0066794D">
        <w:t>, a first-of-its-kind portfolio that allows clients to invest in companies most closely tied to professional sports leagues. The offering, designed in response to growing client demand, enables investors to gain exposure to an asset class traditionally out of reach for most: the sports industry.</w:t>
      </w:r>
    </w:p>
    <w:p w14:paraId="0E950D69" w14:textId="77777777" w:rsidR="0066794D" w:rsidRPr="0066794D" w:rsidRDefault="0066794D" w:rsidP="0066794D"/>
    <w:p w14:paraId="5959ADC3" w14:textId="606BF472" w:rsidR="0066794D" w:rsidRPr="0066794D" w:rsidRDefault="0066794D" w:rsidP="0066794D">
      <w:r w:rsidRPr="0066794D">
        <w:t>Key features of the strategy include:</w:t>
      </w:r>
    </w:p>
    <w:p w14:paraId="5FC973F4" w14:textId="7ABD45AE" w:rsidR="0066794D" w:rsidRPr="0066794D" w:rsidRDefault="0066794D" w:rsidP="0066794D">
      <w:pPr>
        <w:pStyle w:val="ListParagraph"/>
        <w:numPr>
          <w:ilvl w:val="0"/>
          <w:numId w:val="25"/>
        </w:numPr>
      </w:pPr>
      <w:r w:rsidRPr="0066794D">
        <w:t>A $250,000 minimum investment threshold.</w:t>
      </w:r>
    </w:p>
    <w:p w14:paraId="4E72512C" w14:textId="2B31F019" w:rsidR="0066794D" w:rsidRPr="0066794D" w:rsidRDefault="0066794D" w:rsidP="0066794D">
      <w:pPr>
        <w:pStyle w:val="ListParagraph"/>
        <w:numPr>
          <w:ilvl w:val="0"/>
          <w:numId w:val="25"/>
        </w:numPr>
      </w:pPr>
      <w:r w:rsidRPr="0066794D">
        <w:t>A portfolio of 250–400 large-cap U.S. equities with deep sponsorship, advertising, or media ties to professional sports leagues.</w:t>
      </w:r>
    </w:p>
    <w:p w14:paraId="12A0F6A7" w14:textId="25893DFD" w:rsidR="0066794D" w:rsidRPr="0066794D" w:rsidRDefault="0066794D" w:rsidP="0066794D">
      <w:pPr>
        <w:pStyle w:val="ListParagraph"/>
        <w:numPr>
          <w:ilvl w:val="0"/>
          <w:numId w:val="25"/>
        </w:numPr>
      </w:pPr>
      <w:r w:rsidRPr="0066794D">
        <w:t>Risk characteristics that closely mimic the S&amp;P 500.</w:t>
      </w:r>
    </w:p>
    <w:p w14:paraId="44232D33" w14:textId="48EB01D6" w:rsidR="0066794D" w:rsidRPr="0066794D" w:rsidRDefault="0066794D" w:rsidP="0066794D">
      <w:pPr>
        <w:pStyle w:val="ListParagraph"/>
        <w:numPr>
          <w:ilvl w:val="0"/>
          <w:numId w:val="25"/>
        </w:numPr>
      </w:pPr>
      <w:r w:rsidRPr="0066794D">
        <w:t>Proprietary data from Nielsen Sports to track visibility, spending, and engagement.</w:t>
      </w:r>
    </w:p>
    <w:p w14:paraId="1489D0C7" w14:textId="77777777" w:rsidR="0066794D" w:rsidRPr="0066794D" w:rsidRDefault="0066794D" w:rsidP="0066794D"/>
    <w:p w14:paraId="061B0E34" w14:textId="77777777" w:rsidR="0066794D" w:rsidRPr="0066794D" w:rsidRDefault="0066794D" w:rsidP="0066794D">
      <w:r w:rsidRPr="0066794D">
        <w:t>The initiative reflects Morgan Stanley’s commitment to innovation and to engaging clients not only as investors but also as passionate fans of sports and entertainment.</w:t>
      </w:r>
    </w:p>
    <w:p w14:paraId="12E10D0D" w14:textId="77777777" w:rsidR="004C7062" w:rsidRDefault="004C7062" w:rsidP="004C7062">
      <w:pPr>
        <w:rPr>
          <w:b/>
          <w:bCs/>
        </w:rPr>
      </w:pPr>
    </w:p>
    <w:p w14:paraId="541D3794" w14:textId="3488EAFE" w:rsidR="004C7062" w:rsidRPr="00A72F5A" w:rsidRDefault="00AD0B70" w:rsidP="004C7062">
      <w:pPr>
        <w:pStyle w:val="Heading3"/>
        <w:rPr>
          <w:u w:val="single"/>
        </w:rPr>
      </w:pPr>
      <w:r>
        <w:rPr>
          <w:u w:val="single"/>
        </w:rPr>
        <w:t>BUSINESS SITUATION</w:t>
      </w:r>
    </w:p>
    <w:p w14:paraId="0CB6BFF7" w14:textId="77777777" w:rsidR="0066794D" w:rsidRPr="0066794D" w:rsidRDefault="0066794D" w:rsidP="0066794D">
      <w:r w:rsidRPr="0066794D">
        <w:t>The Parametric Custom Core Sports League Strategy presents both an exciting opportunity and a complex challenge for Morgan Stanley’s Wealth Management team. While the product has generated strong initial interest from high-net-worth clients, the bank must ensure that this offering is more than just a novelty. It needs to be positioned as a credible, performance-</w:t>
      </w:r>
      <w:r w:rsidRPr="0066794D">
        <w:lastRenderedPageBreak/>
        <w:t>driven solution that can attract and retain investors with serious wealth management needs.</w:t>
      </w:r>
    </w:p>
    <w:p w14:paraId="59EF18B5" w14:textId="77777777" w:rsidR="0066794D" w:rsidRPr="0066794D" w:rsidRDefault="0066794D" w:rsidP="0066794D"/>
    <w:p w14:paraId="3ABDB5FE" w14:textId="4493B783" w:rsidR="004C7062" w:rsidRDefault="0066794D" w:rsidP="0066794D">
      <w:r w:rsidRPr="0066794D">
        <w:t>At the same time, Morgan Stanley is actively working to expand its reach among athletes, entertainers, and other professionals in the sports ecosystem—individuals who may be both emotionally drawn to the portfolio and financially qualified to invest. Successfully serving this market requires blending deep financial expertise with cultural fluency and trust-building.</w:t>
      </w:r>
    </w:p>
    <w:p w14:paraId="240EDEBE" w14:textId="77777777" w:rsidR="0066794D" w:rsidRPr="004C7062" w:rsidRDefault="0066794D" w:rsidP="0066794D"/>
    <w:p w14:paraId="2039CC0B" w14:textId="7565E208" w:rsidR="00CD2EA4" w:rsidRPr="00AD0B70" w:rsidRDefault="00AD0B70" w:rsidP="00CD2EA4">
      <w:pPr>
        <w:pStyle w:val="Heading3"/>
        <w:rPr>
          <w:u w:val="single"/>
        </w:rPr>
      </w:pPr>
      <w:r w:rsidRPr="00AD0B70">
        <w:rPr>
          <w:u w:val="single"/>
        </w:rPr>
        <w:t>PROBLEM STATEMENT</w:t>
      </w:r>
    </w:p>
    <w:p w14:paraId="1B57A5E9" w14:textId="77777777" w:rsidR="0066794D" w:rsidRPr="0066794D" w:rsidRDefault="0066794D" w:rsidP="0066794D">
      <w:r w:rsidRPr="0066794D">
        <w:t xml:space="preserve">Morgan Stanley must now determine how to </w:t>
      </w:r>
      <w:r w:rsidRPr="0066794D">
        <w:rPr>
          <w:b/>
          <w:bCs/>
        </w:rPr>
        <w:t>maximize the adoption and long-term success of the Parametric Custom Core Sports League Strategy</w:t>
      </w:r>
      <w:r w:rsidRPr="0066794D">
        <w:t xml:space="preserve"> among high-net-worth clients, particularly athletes and sports-affiliated professionals.</w:t>
      </w:r>
    </w:p>
    <w:p w14:paraId="0C84962B" w14:textId="77777777" w:rsidR="0066794D" w:rsidRPr="0066794D" w:rsidRDefault="0066794D" w:rsidP="0066794D"/>
    <w:p w14:paraId="55819DC7" w14:textId="77777777" w:rsidR="0066794D" w:rsidRPr="0066794D" w:rsidRDefault="0066794D" w:rsidP="0066794D">
      <w:r w:rsidRPr="0066794D">
        <w:t>Your team has been engaged to act as junior wealth management analysts supporting the Global Sports and Entertainment Division. Over the next two months, you will be responsible for:</w:t>
      </w:r>
    </w:p>
    <w:p w14:paraId="688EB0EF" w14:textId="7B9B8322" w:rsidR="0066794D" w:rsidRPr="0066794D" w:rsidRDefault="0066794D" w:rsidP="0066794D">
      <w:pPr>
        <w:pStyle w:val="ListParagraph"/>
        <w:numPr>
          <w:ilvl w:val="0"/>
          <w:numId w:val="27"/>
        </w:numPr>
      </w:pPr>
      <w:r w:rsidRPr="0066794D">
        <w:t>Evaluating the risks, benefits, and potential market demand for this strategy.</w:t>
      </w:r>
    </w:p>
    <w:p w14:paraId="4526B244" w14:textId="14864E9A" w:rsidR="0066794D" w:rsidRPr="0066794D" w:rsidRDefault="0066794D" w:rsidP="0066794D">
      <w:pPr>
        <w:pStyle w:val="ListParagraph"/>
        <w:numPr>
          <w:ilvl w:val="0"/>
          <w:numId w:val="27"/>
        </w:numPr>
      </w:pPr>
      <w:r w:rsidRPr="0066794D">
        <w:t>Designing innovative, client-centered investment solutions that build upon or complement the Parametric Sports League offering.</w:t>
      </w:r>
    </w:p>
    <w:p w14:paraId="7891B4B0" w14:textId="0DECA4D7" w:rsidR="0066794D" w:rsidRPr="0066794D" w:rsidRDefault="0066794D" w:rsidP="0066794D">
      <w:pPr>
        <w:pStyle w:val="ListParagraph"/>
        <w:numPr>
          <w:ilvl w:val="0"/>
          <w:numId w:val="27"/>
        </w:numPr>
      </w:pPr>
      <w:r w:rsidRPr="0066794D">
        <w:t>Crafting a recommendation for how Morgan Stanley can best position this product to meet both the financial goals and the personal passions of its clients.</w:t>
      </w:r>
    </w:p>
    <w:p w14:paraId="697AB25F" w14:textId="77777777" w:rsidR="009C33B1" w:rsidRPr="009C33B1" w:rsidRDefault="009C33B1" w:rsidP="009C33B1"/>
    <w:p w14:paraId="2319C5E6" w14:textId="77777777" w:rsidR="009C33B1" w:rsidRDefault="009C33B1" w:rsidP="009C33B1">
      <w:r w:rsidRPr="009C33B1">
        <w:t>Your final presentation should clearly address:</w:t>
      </w:r>
    </w:p>
    <w:p w14:paraId="1D830F0D" w14:textId="77777777" w:rsidR="009C33B1" w:rsidRPr="009C33B1" w:rsidRDefault="009C33B1" w:rsidP="009C33B1"/>
    <w:p w14:paraId="2EC9C4CC" w14:textId="5C95353E" w:rsidR="009C33B1" w:rsidRPr="009C33B1" w:rsidRDefault="009C33B1" w:rsidP="009C33B1">
      <w:pPr>
        <w:pStyle w:val="ListParagraph"/>
        <w:numPr>
          <w:ilvl w:val="0"/>
          <w:numId w:val="22"/>
        </w:numPr>
      </w:pPr>
      <w:r w:rsidRPr="009C33B1">
        <w:t>How your solutions reflect</w:t>
      </w:r>
      <w:r w:rsidR="0066794D">
        <w:t xml:space="preserve"> MS</w:t>
      </w:r>
      <w:r w:rsidRPr="009C33B1">
        <w:t>’s mission of convenient, customizable client experiences.</w:t>
      </w:r>
    </w:p>
    <w:p w14:paraId="0D8FA173" w14:textId="379F21FD" w:rsidR="009C33B1" w:rsidRPr="009C33B1" w:rsidRDefault="009C33B1" w:rsidP="009C33B1">
      <w:pPr>
        <w:pStyle w:val="ListParagraph"/>
        <w:numPr>
          <w:ilvl w:val="0"/>
          <w:numId w:val="22"/>
        </w:numPr>
      </w:pPr>
      <w:r w:rsidRPr="009C33B1">
        <w:t xml:space="preserve">How </w:t>
      </w:r>
      <w:r w:rsidR="0066794D">
        <w:t>MS</w:t>
      </w:r>
      <w:r w:rsidRPr="009C33B1">
        <w:t xml:space="preserve"> can strengthen loyalty among next-generation investors while continuing to serve its existing base.</w:t>
      </w:r>
    </w:p>
    <w:p w14:paraId="2DBF429E" w14:textId="3D3A291D" w:rsidR="00A55CA6" w:rsidRDefault="009C33B1" w:rsidP="009C33B1">
      <w:pPr>
        <w:pStyle w:val="ListParagraph"/>
        <w:numPr>
          <w:ilvl w:val="0"/>
          <w:numId w:val="22"/>
        </w:numPr>
      </w:pPr>
      <w:r w:rsidRPr="009C33B1">
        <w:t xml:space="preserve">How your recommendations can be realistically scaled across the </w:t>
      </w:r>
      <w:r w:rsidR="0066794D" w:rsidRPr="0066794D">
        <w:t>Parametric Custom Core Sports League Strategy</w:t>
      </w:r>
      <w:r w:rsidRPr="009C33B1">
        <w:t xml:space="preserve"> model.</w:t>
      </w:r>
    </w:p>
    <w:p w14:paraId="50829A80" w14:textId="77777777" w:rsidR="0066794D" w:rsidRDefault="0066794D" w:rsidP="0066794D"/>
    <w:p w14:paraId="401562AC" w14:textId="77777777" w:rsidR="0066794D" w:rsidRDefault="0066794D" w:rsidP="0066794D"/>
    <w:p w14:paraId="7B958C0D" w14:textId="77777777" w:rsidR="0066794D" w:rsidRDefault="0066794D" w:rsidP="0066794D"/>
    <w:p w14:paraId="0CC426AD" w14:textId="77777777" w:rsidR="0066794D" w:rsidRPr="0066794D" w:rsidRDefault="0066794D" w:rsidP="0066794D"/>
    <w:p w14:paraId="5CA61981" w14:textId="7E9B256F" w:rsidR="00A55CA6" w:rsidRPr="00CD2EA4" w:rsidRDefault="00A55CA6" w:rsidP="00A55CA6">
      <w:pPr>
        <w:pStyle w:val="Heading3"/>
        <w:rPr>
          <w:u w:val="single"/>
        </w:rPr>
      </w:pPr>
      <w:r>
        <w:rPr>
          <w:u w:val="single"/>
        </w:rPr>
        <w:lastRenderedPageBreak/>
        <w:t>DISTRIBUTION OF WORK</w:t>
      </w:r>
    </w:p>
    <w:p w14:paraId="1C17EB2F" w14:textId="447B4A85" w:rsidR="00A55CA6" w:rsidRDefault="00A55CA6" w:rsidP="004C7062">
      <w:r w:rsidRPr="00A55CA6">
        <w:t>Teams will be organized into groups of </w:t>
      </w:r>
      <w:r w:rsidRPr="00A55CA6">
        <w:rPr>
          <w:b/>
          <w:bCs/>
          <w:u w:val="single"/>
        </w:rPr>
        <w:t>five</w:t>
      </w:r>
      <w:r w:rsidRPr="00A55CA6">
        <w:t>, adhering to a workflow that accurately reflects the operations of a quantitative finance desk: idea generation → modeling → testing → risk assessment → integration → reporting. Each student will receive a distinct "slice" of the project to guarantee a fair and equitable distribution of responsibilities.</w:t>
      </w:r>
    </w:p>
    <w:p w14:paraId="34B84940" w14:textId="77777777" w:rsidR="00A55CA6" w:rsidRPr="004C7062" w:rsidRDefault="00A55CA6" w:rsidP="004C7062"/>
    <w:p w14:paraId="5842E19E" w14:textId="308AA7D3" w:rsidR="00A55CA6" w:rsidRPr="00A55CA6" w:rsidRDefault="00A55CA6" w:rsidP="00A55CA6">
      <w:pPr>
        <w:pStyle w:val="ListParagraph"/>
        <w:numPr>
          <w:ilvl w:val="0"/>
          <w:numId w:val="17"/>
        </w:numPr>
      </w:pPr>
      <w:r w:rsidRPr="00A55CA6">
        <w:t>Initiation Phase (Defining Scope &amp; Direction)</w:t>
      </w:r>
    </w:p>
    <w:p w14:paraId="4DF6987E" w14:textId="3449A44E" w:rsidR="00A55CA6" w:rsidRPr="00A55CA6" w:rsidRDefault="00A55CA6" w:rsidP="00A55CA6">
      <w:pPr>
        <w:pStyle w:val="ListParagraph"/>
        <w:numPr>
          <w:ilvl w:val="0"/>
          <w:numId w:val="17"/>
        </w:numPr>
      </w:pPr>
      <w:r w:rsidRPr="00A55CA6">
        <w:t>Planning Phase (Structuring the Work)</w:t>
      </w:r>
    </w:p>
    <w:p w14:paraId="2293A03F" w14:textId="03044A1C" w:rsidR="00A55CA6" w:rsidRPr="00A55CA6" w:rsidRDefault="00A55CA6" w:rsidP="00A55CA6">
      <w:pPr>
        <w:pStyle w:val="ListParagraph"/>
        <w:numPr>
          <w:ilvl w:val="0"/>
          <w:numId w:val="17"/>
        </w:numPr>
      </w:pPr>
      <w:r w:rsidRPr="00A55CA6">
        <w:t xml:space="preserve">Execution Phase (Building &amp; </w:t>
      </w:r>
      <w:proofErr w:type="spellStart"/>
      <w:r w:rsidRPr="00A55CA6">
        <w:t>Backtesting</w:t>
      </w:r>
      <w:proofErr w:type="spellEnd"/>
      <w:r w:rsidRPr="00A55CA6">
        <w:t>)</w:t>
      </w:r>
    </w:p>
    <w:p w14:paraId="1EE5B15D" w14:textId="075AF3CE" w:rsidR="00A55CA6" w:rsidRPr="00A55CA6" w:rsidRDefault="00A55CA6" w:rsidP="00A55CA6">
      <w:pPr>
        <w:pStyle w:val="ListParagraph"/>
        <w:numPr>
          <w:ilvl w:val="0"/>
          <w:numId w:val="17"/>
        </w:numPr>
      </w:pPr>
      <w:r w:rsidRPr="00A55CA6">
        <w:t>Control Phase (Risk Management &amp; Adjustments)</w:t>
      </w:r>
    </w:p>
    <w:p w14:paraId="4A0791AC" w14:textId="438E40E4" w:rsidR="00A55CA6" w:rsidRPr="00A55CA6" w:rsidRDefault="00A55CA6" w:rsidP="00A55CA6">
      <w:pPr>
        <w:pStyle w:val="ListParagraph"/>
        <w:numPr>
          <w:ilvl w:val="0"/>
          <w:numId w:val="17"/>
        </w:numPr>
      </w:pPr>
      <w:r w:rsidRPr="00A55CA6">
        <w:t>Monitoring Phase (Ongoing Oversight &amp; Alignment)</w:t>
      </w:r>
    </w:p>
    <w:p w14:paraId="1D0CE8F0" w14:textId="18D63C86" w:rsidR="004C7062" w:rsidRPr="00A55CA6" w:rsidRDefault="004C7062" w:rsidP="004C7062"/>
    <w:p w14:paraId="0416E83A" w14:textId="0605149E" w:rsidR="007D361C" w:rsidRPr="007D361C" w:rsidRDefault="007D361C" w:rsidP="007D361C">
      <w:pPr>
        <w:pStyle w:val="Heading3"/>
        <w:rPr>
          <w:u w:val="single"/>
        </w:rPr>
      </w:pPr>
      <w:r>
        <w:rPr>
          <w:u w:val="single"/>
        </w:rPr>
        <w:t>“</w:t>
      </w:r>
      <w:r w:rsidR="00A55CA6">
        <w:rPr>
          <w:u w:val="single"/>
        </w:rPr>
        <w:t>FINA</w:t>
      </w:r>
      <w:r>
        <w:rPr>
          <w:u w:val="single"/>
        </w:rPr>
        <w:t>L FOUR”</w:t>
      </w:r>
      <w:r w:rsidR="00A55CA6">
        <w:rPr>
          <w:u w:val="single"/>
        </w:rPr>
        <w:t xml:space="preserve"> DELIVERABLES</w:t>
      </w:r>
    </w:p>
    <w:p w14:paraId="5B22AD94" w14:textId="325CA08A" w:rsidR="007D361C" w:rsidRDefault="007D361C" w:rsidP="007D361C">
      <w:pPr>
        <w:numPr>
          <w:ilvl w:val="0"/>
          <w:numId w:val="18"/>
        </w:numPr>
      </w:pPr>
      <w:r w:rsidRPr="007D361C">
        <w:rPr>
          <w:b/>
          <w:bCs/>
          <w:u w:val="single"/>
        </w:rPr>
        <w:t>Final Slide Deck</w:t>
      </w:r>
      <w:r w:rsidRPr="007D361C">
        <w:t>: A professional PowerPoint presentation (10–12 slides) that outlines the opportunity, model design, results, risks, and the client integration strategy.</w:t>
      </w:r>
    </w:p>
    <w:p w14:paraId="40A8969A" w14:textId="77777777" w:rsidR="007D361C" w:rsidRPr="007D361C" w:rsidRDefault="007D361C" w:rsidP="007D361C"/>
    <w:p w14:paraId="5C69FA74" w14:textId="77777777" w:rsidR="007D361C" w:rsidRDefault="007D361C" w:rsidP="007D361C">
      <w:pPr>
        <w:numPr>
          <w:ilvl w:val="0"/>
          <w:numId w:val="18"/>
        </w:numPr>
      </w:pPr>
      <w:r w:rsidRPr="007D361C">
        <w:rPr>
          <w:b/>
          <w:bCs/>
          <w:u w:val="single"/>
        </w:rPr>
        <w:t>One-Page Fact Sheet</w:t>
      </w:r>
      <w:r w:rsidRPr="007D361C">
        <w:t>: An executive summary of the strategy, highlighting its objectives, key metrics, and performance achievements.</w:t>
      </w:r>
    </w:p>
    <w:p w14:paraId="72A7027F" w14:textId="77777777" w:rsidR="007D361C" w:rsidRPr="007D361C" w:rsidRDefault="007D361C" w:rsidP="007D361C"/>
    <w:p w14:paraId="7548DC4D" w14:textId="0B18371A" w:rsidR="007D361C" w:rsidRDefault="007D361C" w:rsidP="007D361C">
      <w:pPr>
        <w:numPr>
          <w:ilvl w:val="0"/>
          <w:numId w:val="18"/>
        </w:numPr>
      </w:pPr>
      <w:r w:rsidRPr="007D361C">
        <w:rPr>
          <w:b/>
          <w:bCs/>
          <w:u w:val="single"/>
        </w:rPr>
        <w:t>Impact Statement</w:t>
      </w:r>
      <w:r w:rsidRPr="007D361C">
        <w:t xml:space="preserve">: A 1–2 paragraph reflection on how the strategy enhances </w:t>
      </w:r>
      <w:r w:rsidR="009C33B1">
        <w:t xml:space="preserve">the </w:t>
      </w:r>
      <w:r w:rsidR="0066794D">
        <w:t>MS</w:t>
      </w:r>
      <w:r w:rsidR="009C33B1">
        <w:t xml:space="preserve"> </w:t>
      </w:r>
      <w:r w:rsidRPr="007D361C">
        <w:t>team’s ability to strengthen client relationships and maintain competitiveness.</w:t>
      </w:r>
    </w:p>
    <w:p w14:paraId="5B9520D8" w14:textId="77777777" w:rsidR="007D361C" w:rsidRPr="007D361C" w:rsidRDefault="007D361C" w:rsidP="007D361C"/>
    <w:p w14:paraId="1BAD03CD" w14:textId="54D08CAA" w:rsidR="001C513B" w:rsidRPr="007D361C" w:rsidRDefault="007D361C" w:rsidP="00B263B2">
      <w:pPr>
        <w:numPr>
          <w:ilvl w:val="0"/>
          <w:numId w:val="18"/>
        </w:numPr>
      </w:pPr>
      <w:r w:rsidRPr="007D361C">
        <w:rPr>
          <w:b/>
          <w:bCs/>
          <w:u w:val="single"/>
        </w:rPr>
        <w:t>Final Management Presentation</w:t>
      </w:r>
      <w:r w:rsidRPr="007D361C">
        <w:t xml:space="preserve">: Students will present their final presentation to </w:t>
      </w:r>
      <w:r w:rsidR="0066794D">
        <w:t xml:space="preserve">MS </w:t>
      </w:r>
      <w:r w:rsidRPr="007D361C">
        <w:t xml:space="preserve">virtually on </w:t>
      </w:r>
      <w:r w:rsidRPr="007D361C">
        <w:rPr>
          <w:b/>
          <w:bCs/>
        </w:rPr>
        <w:t>Monday, December 8th.</w:t>
      </w:r>
      <w:r w:rsidRPr="007D361C">
        <w:t xml:space="preserve"> This presentation will serve as their capstone project and will conclude their fellowship.</w:t>
      </w:r>
      <w:r w:rsidR="001C513B" w:rsidRPr="001C513B">
        <w:rPr>
          <w:rStyle w:val="Hyperlink"/>
        </w:rPr>
        <w:t xml:space="preserve"> </w:t>
      </w:r>
    </w:p>
    <w:sectPr w:rsidR="001C513B" w:rsidRPr="007D361C" w:rsidSect="0097451C">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293E" w14:textId="77777777" w:rsidR="009F62B2" w:rsidRDefault="009F62B2" w:rsidP="00B263B2">
      <w:r>
        <w:separator/>
      </w:r>
    </w:p>
  </w:endnote>
  <w:endnote w:type="continuationSeparator" w:id="0">
    <w:p w14:paraId="25ACA411" w14:textId="77777777" w:rsidR="009F62B2" w:rsidRDefault="009F62B2" w:rsidP="00B2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A00002FF" w:usb1="4000207B" w:usb2="00000000" w:usb3="00000000" w:csb0="00000197" w:csb1="00000000"/>
  </w:font>
  <w:font w:name="Calibri">
    <w:panose1 w:val="020F0502020204030204"/>
    <w:charset w:val="00"/>
    <w:family w:val="swiss"/>
    <w:pitch w:val="variable"/>
    <w:sig w:usb0="E0002AFF" w:usb1="C000247B" w:usb2="00000009" w:usb3="00000000" w:csb0="000001FF" w:csb1="00000000"/>
  </w:font>
  <w:font w:name="Kanit">
    <w:panose1 w:val="020B0604020202020204"/>
    <w:charset w:val="DE"/>
    <w:family w:val="auto"/>
    <w:pitch w:val="variable"/>
    <w:sig w:usb0="A10000FF" w:usb1="5000207B" w:usb2="00000000" w:usb3="00000000" w:csb0="00010193" w:csb1="00000000"/>
  </w:font>
  <w:font w:name="Kanit SemiBold">
    <w:panose1 w:val="020B0604020202020204"/>
    <w:charset w:val="DE"/>
    <w:family w:val="auto"/>
    <w:pitch w:val="variable"/>
    <w:sig w:usb0="A10000FF" w:usb1="5000207B" w:usb2="00000000" w:usb3="00000000" w:csb0="00010193" w:csb1="00000000"/>
  </w:font>
  <w:font w:name="Kanit Medium">
    <w:panose1 w:val="020B0604020202020204"/>
    <w:charset w:val="DE"/>
    <w:family w:val="auto"/>
    <w:pitch w:val="variable"/>
    <w:sig w:usb0="A10000FF" w:usb1="5000207B" w:usb2="00000000" w:usb3="00000000" w:csb0="00010193" w:csb1="00000000"/>
  </w:font>
  <w:font w:name="Times New Roman (Body CS)">
    <w:altName w:val="Times New Roman"/>
    <w:panose1 w:val="020B0604020202020204"/>
    <w:charset w:val="00"/>
    <w:family w:val="roman"/>
    <w:pitch w:val="default"/>
  </w:font>
  <w:font w:name="Montserrat Light">
    <w:panose1 w:val="00000400000000000000"/>
    <w:charset w:val="4D"/>
    <w:family w:val="auto"/>
    <w:pitch w:val="variable"/>
    <w:sig w:usb0="A00002FF" w:usb1="4000207B" w:usb2="00000000" w:usb3="00000000" w:csb0="00000197" w:csb1="00000000"/>
  </w:font>
  <w:font w:name="Montserrat SemiBold">
    <w:panose1 w:val="000007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1881" w14:textId="77777777" w:rsidR="000B13A5" w:rsidRDefault="000B13A5" w:rsidP="00B263B2">
    <w:pPr>
      <w:pStyle w:val="Footer"/>
    </w:pPr>
    <w:r w:rsidRPr="002049CA">
      <w:rPr>
        <w:noProof/>
      </w:rPr>
      <mc:AlternateContent>
        <mc:Choice Requires="wps">
          <w:drawing>
            <wp:anchor distT="0" distB="0" distL="114300" distR="114300" simplePos="0" relativeHeight="251666432" behindDoc="0" locked="0" layoutInCell="1" allowOverlap="1" wp14:anchorId="7BFDB51F" wp14:editId="4F1A656A">
              <wp:simplePos x="0" y="0"/>
              <wp:positionH relativeFrom="column">
                <wp:posOffset>-972065</wp:posOffset>
              </wp:positionH>
              <wp:positionV relativeFrom="paragraph">
                <wp:posOffset>137177</wp:posOffset>
              </wp:positionV>
              <wp:extent cx="7883525" cy="1252152"/>
              <wp:effectExtent l="0" t="0" r="15875" b="18415"/>
              <wp:wrapNone/>
              <wp:docPr id="6" name="Rectangle 6"/>
              <wp:cNvGraphicFramePr/>
              <a:graphic xmlns:a="http://schemas.openxmlformats.org/drawingml/2006/main">
                <a:graphicData uri="http://schemas.microsoft.com/office/word/2010/wordprocessingShape">
                  <wps:wsp>
                    <wps:cNvSpPr/>
                    <wps:spPr>
                      <a:xfrm>
                        <a:off x="0" y="0"/>
                        <a:ext cx="7883525" cy="1252152"/>
                      </a:xfrm>
                      <a:prstGeom prst="rect">
                        <a:avLst/>
                      </a:prstGeom>
                      <a:solidFill>
                        <a:srgbClr val="2A508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9EBE50" w14:textId="77777777" w:rsidR="004112FE" w:rsidRDefault="004112FE" w:rsidP="00B263B2"/>
                        <w:p w14:paraId="70F8098E" w14:textId="77777777" w:rsidR="004112FE" w:rsidRDefault="004112FE" w:rsidP="00B263B2"/>
                        <w:p w14:paraId="76938E95" w14:textId="77777777" w:rsidR="004112FE" w:rsidRDefault="004112FE" w:rsidP="00B263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DB51F" id="Rectangle 6" o:spid="_x0000_s1027" style="position:absolute;left:0;text-align:left;margin-left:-76.55pt;margin-top:10.8pt;width:620.75pt;height:9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" fillcolor="#2a5084" strokecolor="#1f3763 [1604]" strokeweight="1pt">
              <v:textbox>
                <w:txbxContent>
                  <w:p w14:paraId="7C9EBE50" w14:textId="77777777" w:rsidR="004112FE" w:rsidRDefault="004112FE" w:rsidP="00B263B2"/>
                  <w:p w14:paraId="70F8098E" w14:textId="77777777" w:rsidR="004112FE" w:rsidRDefault="004112FE" w:rsidP="00B263B2"/>
                  <w:p w14:paraId="76938E95" w14:textId="77777777" w:rsidR="004112FE" w:rsidRDefault="004112FE" w:rsidP="00B263B2"/>
                </w:txbxContent>
              </v:textbox>
            </v:rect>
          </w:pict>
        </mc:Fallback>
      </mc:AlternateContent>
    </w:r>
  </w:p>
  <w:p w14:paraId="24D5EA9A" w14:textId="77777777" w:rsidR="000B13A5" w:rsidRDefault="00B534F8" w:rsidP="00B263B2">
    <w:pPr>
      <w:pStyle w:val="Footer"/>
    </w:pPr>
    <w:r>
      <w:rPr>
        <w:noProof/>
      </w:rPr>
      <mc:AlternateContent>
        <mc:Choice Requires="wps">
          <w:drawing>
            <wp:anchor distT="0" distB="0" distL="114300" distR="114300" simplePos="0" relativeHeight="251667456" behindDoc="0" locked="0" layoutInCell="1" allowOverlap="1" wp14:anchorId="42B176CA" wp14:editId="2D26F0B6">
              <wp:simplePos x="0" y="0"/>
              <wp:positionH relativeFrom="column">
                <wp:posOffset>-271729</wp:posOffset>
              </wp:positionH>
              <wp:positionV relativeFrom="paragraph">
                <wp:posOffset>152503</wp:posOffset>
              </wp:positionV>
              <wp:extent cx="2768600" cy="65278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68600" cy="652780"/>
                      </a:xfrm>
                      <a:prstGeom prst="rect">
                        <a:avLst/>
                      </a:prstGeom>
                      <a:noFill/>
                      <a:ln w="6350">
                        <a:noFill/>
                      </a:ln>
                    </wps:spPr>
                    <wps:txbx>
                      <w:txbxContent>
                        <w:p w14:paraId="31F206CC" w14:textId="77777777" w:rsidR="00B263B2" w:rsidRPr="001C513B" w:rsidRDefault="002049CA" w:rsidP="00B263B2">
                          <w:pPr>
                            <w:spacing w:after="240"/>
                            <w:contextualSpacing/>
                            <w:rPr>
                              <w:b/>
                              <w:bCs/>
                              <w:color w:val="F9A81B"/>
                              <w:sz w:val="21"/>
                              <w:szCs w:val="21"/>
                            </w:rPr>
                          </w:pPr>
                          <w:r w:rsidRPr="001C513B">
                            <w:rPr>
                              <w:b/>
                              <w:bCs/>
                              <w:color w:val="F9A81B"/>
                              <w:sz w:val="21"/>
                              <w:szCs w:val="21"/>
                            </w:rPr>
                            <w:t>Make A Play Foundation</w:t>
                          </w:r>
                        </w:p>
                        <w:p w14:paraId="2CFB9A2D" w14:textId="77777777" w:rsidR="00B263B2" w:rsidRPr="00B263B2" w:rsidRDefault="00B263B2" w:rsidP="00B263B2">
                          <w:pPr>
                            <w:spacing w:after="240"/>
                            <w:contextualSpacing/>
                            <w:rPr>
                              <w:b/>
                              <w:bCs/>
                              <w:color w:val="FFFFFF" w:themeColor="background1"/>
                              <w:sz w:val="11"/>
                              <w:szCs w:val="11"/>
                            </w:rPr>
                          </w:pPr>
                        </w:p>
                        <w:p w14:paraId="4B567090" w14:textId="77777777" w:rsidR="002049CA" w:rsidRPr="00B263B2" w:rsidRDefault="00B263B2" w:rsidP="00B263B2">
                          <w:pPr>
                            <w:spacing w:after="240"/>
                            <w:contextualSpacing/>
                            <w:rPr>
                              <w:b/>
                              <w:bCs/>
                              <w:color w:val="FFFFFF" w:themeColor="background1"/>
                            </w:rPr>
                          </w:pPr>
                          <w:hyperlink r:id="rId1" w:history="1">
                            <w:r w:rsidRPr="00B263B2">
                              <w:rPr>
                                <w:rStyle w:val="Hyperlink"/>
                                <w:color w:val="FFFFFF" w:themeColor="background1"/>
                                <w:sz w:val="15"/>
                                <w:szCs w:val="15"/>
                              </w:rPr>
                              <w:t>info@makeaplayfoundation.com</w:t>
                            </w:r>
                          </w:hyperlink>
                        </w:p>
                        <w:p w14:paraId="4E291157" w14:textId="77777777" w:rsidR="008F2B1D" w:rsidRPr="00B263B2" w:rsidRDefault="002049CA" w:rsidP="00B263B2">
                          <w:pPr>
                            <w:spacing w:after="240"/>
                            <w:contextualSpacing/>
                            <w:rPr>
                              <w:color w:val="FFFFFF" w:themeColor="background1"/>
                            </w:rPr>
                          </w:pPr>
                          <w:hyperlink r:id="rId2" w:history="1">
                            <w:r w:rsidRPr="00B263B2">
                              <w:rPr>
                                <w:rStyle w:val="Hyperlink"/>
                                <w:color w:val="FFFFFF" w:themeColor="background1"/>
                                <w:sz w:val="15"/>
                                <w:szCs w:val="15"/>
                              </w:rPr>
                              <w:t>ww.makeaplayfoundation.com</w:t>
                            </w:r>
                          </w:hyperlink>
                        </w:p>
                        <w:p w14:paraId="188B05F5" w14:textId="77777777" w:rsidR="008F2B1D" w:rsidRPr="008F2B1D" w:rsidRDefault="008F2B1D" w:rsidP="00B263B2">
                          <w:pPr>
                            <w:spacing w:after="24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176CA" id="_x0000_t202" coordsize="21600,21600" o:spt="202" path="m,l,21600r21600,l21600,xe">
              <v:stroke joinstyle="miter"/>
              <v:path gradientshapeok="t" o:connecttype="rect"/>
            </v:shapetype>
            <v:shape id="Text Box 8" o:spid="_x0000_s1028" type="#_x0000_t202" style="position:absolute;left:0;text-align:left;margin-left:-21.4pt;margin-top:12pt;width:218pt;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" filled="f" stroked="f" strokeweight=".5pt">
              <v:textbox>
                <w:txbxContent>
                  <w:p w14:paraId="31F206CC" w14:textId="77777777" w:rsidR="00B263B2" w:rsidRPr="001C513B" w:rsidRDefault="002049CA" w:rsidP="00B263B2">
                    <w:pPr>
                      <w:spacing w:after="240"/>
                      <w:contextualSpacing/>
                      <w:rPr>
                        <w:b/>
                        <w:bCs/>
                        <w:color w:val="F9A81B"/>
                        <w:sz w:val="21"/>
                        <w:szCs w:val="21"/>
                      </w:rPr>
                    </w:pPr>
                    <w:r w:rsidRPr="001C513B">
                      <w:rPr>
                        <w:b/>
                        <w:bCs/>
                        <w:color w:val="F9A81B"/>
                        <w:sz w:val="21"/>
                        <w:szCs w:val="21"/>
                      </w:rPr>
                      <w:t>Make A Play Foundation</w:t>
                    </w:r>
                  </w:p>
                  <w:p w14:paraId="2CFB9A2D" w14:textId="77777777" w:rsidR="00B263B2" w:rsidRPr="00B263B2" w:rsidRDefault="00B263B2" w:rsidP="00B263B2">
                    <w:pPr>
                      <w:spacing w:after="240"/>
                      <w:contextualSpacing/>
                      <w:rPr>
                        <w:b/>
                        <w:bCs/>
                        <w:color w:val="FFFFFF" w:themeColor="background1"/>
                        <w:sz w:val="11"/>
                        <w:szCs w:val="11"/>
                      </w:rPr>
                    </w:pPr>
                  </w:p>
                  <w:p w14:paraId="4B567090" w14:textId="77777777" w:rsidR="002049CA" w:rsidRPr="00B263B2" w:rsidRDefault="00B263B2" w:rsidP="00B263B2">
                    <w:pPr>
                      <w:spacing w:after="240"/>
                      <w:contextualSpacing/>
                      <w:rPr>
                        <w:b/>
                        <w:bCs/>
                        <w:color w:val="FFFFFF" w:themeColor="background1"/>
                      </w:rPr>
                    </w:pPr>
                    <w:hyperlink r:id="rId3" w:history="1">
                      <w:r w:rsidRPr="00B263B2">
                        <w:rPr>
                          <w:rStyle w:val="Hyperlink"/>
                          <w:color w:val="FFFFFF" w:themeColor="background1"/>
                          <w:sz w:val="15"/>
                          <w:szCs w:val="15"/>
                        </w:rPr>
                        <w:t>info@makeaplayfoundation.com</w:t>
                      </w:r>
                    </w:hyperlink>
                  </w:p>
                  <w:p w14:paraId="4E291157" w14:textId="77777777" w:rsidR="008F2B1D" w:rsidRPr="00B263B2" w:rsidRDefault="002049CA" w:rsidP="00B263B2">
                    <w:pPr>
                      <w:spacing w:after="240"/>
                      <w:contextualSpacing/>
                      <w:rPr>
                        <w:color w:val="FFFFFF" w:themeColor="background1"/>
                      </w:rPr>
                    </w:pPr>
                    <w:hyperlink r:id="rId4" w:history="1">
                      <w:r w:rsidRPr="00B263B2">
                        <w:rPr>
                          <w:rStyle w:val="Hyperlink"/>
                          <w:color w:val="FFFFFF" w:themeColor="background1"/>
                          <w:sz w:val="15"/>
                          <w:szCs w:val="15"/>
                        </w:rPr>
                        <w:t>ww.makeaplayfoundation.com</w:t>
                      </w:r>
                    </w:hyperlink>
                  </w:p>
                  <w:p w14:paraId="188B05F5" w14:textId="77777777" w:rsidR="008F2B1D" w:rsidRPr="008F2B1D" w:rsidRDefault="008F2B1D" w:rsidP="00B263B2">
                    <w:pPr>
                      <w:spacing w:after="240"/>
                      <w:contextualSpacing/>
                    </w:pPr>
                  </w:p>
                </w:txbxContent>
              </v:textbox>
            </v:shape>
          </w:pict>
        </mc:Fallback>
      </mc:AlternateContent>
    </w:r>
  </w:p>
  <w:p w14:paraId="3D95D257" w14:textId="1206659B" w:rsidR="000B13A5" w:rsidRDefault="000B13A5" w:rsidP="00B263B2">
    <w:pPr>
      <w:pStyle w:val="Footer"/>
    </w:pPr>
  </w:p>
  <w:p w14:paraId="37B31684" w14:textId="77777777" w:rsidR="000B13A5" w:rsidRDefault="000B13A5" w:rsidP="00B263B2">
    <w:pPr>
      <w:pStyle w:val="Footer"/>
    </w:pPr>
  </w:p>
  <w:p w14:paraId="6C73A7A8" w14:textId="77777777" w:rsidR="002049CA" w:rsidRDefault="00B534F8" w:rsidP="00B263B2">
    <w:pPr>
      <w:pStyle w:val="Footer"/>
    </w:pPr>
    <w:r>
      <w:rPr>
        <w:noProof/>
      </w:rPr>
      <mc:AlternateContent>
        <mc:Choice Requires="wps">
          <w:drawing>
            <wp:anchor distT="0" distB="0" distL="114300" distR="114300" simplePos="0" relativeHeight="251678719" behindDoc="0" locked="0" layoutInCell="1" allowOverlap="1" wp14:anchorId="68F763D9" wp14:editId="75BE7A9C">
              <wp:simplePos x="0" y="0"/>
              <wp:positionH relativeFrom="column">
                <wp:posOffset>-914400</wp:posOffset>
              </wp:positionH>
              <wp:positionV relativeFrom="paragraph">
                <wp:posOffset>536129</wp:posOffset>
              </wp:positionV>
              <wp:extent cx="7883525" cy="288255"/>
              <wp:effectExtent l="0" t="0" r="3175" b="4445"/>
              <wp:wrapNone/>
              <wp:docPr id="22" name="Rectangle 22"/>
              <wp:cNvGraphicFramePr/>
              <a:graphic xmlns:a="http://schemas.openxmlformats.org/drawingml/2006/main">
                <a:graphicData uri="http://schemas.microsoft.com/office/word/2010/wordprocessingShape">
                  <wps:wsp>
                    <wps:cNvSpPr/>
                    <wps:spPr>
                      <a:xfrm>
                        <a:off x="0" y="0"/>
                        <a:ext cx="7883525" cy="288255"/>
                      </a:xfrm>
                      <a:prstGeom prst="rect">
                        <a:avLst/>
                      </a:prstGeom>
                      <a:solidFill>
                        <a:srgbClr val="F9A8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7769" id="Rectangle 22" o:spid="_x0000_s1026" style="position:absolute;margin-left:-1in;margin-top:42.2pt;width:620.75pt;height:22.7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" fillcolor="#f9a81b" stroked="f" strokeweight="1pt"/>
          </w:pict>
        </mc:Fallback>
      </mc:AlternateContent>
    </w:r>
    <w:r>
      <w:rPr>
        <w:noProof/>
      </w:rPr>
      <mc:AlternateContent>
        <mc:Choice Requires="wps">
          <w:drawing>
            <wp:anchor distT="0" distB="0" distL="114300" distR="114300" simplePos="0" relativeHeight="251679744" behindDoc="0" locked="0" layoutInCell="1" allowOverlap="1" wp14:anchorId="27729967" wp14:editId="7273B917">
              <wp:simplePos x="0" y="0"/>
              <wp:positionH relativeFrom="column">
                <wp:posOffset>-172085</wp:posOffset>
              </wp:positionH>
              <wp:positionV relativeFrom="paragraph">
                <wp:posOffset>534670</wp:posOffset>
              </wp:positionV>
              <wp:extent cx="5975985" cy="3306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975985" cy="3306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34A06C" w14:textId="77777777" w:rsidR="00B534F8" w:rsidRPr="00B534F8" w:rsidRDefault="00B534F8" w:rsidP="00B534F8">
                          <w:pPr>
                            <w:jc w:val="center"/>
                            <w:rPr>
                              <w:i/>
                              <w:iCs/>
                              <w:sz w:val="14"/>
                              <w:szCs w:val="14"/>
                            </w:rPr>
                          </w:pPr>
                          <w:r w:rsidRPr="00B534F8">
                            <w:rPr>
                              <w:i/>
                              <w:iCs/>
                              <w:sz w:val="14"/>
                              <w:szCs w:val="14"/>
                            </w:rPr>
                            <w:t>The Make A Play team draws from its collective experiences on and off the field to close network gaps, address economic barriers to entry and connect underrepresented student-athletes to executive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29967" id="Text Box 21" o:spid="_x0000_s1029" type="#_x0000_t202" style="position:absolute;left:0;text-align:left;margin-left:-13.55pt;margin-top:42.1pt;width:470.55pt;height:26.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" filled="f" stroked="f">
              <v:textbox>
                <w:txbxContent>
                  <w:p w14:paraId="6634A06C" w14:textId="77777777" w:rsidR="00B534F8" w:rsidRPr="00B534F8" w:rsidRDefault="00B534F8" w:rsidP="00B534F8">
                    <w:pPr>
                      <w:jc w:val="center"/>
                      <w:rPr>
                        <w:i/>
                        <w:iCs/>
                        <w:sz w:val="14"/>
                        <w:szCs w:val="14"/>
                      </w:rPr>
                    </w:pPr>
                    <w:r w:rsidRPr="00B534F8">
                      <w:rPr>
                        <w:i/>
                        <w:iCs/>
                        <w:sz w:val="14"/>
                        <w:szCs w:val="14"/>
                      </w:rPr>
                      <w:t>The Make A Play team draws from its collective experiences on and off the field to close network gaps, address economic barriers to entry and connect underrepresented student-athletes to executive opportunities.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F70A" w14:textId="77777777" w:rsidR="009F62B2" w:rsidRDefault="009F62B2" w:rsidP="00B263B2">
      <w:r>
        <w:separator/>
      </w:r>
    </w:p>
  </w:footnote>
  <w:footnote w:type="continuationSeparator" w:id="0">
    <w:p w14:paraId="148A7E0B" w14:textId="77777777" w:rsidR="009F62B2" w:rsidRDefault="009F62B2" w:rsidP="00B2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B369" w14:textId="77777777" w:rsidR="003327F8" w:rsidRDefault="00757E97" w:rsidP="00B263B2">
    <w:pPr>
      <w:pStyle w:val="Header"/>
    </w:pPr>
    <w:r>
      <w:rPr>
        <w:noProof/>
      </w:rPr>
      <w:drawing>
        <wp:anchor distT="0" distB="0" distL="114300" distR="114300" simplePos="0" relativeHeight="251662336" behindDoc="1" locked="0" layoutInCell="1" allowOverlap="1" wp14:anchorId="68101DE3" wp14:editId="4D578C05">
          <wp:simplePos x="0" y="0"/>
          <wp:positionH relativeFrom="column">
            <wp:posOffset>1334135</wp:posOffset>
          </wp:positionH>
          <wp:positionV relativeFrom="paragraph">
            <wp:posOffset>-264160</wp:posOffset>
          </wp:positionV>
          <wp:extent cx="2996565" cy="748030"/>
          <wp:effectExtent l="0" t="0" r="0" b="0"/>
          <wp:wrapTight wrapText="bothSides">
            <wp:wrapPolygon edited="0">
              <wp:start x="2197" y="733"/>
              <wp:lineTo x="732" y="6234"/>
              <wp:lineTo x="641" y="9168"/>
              <wp:lineTo x="732" y="14302"/>
              <wp:lineTo x="1556" y="19070"/>
              <wp:lineTo x="2197" y="20537"/>
              <wp:lineTo x="3662" y="20537"/>
              <wp:lineTo x="9704" y="19070"/>
              <wp:lineTo x="14464" y="16503"/>
              <wp:lineTo x="14373" y="13202"/>
              <wp:lineTo x="17577" y="13202"/>
              <wp:lineTo x="20140" y="10635"/>
              <wp:lineTo x="20048" y="7334"/>
              <wp:lineTo x="20506" y="4767"/>
              <wp:lineTo x="19041" y="4034"/>
              <wp:lineTo x="3662" y="733"/>
              <wp:lineTo x="2197" y="733"/>
            </wp:wrapPolygon>
          </wp:wrapTight>
          <wp:docPr id="16" name="Picture 16" descr="Make a pl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_logo_final-01 (1).png"/>
                  <pic:cNvPicPr/>
                </pic:nvPicPr>
                <pic:blipFill>
                  <a:blip r:embed="rId1">
                    <a:extLst>
                      <a:ext uri="{28A0092B-C50C-407E-A947-70E740481C1C}">
                        <a14:useLocalDpi xmlns:a14="http://schemas.microsoft.com/office/drawing/2010/main" val="0"/>
                      </a:ext>
                    </a:extLst>
                  </a:blip>
                  <a:stretch>
                    <a:fillRect/>
                  </a:stretch>
                </pic:blipFill>
                <pic:spPr>
                  <a:xfrm>
                    <a:off x="0" y="0"/>
                    <a:ext cx="2996565" cy="7480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2A36DA4" wp14:editId="42B1ED8B">
              <wp:simplePos x="0" y="0"/>
              <wp:positionH relativeFrom="column">
                <wp:posOffset>-971550</wp:posOffset>
              </wp:positionH>
              <wp:positionV relativeFrom="paragraph">
                <wp:posOffset>-469399</wp:posOffset>
              </wp:positionV>
              <wp:extent cx="7883525" cy="159385"/>
              <wp:effectExtent l="0" t="0" r="15875" b="18415"/>
              <wp:wrapNone/>
              <wp:docPr id="1" name="Rectangle 1"/>
              <wp:cNvGraphicFramePr/>
              <a:graphic xmlns:a="http://schemas.openxmlformats.org/drawingml/2006/main">
                <a:graphicData uri="http://schemas.microsoft.com/office/word/2010/wordprocessingShape">
                  <wps:wsp>
                    <wps:cNvSpPr/>
                    <wps:spPr>
                      <a:xfrm>
                        <a:off x="0" y="0"/>
                        <a:ext cx="7883525" cy="159385"/>
                      </a:xfrm>
                      <a:prstGeom prst="rect">
                        <a:avLst/>
                      </a:prstGeom>
                      <a:solidFill>
                        <a:srgbClr val="2151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D31E6" id="Rectangle 1" o:spid="_x0000_s1026" style="position:absolute;margin-left:-76.5pt;margin-top:-36.95pt;width:620.7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" fillcolor="#215188" strokecolor="#1f3763 [1604]" strokeweight="1pt"/>
          </w:pict>
        </mc:Fallback>
      </mc:AlternateContent>
    </w:r>
  </w:p>
  <w:p w14:paraId="6331A6F2" w14:textId="77777777" w:rsidR="003327F8" w:rsidRDefault="003327F8" w:rsidP="00B263B2">
    <w:pPr>
      <w:pStyle w:val="Header"/>
    </w:pPr>
  </w:p>
  <w:p w14:paraId="02DE9006" w14:textId="77777777" w:rsidR="002049CA" w:rsidRDefault="00757E97" w:rsidP="00B263B2">
    <w:pPr>
      <w:pStyle w:val="Header"/>
    </w:pPr>
    <w:r>
      <w:rPr>
        <w:noProof/>
      </w:rPr>
      <mc:AlternateContent>
        <mc:Choice Requires="wps">
          <w:drawing>
            <wp:anchor distT="0" distB="0" distL="114300" distR="114300" simplePos="0" relativeHeight="251674624" behindDoc="0" locked="0" layoutInCell="1" allowOverlap="1" wp14:anchorId="3EF2B37B" wp14:editId="7FDC422F">
              <wp:simplePos x="0" y="0"/>
              <wp:positionH relativeFrom="column">
                <wp:posOffset>-966470</wp:posOffset>
              </wp:positionH>
              <wp:positionV relativeFrom="paragraph">
                <wp:posOffset>305936</wp:posOffset>
              </wp:positionV>
              <wp:extent cx="7883525" cy="45085"/>
              <wp:effectExtent l="0" t="0" r="3175" b="5715"/>
              <wp:wrapNone/>
              <wp:docPr id="12" name="Rectangle 12"/>
              <wp:cNvGraphicFramePr/>
              <a:graphic xmlns:a="http://schemas.openxmlformats.org/drawingml/2006/main">
                <a:graphicData uri="http://schemas.microsoft.com/office/word/2010/wordprocessingShape">
                  <wps:wsp>
                    <wps:cNvSpPr/>
                    <wps:spPr>
                      <a:xfrm flipV="1">
                        <a:off x="0" y="0"/>
                        <a:ext cx="7883525" cy="45085"/>
                      </a:xfrm>
                      <a:prstGeom prst="rect">
                        <a:avLst/>
                      </a:prstGeom>
                      <a:solidFill>
                        <a:srgbClr val="F9A8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A04F" id="Rectangle 12" o:spid="_x0000_s1026" style="position:absolute;margin-left:-76.1pt;margin-top:24.1pt;width:620.75pt;height:3.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" fillcolor="#f9a81b" stroked="f" strokeweight="1pt"/>
          </w:pict>
        </mc:Fallback>
      </mc:AlternateContent>
    </w:r>
    <w:r>
      <w:rPr>
        <w:noProof/>
      </w:rPr>
      <mc:AlternateContent>
        <mc:Choice Requires="wps">
          <w:drawing>
            <wp:anchor distT="0" distB="0" distL="114300" distR="114300" simplePos="0" relativeHeight="251676672" behindDoc="0" locked="0" layoutInCell="1" allowOverlap="1" wp14:anchorId="3FE3F05F" wp14:editId="26894A8C">
              <wp:simplePos x="0" y="0"/>
              <wp:positionH relativeFrom="column">
                <wp:posOffset>-914400</wp:posOffset>
              </wp:positionH>
              <wp:positionV relativeFrom="paragraph">
                <wp:posOffset>189999</wp:posOffset>
              </wp:positionV>
              <wp:extent cx="7990205" cy="120015"/>
              <wp:effectExtent l="0" t="0" r="0" b="0"/>
              <wp:wrapNone/>
              <wp:docPr id="2" name="Rectangle 2"/>
              <wp:cNvGraphicFramePr/>
              <a:graphic xmlns:a="http://schemas.openxmlformats.org/drawingml/2006/main">
                <a:graphicData uri="http://schemas.microsoft.com/office/word/2010/wordprocessingShape">
                  <wps:wsp>
                    <wps:cNvSpPr/>
                    <wps:spPr>
                      <a:xfrm flipV="1">
                        <a:off x="0" y="0"/>
                        <a:ext cx="7990205" cy="120015"/>
                      </a:xfrm>
                      <a:prstGeom prst="rect">
                        <a:avLst/>
                      </a:prstGeom>
                      <a:solidFill>
                        <a:srgbClr val="2151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09BCB" w14:textId="77777777" w:rsidR="004112FE" w:rsidRPr="004112FE" w:rsidRDefault="004112FE" w:rsidP="004112FE">
                          <w:pPr>
                            <w:rPr>
                              <w:rFonts w:ascii="Times New Roman" w:eastAsia="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F05F" id="Rectangle 2" o:spid="_x0000_s1026" style="position:absolute;margin-left:-1in;margin-top:14.95pt;width:629.1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" fillcolor="#215188" stroked="f" strokeweight="1pt">
              <v:textbox>
                <w:txbxContent>
                  <w:p w14:paraId="5C909BCB" w14:textId="77777777" w:rsidR="004112FE" w:rsidRPr="004112FE" w:rsidRDefault="004112FE" w:rsidP="004112FE">
                    <w:pPr>
                      <w:rPr>
                        <w:rFonts w:ascii="Times New Roman" w:eastAsia="Times New Roman" w:hAnsi="Times New Roman" w:cs="Times New Roman"/>
                      </w:rPr>
                    </w:pPr>
                  </w:p>
                </w:txbxContent>
              </v:textbox>
            </v:rect>
          </w:pict>
        </mc:Fallback>
      </mc:AlternateContent>
    </w:r>
  </w:p>
  <w:p w14:paraId="2F47DE31" w14:textId="77777777" w:rsidR="002049CA" w:rsidRDefault="002049CA" w:rsidP="00B263B2">
    <w:pPr>
      <w:pStyle w:val="Header"/>
    </w:pPr>
  </w:p>
  <w:p w14:paraId="7323D77D" w14:textId="77777777" w:rsidR="008E7FA5" w:rsidRDefault="008E7FA5" w:rsidP="00B263B2">
    <w:pPr>
      <w:pStyle w:val="Header"/>
    </w:pPr>
  </w:p>
  <w:p w14:paraId="410ED783" w14:textId="77777777" w:rsidR="001C513B" w:rsidRDefault="001C513B" w:rsidP="00B2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E00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A0F8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14C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680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2D9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2BB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5E5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DC36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85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A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044B6"/>
    <w:multiLevelType w:val="hybridMultilevel"/>
    <w:tmpl w:val="5F82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940C2"/>
    <w:multiLevelType w:val="multilevel"/>
    <w:tmpl w:val="1EDE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370B6"/>
    <w:multiLevelType w:val="hybridMultilevel"/>
    <w:tmpl w:val="B1AE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B6D4D"/>
    <w:multiLevelType w:val="hybridMultilevel"/>
    <w:tmpl w:val="F6B89EC0"/>
    <w:lvl w:ilvl="0" w:tplc="91E68A3C">
      <w:start w:val="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0837A9"/>
    <w:multiLevelType w:val="hybridMultilevel"/>
    <w:tmpl w:val="150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C6775"/>
    <w:multiLevelType w:val="hybridMultilevel"/>
    <w:tmpl w:val="A672FE18"/>
    <w:lvl w:ilvl="0" w:tplc="91E68A3C">
      <w:start w:val="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1456D"/>
    <w:multiLevelType w:val="hybridMultilevel"/>
    <w:tmpl w:val="36B6593E"/>
    <w:lvl w:ilvl="0" w:tplc="C12EAD4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73520"/>
    <w:multiLevelType w:val="hybridMultilevel"/>
    <w:tmpl w:val="83BC5B50"/>
    <w:lvl w:ilvl="0" w:tplc="7AAC83B2">
      <w:numFmt w:val="bullet"/>
      <w:lvlText w:val="-"/>
      <w:lvlJc w:val="left"/>
      <w:pPr>
        <w:ind w:left="820" w:hanging="360"/>
      </w:pPr>
      <w:rPr>
        <w:rFonts w:ascii="Times New Roman" w:eastAsia="Times New Roman" w:hAnsi="Times New Roman" w:cs="Times New Roman" w:hint="default"/>
        <w:b w:val="0"/>
        <w:bCs w:val="0"/>
        <w:i w:val="0"/>
        <w:iCs w:val="0"/>
        <w:spacing w:val="0"/>
        <w:w w:val="100"/>
        <w:sz w:val="26"/>
        <w:szCs w:val="26"/>
        <w:lang w:val="en-US" w:eastAsia="en-US" w:bidi="ar-SA"/>
      </w:rPr>
    </w:lvl>
    <w:lvl w:ilvl="1" w:tplc="D37007F2">
      <w:numFmt w:val="bullet"/>
      <w:lvlText w:val="•"/>
      <w:lvlJc w:val="left"/>
      <w:pPr>
        <w:ind w:left="1694" w:hanging="360"/>
      </w:pPr>
      <w:rPr>
        <w:rFonts w:hint="default"/>
        <w:lang w:val="en-US" w:eastAsia="en-US" w:bidi="ar-SA"/>
      </w:rPr>
    </w:lvl>
    <w:lvl w:ilvl="2" w:tplc="09463AA6">
      <w:numFmt w:val="bullet"/>
      <w:lvlText w:val="•"/>
      <w:lvlJc w:val="left"/>
      <w:pPr>
        <w:ind w:left="2568" w:hanging="360"/>
      </w:pPr>
      <w:rPr>
        <w:rFonts w:hint="default"/>
        <w:lang w:val="en-US" w:eastAsia="en-US" w:bidi="ar-SA"/>
      </w:rPr>
    </w:lvl>
    <w:lvl w:ilvl="3" w:tplc="6850276A">
      <w:numFmt w:val="bullet"/>
      <w:lvlText w:val="•"/>
      <w:lvlJc w:val="left"/>
      <w:pPr>
        <w:ind w:left="3442" w:hanging="360"/>
      </w:pPr>
      <w:rPr>
        <w:rFonts w:hint="default"/>
        <w:lang w:val="en-US" w:eastAsia="en-US" w:bidi="ar-SA"/>
      </w:rPr>
    </w:lvl>
    <w:lvl w:ilvl="4" w:tplc="980C817C">
      <w:numFmt w:val="bullet"/>
      <w:lvlText w:val="•"/>
      <w:lvlJc w:val="left"/>
      <w:pPr>
        <w:ind w:left="4316" w:hanging="360"/>
      </w:pPr>
      <w:rPr>
        <w:rFonts w:hint="default"/>
        <w:lang w:val="en-US" w:eastAsia="en-US" w:bidi="ar-SA"/>
      </w:rPr>
    </w:lvl>
    <w:lvl w:ilvl="5" w:tplc="0E645EA2">
      <w:numFmt w:val="bullet"/>
      <w:lvlText w:val="•"/>
      <w:lvlJc w:val="left"/>
      <w:pPr>
        <w:ind w:left="5190" w:hanging="360"/>
      </w:pPr>
      <w:rPr>
        <w:rFonts w:hint="default"/>
        <w:lang w:val="en-US" w:eastAsia="en-US" w:bidi="ar-SA"/>
      </w:rPr>
    </w:lvl>
    <w:lvl w:ilvl="6" w:tplc="D3DE6D38">
      <w:numFmt w:val="bullet"/>
      <w:lvlText w:val="•"/>
      <w:lvlJc w:val="left"/>
      <w:pPr>
        <w:ind w:left="6064" w:hanging="360"/>
      </w:pPr>
      <w:rPr>
        <w:rFonts w:hint="default"/>
        <w:lang w:val="en-US" w:eastAsia="en-US" w:bidi="ar-SA"/>
      </w:rPr>
    </w:lvl>
    <w:lvl w:ilvl="7" w:tplc="7362D7A4">
      <w:numFmt w:val="bullet"/>
      <w:lvlText w:val="•"/>
      <w:lvlJc w:val="left"/>
      <w:pPr>
        <w:ind w:left="6938" w:hanging="360"/>
      </w:pPr>
      <w:rPr>
        <w:rFonts w:hint="default"/>
        <w:lang w:val="en-US" w:eastAsia="en-US" w:bidi="ar-SA"/>
      </w:rPr>
    </w:lvl>
    <w:lvl w:ilvl="8" w:tplc="42C029BE">
      <w:numFmt w:val="bullet"/>
      <w:lvlText w:val="•"/>
      <w:lvlJc w:val="left"/>
      <w:pPr>
        <w:ind w:left="7812" w:hanging="360"/>
      </w:pPr>
      <w:rPr>
        <w:rFonts w:hint="default"/>
        <w:lang w:val="en-US" w:eastAsia="en-US" w:bidi="ar-SA"/>
      </w:rPr>
    </w:lvl>
  </w:abstractNum>
  <w:abstractNum w:abstractNumId="18" w15:restartNumberingAfterBreak="0">
    <w:nsid w:val="35FB12BB"/>
    <w:multiLevelType w:val="hybridMultilevel"/>
    <w:tmpl w:val="7DFC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F7050"/>
    <w:multiLevelType w:val="hybridMultilevel"/>
    <w:tmpl w:val="84D0C244"/>
    <w:lvl w:ilvl="0" w:tplc="91E68A3C">
      <w:start w:val="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C334C1"/>
    <w:multiLevelType w:val="hybridMultilevel"/>
    <w:tmpl w:val="1E04C7EA"/>
    <w:lvl w:ilvl="0" w:tplc="4C2E05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31736"/>
    <w:multiLevelType w:val="hybridMultilevel"/>
    <w:tmpl w:val="1F00B0FA"/>
    <w:lvl w:ilvl="0" w:tplc="C12EAD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63F77"/>
    <w:multiLevelType w:val="hybridMultilevel"/>
    <w:tmpl w:val="BB4C0CB6"/>
    <w:lvl w:ilvl="0" w:tplc="C050345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7356B2"/>
    <w:multiLevelType w:val="hybridMultilevel"/>
    <w:tmpl w:val="DE60B654"/>
    <w:lvl w:ilvl="0" w:tplc="4C2E05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A51C00"/>
    <w:multiLevelType w:val="hybridMultilevel"/>
    <w:tmpl w:val="BCBC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95130"/>
    <w:multiLevelType w:val="hybridMultilevel"/>
    <w:tmpl w:val="C1B6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01F38"/>
    <w:multiLevelType w:val="multilevel"/>
    <w:tmpl w:val="AE8A7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08332">
    <w:abstractNumId w:val="0"/>
  </w:num>
  <w:num w:numId="2" w16cid:durableId="639963906">
    <w:abstractNumId w:val="1"/>
  </w:num>
  <w:num w:numId="3" w16cid:durableId="90400198">
    <w:abstractNumId w:val="2"/>
  </w:num>
  <w:num w:numId="4" w16cid:durableId="143477663">
    <w:abstractNumId w:val="3"/>
  </w:num>
  <w:num w:numId="5" w16cid:durableId="939216415">
    <w:abstractNumId w:val="8"/>
  </w:num>
  <w:num w:numId="6" w16cid:durableId="282342862">
    <w:abstractNumId w:val="4"/>
  </w:num>
  <w:num w:numId="7" w16cid:durableId="622272943">
    <w:abstractNumId w:val="5"/>
  </w:num>
  <w:num w:numId="8" w16cid:durableId="1944267946">
    <w:abstractNumId w:val="6"/>
  </w:num>
  <w:num w:numId="9" w16cid:durableId="202182725">
    <w:abstractNumId w:val="7"/>
  </w:num>
  <w:num w:numId="10" w16cid:durableId="910237370">
    <w:abstractNumId w:val="9"/>
  </w:num>
  <w:num w:numId="11" w16cid:durableId="183709381">
    <w:abstractNumId w:val="17"/>
  </w:num>
  <w:num w:numId="12" w16cid:durableId="1162814973">
    <w:abstractNumId w:val="26"/>
  </w:num>
  <w:num w:numId="13" w16cid:durableId="155532924">
    <w:abstractNumId w:val="24"/>
  </w:num>
  <w:num w:numId="14" w16cid:durableId="2016105586">
    <w:abstractNumId w:val="22"/>
  </w:num>
  <w:num w:numId="15" w16cid:durableId="49355207">
    <w:abstractNumId w:val="12"/>
  </w:num>
  <w:num w:numId="16" w16cid:durableId="410930510">
    <w:abstractNumId w:val="21"/>
  </w:num>
  <w:num w:numId="17" w16cid:durableId="1178077375">
    <w:abstractNumId w:val="16"/>
  </w:num>
  <w:num w:numId="18" w16cid:durableId="360087225">
    <w:abstractNumId w:val="11"/>
  </w:num>
  <w:num w:numId="19" w16cid:durableId="989139940">
    <w:abstractNumId w:val="18"/>
  </w:num>
  <w:num w:numId="20" w16cid:durableId="755171795">
    <w:abstractNumId w:val="20"/>
  </w:num>
  <w:num w:numId="21" w16cid:durableId="2092384216">
    <w:abstractNumId w:val="10"/>
  </w:num>
  <w:num w:numId="22" w16cid:durableId="986055067">
    <w:abstractNumId w:val="19"/>
  </w:num>
  <w:num w:numId="23" w16cid:durableId="10377352">
    <w:abstractNumId w:val="15"/>
  </w:num>
  <w:num w:numId="24" w16cid:durableId="1099368889">
    <w:abstractNumId w:val="14"/>
  </w:num>
  <w:num w:numId="25" w16cid:durableId="797340619">
    <w:abstractNumId w:val="13"/>
  </w:num>
  <w:num w:numId="26" w16cid:durableId="772169503">
    <w:abstractNumId w:val="25"/>
  </w:num>
  <w:num w:numId="27" w16cid:durableId="635333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62"/>
    <w:rsid w:val="00004CF3"/>
    <w:rsid w:val="000A4958"/>
    <w:rsid w:val="000B13A5"/>
    <w:rsid w:val="00174290"/>
    <w:rsid w:val="001C513B"/>
    <w:rsid w:val="001E3630"/>
    <w:rsid w:val="001F0028"/>
    <w:rsid w:val="001F6055"/>
    <w:rsid w:val="002049CA"/>
    <w:rsid w:val="00291B88"/>
    <w:rsid w:val="00297E4E"/>
    <w:rsid w:val="00323F87"/>
    <w:rsid w:val="00324882"/>
    <w:rsid w:val="003327F8"/>
    <w:rsid w:val="004112FE"/>
    <w:rsid w:val="004C7062"/>
    <w:rsid w:val="004F6E68"/>
    <w:rsid w:val="00506E7D"/>
    <w:rsid w:val="00545E8A"/>
    <w:rsid w:val="005C1E63"/>
    <w:rsid w:val="0066794D"/>
    <w:rsid w:val="006A188B"/>
    <w:rsid w:val="00757E97"/>
    <w:rsid w:val="007664DF"/>
    <w:rsid w:val="007C1360"/>
    <w:rsid w:val="007D361C"/>
    <w:rsid w:val="007E3BFA"/>
    <w:rsid w:val="007E5CC5"/>
    <w:rsid w:val="008B2D4D"/>
    <w:rsid w:val="008E7FA5"/>
    <w:rsid w:val="008F2B1D"/>
    <w:rsid w:val="0097451C"/>
    <w:rsid w:val="009C33B1"/>
    <w:rsid w:val="009D4F09"/>
    <w:rsid w:val="009F62B2"/>
    <w:rsid w:val="00A26A57"/>
    <w:rsid w:val="00A55CA6"/>
    <w:rsid w:val="00A72F5A"/>
    <w:rsid w:val="00AD0B70"/>
    <w:rsid w:val="00AD3FCC"/>
    <w:rsid w:val="00AE7F9C"/>
    <w:rsid w:val="00B263B2"/>
    <w:rsid w:val="00B534F8"/>
    <w:rsid w:val="00B75D8B"/>
    <w:rsid w:val="00C5323E"/>
    <w:rsid w:val="00C82FFC"/>
    <w:rsid w:val="00CD2EA4"/>
    <w:rsid w:val="00CE4C26"/>
    <w:rsid w:val="00D33CE7"/>
    <w:rsid w:val="00E9507C"/>
    <w:rsid w:val="00F3159B"/>
    <w:rsid w:val="00F51A6A"/>
    <w:rsid w:val="00F60934"/>
    <w:rsid w:val="00FA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BE30"/>
  <w15:chartTrackingRefBased/>
  <w15:docId w15:val="{7034B9FA-2356-FF4A-82B7-3E4AF787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A4"/>
    <w:rPr>
      <w:rFonts w:ascii="Montserrat" w:hAnsi="Montserrat"/>
    </w:rPr>
  </w:style>
  <w:style w:type="paragraph" w:styleId="Heading1">
    <w:name w:val="heading 1"/>
    <w:basedOn w:val="Normal"/>
    <w:next w:val="Normal"/>
    <w:link w:val="Heading1Char"/>
    <w:uiPriority w:val="9"/>
    <w:qFormat/>
    <w:rsid w:val="00323F87"/>
    <w:pPr>
      <w:outlineLvl w:val="0"/>
    </w:pPr>
    <w:rPr>
      <w:rFonts w:ascii="Kanit" w:hAnsi="Kanit" w:cs="Kanit"/>
      <w:b/>
      <w:bCs/>
      <w:color w:val="4980D1"/>
      <w:sz w:val="48"/>
      <w:szCs w:val="48"/>
    </w:rPr>
  </w:style>
  <w:style w:type="paragraph" w:styleId="Heading2">
    <w:name w:val="heading 2"/>
    <w:basedOn w:val="Normal"/>
    <w:next w:val="Normal"/>
    <w:link w:val="Heading2Char"/>
    <w:uiPriority w:val="9"/>
    <w:unhideWhenUsed/>
    <w:qFormat/>
    <w:rsid w:val="00B263B2"/>
    <w:pPr>
      <w:outlineLvl w:val="1"/>
    </w:pPr>
    <w:rPr>
      <w:rFonts w:ascii="Kanit SemiBold" w:hAnsi="Kanit SemiBold" w:cs="Kanit SemiBold"/>
      <w:b/>
      <w:bCs/>
      <w:sz w:val="36"/>
      <w:szCs w:val="36"/>
    </w:rPr>
  </w:style>
  <w:style w:type="paragraph" w:styleId="Heading3">
    <w:name w:val="heading 3"/>
    <w:basedOn w:val="Normal"/>
    <w:next w:val="Normal"/>
    <w:link w:val="Heading3Char"/>
    <w:uiPriority w:val="9"/>
    <w:unhideWhenUsed/>
    <w:qFormat/>
    <w:rsid w:val="00B263B2"/>
    <w:pPr>
      <w:outlineLvl w:val="2"/>
    </w:pPr>
    <w:rPr>
      <w:rFonts w:ascii="Kanit Medium" w:hAnsi="Kanit Medium" w:cs="Kanit Medium"/>
      <w:i/>
      <w:iCs/>
      <w:color w:val="2A5084"/>
      <w:sz w:val="32"/>
      <w:szCs w:val="32"/>
      <w14:textOutline w14:w="9525" w14:cap="rnd" w14:cmpd="sng" w14:algn="ctr">
        <w14:noFill/>
        <w14:prstDash w14:val="solid"/>
        <w14:bevel/>
      </w14:textOutline>
    </w:rPr>
  </w:style>
  <w:style w:type="paragraph" w:styleId="Heading4">
    <w:name w:val="heading 4"/>
    <w:basedOn w:val="Normal"/>
    <w:link w:val="Heading4Char"/>
    <w:uiPriority w:val="9"/>
    <w:qFormat/>
    <w:rsid w:val="001C513B"/>
    <w:pPr>
      <w:contextualSpacing/>
      <w:outlineLvl w:val="3"/>
    </w:pPr>
    <w:rPr>
      <w:rFonts w:cs="Times New Roman (Body CS)"/>
      <w:b/>
      <w:bCs/>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F8"/>
    <w:pPr>
      <w:tabs>
        <w:tab w:val="center" w:pos="4680"/>
        <w:tab w:val="right" w:pos="9360"/>
      </w:tabs>
    </w:pPr>
  </w:style>
  <w:style w:type="character" w:customStyle="1" w:styleId="HeaderChar">
    <w:name w:val="Header Char"/>
    <w:basedOn w:val="DefaultParagraphFont"/>
    <w:link w:val="Header"/>
    <w:uiPriority w:val="99"/>
    <w:rsid w:val="003327F8"/>
  </w:style>
  <w:style w:type="paragraph" w:styleId="Footer">
    <w:name w:val="footer"/>
    <w:basedOn w:val="Normal"/>
    <w:link w:val="FooterChar"/>
    <w:uiPriority w:val="99"/>
    <w:unhideWhenUsed/>
    <w:rsid w:val="00B263B2"/>
    <w:pPr>
      <w:tabs>
        <w:tab w:val="center" w:pos="4680"/>
        <w:tab w:val="right" w:pos="9360"/>
      </w:tabs>
      <w:jc w:val="right"/>
    </w:pPr>
    <w:rPr>
      <w:color w:val="FFFFFF" w:themeColor="background1"/>
      <w:sz w:val="14"/>
      <w:szCs w:val="14"/>
    </w:rPr>
  </w:style>
  <w:style w:type="character" w:customStyle="1" w:styleId="FooterChar">
    <w:name w:val="Footer Char"/>
    <w:basedOn w:val="DefaultParagraphFont"/>
    <w:link w:val="Footer"/>
    <w:uiPriority w:val="99"/>
    <w:rsid w:val="00B263B2"/>
    <w:rPr>
      <w:rFonts w:ascii="Montserrat" w:hAnsi="Montserrat"/>
      <w:color w:val="FFFFFF" w:themeColor="background1"/>
      <w:sz w:val="14"/>
      <w:szCs w:val="14"/>
    </w:rPr>
  </w:style>
  <w:style w:type="paragraph" w:styleId="NoSpacing">
    <w:name w:val="No Spacing"/>
    <w:uiPriority w:val="1"/>
    <w:rsid w:val="003327F8"/>
    <w:rPr>
      <w:rFonts w:eastAsiaTheme="minorEastAsia"/>
      <w:sz w:val="22"/>
      <w:szCs w:val="22"/>
      <w:lang w:eastAsia="zh-CN"/>
    </w:rPr>
  </w:style>
  <w:style w:type="character" w:styleId="Hyperlink">
    <w:name w:val="Hyperlink"/>
    <w:basedOn w:val="SmartHyperlink"/>
    <w:uiPriority w:val="99"/>
    <w:unhideWhenUsed/>
    <w:qFormat/>
    <w:rsid w:val="00B263B2"/>
    <w:rPr>
      <w:b/>
      <w:bCs/>
      <w:color w:val="4980D1"/>
      <w:u w:val="single"/>
    </w:rPr>
  </w:style>
  <w:style w:type="character" w:styleId="UnresolvedMention">
    <w:name w:val="Unresolved Mention"/>
    <w:basedOn w:val="DefaultParagraphFont"/>
    <w:uiPriority w:val="99"/>
    <w:semiHidden/>
    <w:unhideWhenUsed/>
    <w:rsid w:val="002049CA"/>
    <w:rPr>
      <w:color w:val="605E5C"/>
      <w:shd w:val="clear" w:color="auto" w:fill="E1DFDD"/>
    </w:rPr>
  </w:style>
  <w:style w:type="character" w:customStyle="1" w:styleId="Heading4Char">
    <w:name w:val="Heading 4 Char"/>
    <w:basedOn w:val="DefaultParagraphFont"/>
    <w:link w:val="Heading4"/>
    <w:uiPriority w:val="9"/>
    <w:rsid w:val="001C513B"/>
    <w:rPr>
      <w:rFonts w:ascii="Montserrat" w:hAnsi="Montserrat" w:cs="Times New Roman (Body CS)"/>
      <w:b/>
      <w:bCs/>
      <w:i/>
      <w:iCs/>
      <w:caps/>
    </w:rPr>
  </w:style>
  <w:style w:type="paragraph" w:styleId="NormalWeb">
    <w:name w:val="Normal (Web)"/>
    <w:basedOn w:val="Normal"/>
    <w:uiPriority w:val="99"/>
    <w:semiHidden/>
    <w:unhideWhenUsed/>
    <w:rsid w:val="008E7FA5"/>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8E7FA5"/>
  </w:style>
  <w:style w:type="paragraph" w:styleId="Title">
    <w:name w:val="Title"/>
    <w:basedOn w:val="Normal"/>
    <w:next w:val="Normal"/>
    <w:link w:val="TitleChar"/>
    <w:uiPriority w:val="10"/>
    <w:qFormat/>
    <w:rsid w:val="00B263B2"/>
    <w:rPr>
      <w:rFonts w:ascii="Kanit" w:hAnsi="Kanit" w:cs="Kanit"/>
      <w:b/>
      <w:bCs/>
      <w:color w:val="2A5084"/>
      <w:sz w:val="60"/>
      <w:szCs w:val="60"/>
    </w:rPr>
  </w:style>
  <w:style w:type="character" w:customStyle="1" w:styleId="TitleChar">
    <w:name w:val="Title Char"/>
    <w:basedOn w:val="DefaultParagraphFont"/>
    <w:link w:val="Title"/>
    <w:uiPriority w:val="10"/>
    <w:rsid w:val="00B263B2"/>
    <w:rPr>
      <w:rFonts w:ascii="Kanit" w:hAnsi="Kanit" w:cs="Kanit"/>
      <w:b/>
      <w:bCs/>
      <w:color w:val="2A5084"/>
      <w:sz w:val="60"/>
      <w:szCs w:val="60"/>
    </w:rPr>
  </w:style>
  <w:style w:type="character" w:customStyle="1" w:styleId="Heading1Char">
    <w:name w:val="Heading 1 Char"/>
    <w:basedOn w:val="DefaultParagraphFont"/>
    <w:link w:val="Heading1"/>
    <w:uiPriority w:val="9"/>
    <w:rsid w:val="00323F87"/>
    <w:rPr>
      <w:rFonts w:ascii="Kanit" w:hAnsi="Kanit" w:cs="Kanit"/>
      <w:b/>
      <w:bCs/>
      <w:color w:val="4980D1"/>
      <w:sz w:val="48"/>
      <w:szCs w:val="48"/>
    </w:rPr>
  </w:style>
  <w:style w:type="paragraph" w:styleId="Subtitle">
    <w:name w:val="Subtitle"/>
    <w:aliases w:val="Sub-header"/>
    <w:basedOn w:val="Normal"/>
    <w:next w:val="Normal"/>
    <w:link w:val="SubtitleChar"/>
    <w:uiPriority w:val="11"/>
    <w:qFormat/>
    <w:rsid w:val="00B263B2"/>
    <w:rPr>
      <w:rFonts w:ascii="Montserrat Light" w:hAnsi="Montserrat Light" w:cs="Kanit"/>
      <w:i/>
      <w:iCs/>
      <w:sz w:val="20"/>
      <w:szCs w:val="20"/>
    </w:rPr>
  </w:style>
  <w:style w:type="character" w:customStyle="1" w:styleId="SubtitleChar">
    <w:name w:val="Subtitle Char"/>
    <w:aliases w:val="Sub-header Char"/>
    <w:basedOn w:val="DefaultParagraphFont"/>
    <w:link w:val="Subtitle"/>
    <w:uiPriority w:val="11"/>
    <w:rsid w:val="00B263B2"/>
    <w:rPr>
      <w:rFonts w:ascii="Montserrat Light" w:hAnsi="Montserrat Light" w:cs="Kanit"/>
      <w:i/>
      <w:iCs/>
      <w:sz w:val="20"/>
      <w:szCs w:val="20"/>
    </w:rPr>
  </w:style>
  <w:style w:type="paragraph" w:styleId="Quote">
    <w:name w:val="Quote"/>
    <w:basedOn w:val="Normal"/>
    <w:next w:val="Normal"/>
    <w:link w:val="QuoteChar"/>
    <w:uiPriority w:val="29"/>
    <w:qFormat/>
    <w:rsid w:val="00B263B2"/>
    <w:pPr>
      <w:jc w:val="center"/>
    </w:pPr>
    <w:rPr>
      <w:rFonts w:ascii="Montserrat SemiBold" w:hAnsi="Montserrat SemiBold"/>
      <w:b/>
      <w:bCs/>
      <w:i/>
      <w:iCs/>
      <w:color w:val="2A5084"/>
      <w:sz w:val="28"/>
      <w:szCs w:val="28"/>
    </w:rPr>
  </w:style>
  <w:style w:type="character" w:customStyle="1" w:styleId="QuoteChar">
    <w:name w:val="Quote Char"/>
    <w:basedOn w:val="DefaultParagraphFont"/>
    <w:link w:val="Quote"/>
    <w:uiPriority w:val="29"/>
    <w:rsid w:val="00B263B2"/>
    <w:rPr>
      <w:rFonts w:ascii="Montserrat SemiBold" w:hAnsi="Montserrat SemiBold"/>
      <w:b/>
      <w:bCs/>
      <w:i/>
      <w:iCs/>
      <w:color w:val="2A5084"/>
      <w:sz w:val="28"/>
      <w:szCs w:val="28"/>
    </w:rPr>
  </w:style>
  <w:style w:type="character" w:customStyle="1" w:styleId="Heading2Char">
    <w:name w:val="Heading 2 Char"/>
    <w:basedOn w:val="DefaultParagraphFont"/>
    <w:link w:val="Heading2"/>
    <w:uiPriority w:val="9"/>
    <w:rsid w:val="00B263B2"/>
    <w:rPr>
      <w:rFonts w:ascii="Kanit SemiBold" w:hAnsi="Kanit SemiBold" w:cs="Kanit SemiBold"/>
      <w:b/>
      <w:bCs/>
      <w:sz w:val="36"/>
      <w:szCs w:val="36"/>
    </w:rPr>
  </w:style>
  <w:style w:type="character" w:customStyle="1" w:styleId="Heading3Char">
    <w:name w:val="Heading 3 Char"/>
    <w:basedOn w:val="DefaultParagraphFont"/>
    <w:link w:val="Heading3"/>
    <w:uiPriority w:val="9"/>
    <w:rsid w:val="00B263B2"/>
    <w:rPr>
      <w:rFonts w:ascii="Kanit Medium" w:hAnsi="Kanit Medium" w:cs="Kanit Medium"/>
      <w:i/>
      <w:iCs/>
      <w:color w:val="2A5084"/>
      <w:sz w:val="32"/>
      <w:szCs w:val="32"/>
      <w14:textOutline w14:w="9525" w14:cap="rnd" w14:cmpd="sng" w14:algn="ctr">
        <w14:noFill/>
        <w14:prstDash w14:val="solid"/>
        <w14:bevel/>
      </w14:textOutline>
    </w:rPr>
  </w:style>
  <w:style w:type="character" w:styleId="SmartLink">
    <w:name w:val="Smart Link"/>
    <w:uiPriority w:val="99"/>
    <w:unhideWhenUsed/>
    <w:rsid w:val="00B263B2"/>
    <w:rPr>
      <w:b/>
      <w:bCs/>
      <w:color w:val="4980D1"/>
      <w:u w:val="single"/>
    </w:rPr>
  </w:style>
  <w:style w:type="character" w:styleId="SmartHyperlink">
    <w:name w:val="Smart Hyperlink"/>
    <w:basedOn w:val="SmartLink"/>
    <w:uiPriority w:val="99"/>
    <w:unhideWhenUsed/>
    <w:rsid w:val="00B263B2"/>
    <w:rPr>
      <w:b/>
      <w:bCs/>
      <w:color w:val="4980D1"/>
      <w:u w:val="single"/>
    </w:rPr>
  </w:style>
  <w:style w:type="paragraph" w:styleId="List">
    <w:name w:val="List"/>
    <w:basedOn w:val="Normal"/>
    <w:uiPriority w:val="99"/>
    <w:unhideWhenUsed/>
    <w:rsid w:val="00B263B2"/>
  </w:style>
  <w:style w:type="paragraph" w:styleId="ListParagraph">
    <w:name w:val="List Paragraph"/>
    <w:basedOn w:val="Normal"/>
    <w:uiPriority w:val="34"/>
    <w:qFormat/>
    <w:rsid w:val="00B263B2"/>
    <w:pPr>
      <w:ind w:left="720"/>
      <w:contextualSpacing/>
    </w:pPr>
  </w:style>
  <w:style w:type="paragraph" w:styleId="Caption">
    <w:name w:val="caption"/>
    <w:basedOn w:val="Normal"/>
    <w:next w:val="Normal"/>
    <w:uiPriority w:val="35"/>
    <w:unhideWhenUsed/>
    <w:qFormat/>
    <w:rsid w:val="00B263B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9216">
      <w:bodyDiv w:val="1"/>
      <w:marLeft w:val="0"/>
      <w:marRight w:val="0"/>
      <w:marTop w:val="0"/>
      <w:marBottom w:val="0"/>
      <w:divBdr>
        <w:top w:val="none" w:sz="0" w:space="0" w:color="auto"/>
        <w:left w:val="none" w:sz="0" w:space="0" w:color="auto"/>
        <w:bottom w:val="none" w:sz="0" w:space="0" w:color="auto"/>
        <w:right w:val="none" w:sz="0" w:space="0" w:color="auto"/>
      </w:divBdr>
    </w:div>
    <w:div w:id="453210695">
      <w:bodyDiv w:val="1"/>
      <w:marLeft w:val="0"/>
      <w:marRight w:val="0"/>
      <w:marTop w:val="0"/>
      <w:marBottom w:val="0"/>
      <w:divBdr>
        <w:top w:val="none" w:sz="0" w:space="0" w:color="auto"/>
        <w:left w:val="none" w:sz="0" w:space="0" w:color="auto"/>
        <w:bottom w:val="none" w:sz="0" w:space="0" w:color="auto"/>
        <w:right w:val="none" w:sz="0" w:space="0" w:color="auto"/>
      </w:divBdr>
    </w:div>
    <w:div w:id="580337593">
      <w:bodyDiv w:val="1"/>
      <w:marLeft w:val="0"/>
      <w:marRight w:val="0"/>
      <w:marTop w:val="0"/>
      <w:marBottom w:val="0"/>
      <w:divBdr>
        <w:top w:val="none" w:sz="0" w:space="0" w:color="auto"/>
        <w:left w:val="none" w:sz="0" w:space="0" w:color="auto"/>
        <w:bottom w:val="none" w:sz="0" w:space="0" w:color="auto"/>
        <w:right w:val="none" w:sz="0" w:space="0" w:color="auto"/>
      </w:divBdr>
      <w:divsChild>
        <w:div w:id="623467894">
          <w:marLeft w:val="0"/>
          <w:marRight w:val="0"/>
          <w:marTop w:val="0"/>
          <w:marBottom w:val="0"/>
          <w:divBdr>
            <w:top w:val="none" w:sz="0" w:space="0" w:color="auto"/>
            <w:left w:val="none" w:sz="0" w:space="0" w:color="auto"/>
            <w:bottom w:val="none" w:sz="0" w:space="0" w:color="auto"/>
            <w:right w:val="none" w:sz="0" w:space="0" w:color="auto"/>
          </w:divBdr>
          <w:divsChild>
            <w:div w:id="496308457">
              <w:marLeft w:val="0"/>
              <w:marRight w:val="0"/>
              <w:marTop w:val="0"/>
              <w:marBottom w:val="0"/>
              <w:divBdr>
                <w:top w:val="none" w:sz="0" w:space="0" w:color="auto"/>
                <w:left w:val="none" w:sz="0" w:space="0" w:color="auto"/>
                <w:bottom w:val="none" w:sz="0" w:space="0" w:color="auto"/>
                <w:right w:val="none" w:sz="0" w:space="0" w:color="auto"/>
              </w:divBdr>
            </w:div>
            <w:div w:id="1211768082">
              <w:marLeft w:val="0"/>
              <w:marRight w:val="0"/>
              <w:marTop w:val="0"/>
              <w:marBottom w:val="0"/>
              <w:divBdr>
                <w:top w:val="none" w:sz="0" w:space="0" w:color="auto"/>
                <w:left w:val="none" w:sz="0" w:space="0" w:color="auto"/>
                <w:bottom w:val="none" w:sz="0" w:space="0" w:color="auto"/>
                <w:right w:val="none" w:sz="0" w:space="0" w:color="auto"/>
              </w:divBdr>
            </w:div>
            <w:div w:id="971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7628">
      <w:bodyDiv w:val="1"/>
      <w:marLeft w:val="0"/>
      <w:marRight w:val="0"/>
      <w:marTop w:val="0"/>
      <w:marBottom w:val="0"/>
      <w:divBdr>
        <w:top w:val="none" w:sz="0" w:space="0" w:color="auto"/>
        <w:left w:val="none" w:sz="0" w:space="0" w:color="auto"/>
        <w:bottom w:val="none" w:sz="0" w:space="0" w:color="auto"/>
        <w:right w:val="none" w:sz="0" w:space="0" w:color="auto"/>
      </w:divBdr>
    </w:div>
    <w:div w:id="704907530">
      <w:bodyDiv w:val="1"/>
      <w:marLeft w:val="0"/>
      <w:marRight w:val="0"/>
      <w:marTop w:val="0"/>
      <w:marBottom w:val="0"/>
      <w:divBdr>
        <w:top w:val="none" w:sz="0" w:space="0" w:color="auto"/>
        <w:left w:val="none" w:sz="0" w:space="0" w:color="auto"/>
        <w:bottom w:val="none" w:sz="0" w:space="0" w:color="auto"/>
        <w:right w:val="none" w:sz="0" w:space="0" w:color="auto"/>
      </w:divBdr>
    </w:div>
    <w:div w:id="796530038">
      <w:bodyDiv w:val="1"/>
      <w:marLeft w:val="0"/>
      <w:marRight w:val="0"/>
      <w:marTop w:val="0"/>
      <w:marBottom w:val="0"/>
      <w:divBdr>
        <w:top w:val="none" w:sz="0" w:space="0" w:color="auto"/>
        <w:left w:val="none" w:sz="0" w:space="0" w:color="auto"/>
        <w:bottom w:val="none" w:sz="0" w:space="0" w:color="auto"/>
        <w:right w:val="none" w:sz="0" w:space="0" w:color="auto"/>
      </w:divBdr>
    </w:div>
    <w:div w:id="1253511253">
      <w:bodyDiv w:val="1"/>
      <w:marLeft w:val="0"/>
      <w:marRight w:val="0"/>
      <w:marTop w:val="0"/>
      <w:marBottom w:val="0"/>
      <w:divBdr>
        <w:top w:val="none" w:sz="0" w:space="0" w:color="auto"/>
        <w:left w:val="none" w:sz="0" w:space="0" w:color="auto"/>
        <w:bottom w:val="none" w:sz="0" w:space="0" w:color="auto"/>
        <w:right w:val="none" w:sz="0" w:space="0" w:color="auto"/>
      </w:divBdr>
    </w:div>
    <w:div w:id="1291861901">
      <w:bodyDiv w:val="1"/>
      <w:marLeft w:val="0"/>
      <w:marRight w:val="0"/>
      <w:marTop w:val="0"/>
      <w:marBottom w:val="0"/>
      <w:divBdr>
        <w:top w:val="none" w:sz="0" w:space="0" w:color="auto"/>
        <w:left w:val="none" w:sz="0" w:space="0" w:color="auto"/>
        <w:bottom w:val="none" w:sz="0" w:space="0" w:color="auto"/>
        <w:right w:val="none" w:sz="0" w:space="0" w:color="auto"/>
      </w:divBdr>
      <w:divsChild>
        <w:div w:id="505439408">
          <w:marLeft w:val="0"/>
          <w:marRight w:val="0"/>
          <w:marTop w:val="0"/>
          <w:marBottom w:val="0"/>
          <w:divBdr>
            <w:top w:val="none" w:sz="0" w:space="0" w:color="auto"/>
            <w:left w:val="none" w:sz="0" w:space="0" w:color="auto"/>
            <w:bottom w:val="none" w:sz="0" w:space="0" w:color="auto"/>
            <w:right w:val="none" w:sz="0" w:space="0" w:color="auto"/>
          </w:divBdr>
          <w:divsChild>
            <w:div w:id="850870770">
              <w:marLeft w:val="0"/>
              <w:marRight w:val="0"/>
              <w:marTop w:val="0"/>
              <w:marBottom w:val="0"/>
              <w:divBdr>
                <w:top w:val="none" w:sz="0" w:space="0" w:color="auto"/>
                <w:left w:val="none" w:sz="0" w:space="0" w:color="auto"/>
                <w:bottom w:val="none" w:sz="0" w:space="0" w:color="auto"/>
                <w:right w:val="none" w:sz="0" w:space="0" w:color="auto"/>
              </w:divBdr>
            </w:div>
            <w:div w:id="1973827189">
              <w:marLeft w:val="0"/>
              <w:marRight w:val="0"/>
              <w:marTop w:val="0"/>
              <w:marBottom w:val="0"/>
              <w:divBdr>
                <w:top w:val="none" w:sz="0" w:space="0" w:color="auto"/>
                <w:left w:val="none" w:sz="0" w:space="0" w:color="auto"/>
                <w:bottom w:val="none" w:sz="0" w:space="0" w:color="auto"/>
                <w:right w:val="none" w:sz="0" w:space="0" w:color="auto"/>
              </w:divBdr>
            </w:div>
            <w:div w:id="9764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813">
      <w:bodyDiv w:val="1"/>
      <w:marLeft w:val="0"/>
      <w:marRight w:val="0"/>
      <w:marTop w:val="0"/>
      <w:marBottom w:val="0"/>
      <w:divBdr>
        <w:top w:val="none" w:sz="0" w:space="0" w:color="auto"/>
        <w:left w:val="none" w:sz="0" w:space="0" w:color="auto"/>
        <w:bottom w:val="none" w:sz="0" w:space="0" w:color="auto"/>
        <w:right w:val="none" w:sz="0" w:space="0" w:color="auto"/>
      </w:divBdr>
      <w:divsChild>
        <w:div w:id="390888182">
          <w:marLeft w:val="0"/>
          <w:marRight w:val="0"/>
          <w:marTop w:val="0"/>
          <w:marBottom w:val="0"/>
          <w:divBdr>
            <w:top w:val="none" w:sz="0" w:space="0" w:color="auto"/>
            <w:left w:val="none" w:sz="0" w:space="0" w:color="auto"/>
            <w:bottom w:val="none" w:sz="0" w:space="0" w:color="auto"/>
            <w:right w:val="none" w:sz="0" w:space="0" w:color="auto"/>
          </w:divBdr>
          <w:divsChild>
            <w:div w:id="484324278">
              <w:marLeft w:val="0"/>
              <w:marRight w:val="0"/>
              <w:marTop w:val="0"/>
              <w:marBottom w:val="0"/>
              <w:divBdr>
                <w:top w:val="none" w:sz="0" w:space="0" w:color="auto"/>
                <w:left w:val="none" w:sz="0" w:space="0" w:color="auto"/>
                <w:bottom w:val="none" w:sz="0" w:space="0" w:color="auto"/>
                <w:right w:val="none" w:sz="0" w:space="0" w:color="auto"/>
              </w:divBdr>
            </w:div>
            <w:div w:id="1753309750">
              <w:marLeft w:val="0"/>
              <w:marRight w:val="0"/>
              <w:marTop w:val="0"/>
              <w:marBottom w:val="0"/>
              <w:divBdr>
                <w:top w:val="none" w:sz="0" w:space="0" w:color="auto"/>
                <w:left w:val="none" w:sz="0" w:space="0" w:color="auto"/>
                <w:bottom w:val="none" w:sz="0" w:space="0" w:color="auto"/>
                <w:right w:val="none" w:sz="0" w:space="0" w:color="auto"/>
              </w:divBdr>
            </w:div>
            <w:div w:id="14627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8754">
      <w:bodyDiv w:val="1"/>
      <w:marLeft w:val="0"/>
      <w:marRight w:val="0"/>
      <w:marTop w:val="0"/>
      <w:marBottom w:val="0"/>
      <w:divBdr>
        <w:top w:val="none" w:sz="0" w:space="0" w:color="auto"/>
        <w:left w:val="none" w:sz="0" w:space="0" w:color="auto"/>
        <w:bottom w:val="none" w:sz="0" w:space="0" w:color="auto"/>
        <w:right w:val="none" w:sz="0" w:space="0" w:color="auto"/>
      </w:divBdr>
    </w:div>
    <w:div w:id="21370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makeaplayfoundation.com" TargetMode="External"/><Relationship Id="rId2" Type="http://schemas.openxmlformats.org/officeDocument/2006/relationships/hyperlink" Target="http://www.makeaplayfoundation.com/" TargetMode="External"/><Relationship Id="rId1" Type="http://schemas.openxmlformats.org/officeDocument/2006/relationships/hyperlink" Target="mailto:info@makeaplayfoundation.com" TargetMode="External"/><Relationship Id="rId4" Type="http://schemas.openxmlformats.org/officeDocument/2006/relationships/hyperlink" Target="http://www.makeaplayfound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lyamusah/Desktop/Make%20A%20Play%20Foundation/Letter%20Head/Revised%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Letter Head.dotx</Template>
  <TotalTime>1</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Amal Yamusah</cp:lastModifiedBy>
  <cp:revision>3</cp:revision>
  <cp:lastPrinted>2020-04-20T02:10:00Z</cp:lastPrinted>
  <dcterms:created xsi:type="dcterms:W3CDTF">2025-09-10T08:03:00Z</dcterms:created>
  <dcterms:modified xsi:type="dcterms:W3CDTF">2025-09-10T08:05:00Z</dcterms:modified>
</cp:coreProperties>
</file>