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154939</wp:posOffset>
                </wp:positionV>
                <wp:extent cx="5943600" cy="3767480"/>
                <wp:effectExtent l="0" t="0" r="0" b="0"/>
                <wp:wrapTopAndBottom distT="152400" distB="152400"/>
                <wp:docPr id="1073741827" name="officeArt object" descr="Image Galler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767480"/>
                          <a:chOff x="0" y="0"/>
                          <a:chExt cx="5943600" cy="3767479"/>
                        </a:xfrm>
                      </wpg:grpSpPr>
                      <pic:pic xmlns:pic="http://schemas.openxmlformats.org/drawingml/2006/picture">
                        <pic:nvPicPr>
                          <pic:cNvPr id="1073741825" name="GS Energy Budget.png" descr="GS Energy Budget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rcRect l="897" t="0" r="897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3528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6" name="Caption"/>
                        <wps:cNvSpPr/>
                        <wps:spPr>
                          <a:xfrm>
                            <a:off x="0" y="3429000"/>
                            <a:ext cx="5943600" cy="33848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Object Caption"/>
                                <w:bidi w:val="0"/>
                              </w:pPr>
                              <w:r>
                                <w:rPr>
                                  <w:rtl w:val="0"/>
                                </w:rPr>
                                <w:t>Caption</w:t>
                              </w:r>
                            </w:p>
                          </w:txbxContent>
                        </wps:txbx>
                        <wps:bodyPr wrap="square" lIns="76200" tIns="76200" rIns="76200" bIns="762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0.0pt;margin-top:12.2pt;width:468.0pt;height:296.7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5943600,3767479">
                <w10:wrap type="topAndBottom" side="bothSides" anchorx="margin"/>
                <v:shape id="_x0000_s1027" type="#_x0000_t75" style="position:absolute;left:0;top:0;width:5943600;height:3352800;">
                  <v:imagedata r:id="rId4" o:title="GS Energy Budget.png" cropleft="0.9%" cropright="0.9%"/>
                </v:shape>
                <v:rect id="_x0000_s1028" style="position:absolute;left:0;top:3429000;width:5943600;height:338479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Object Caption"/>
                          <w:bidi w:val="0"/>
                        </w:pPr>
                        <w:r>
                          <w:rPr>
                            <w:rtl w:val="0"/>
                          </w:rPr>
                          <w:t>Caption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 Neue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Object Caption">
    <w:name w:val="Object Caption"/>
    <w:next w:val="Object Captio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 Light" w:cs="Arial Unicode MS" w:hAnsi="Helvetica Neue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