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86" w:rsidRPr="00920B7E" w:rsidRDefault="00C013B8" w:rsidP="00920B7E">
      <w:pPr>
        <w:spacing w:after="0" w:line="240" w:lineRule="auto"/>
        <w:jc w:val="both"/>
        <w:rPr>
          <w:b/>
          <w:bCs/>
          <w:sz w:val="36"/>
          <w:szCs w:val="36"/>
          <w:u w:val="single"/>
        </w:rPr>
      </w:pPr>
      <w:r w:rsidRPr="00920B7E">
        <w:rPr>
          <w:rFonts w:hint="cs"/>
          <w:b/>
          <w:bCs/>
          <w:sz w:val="36"/>
          <w:szCs w:val="36"/>
          <w:u w:val="single"/>
          <w:cs/>
        </w:rPr>
        <w:t>આરોપીને અટક કરવા અંગેનાં પોલીસ મહાનિર્દેશકનાં પરિપત્રોનું ઉલ્લંઘન</w:t>
      </w:r>
    </w:p>
    <w:p w:rsidR="00C013B8" w:rsidRDefault="00C013B8" w:rsidP="00920B7E">
      <w:pPr>
        <w:spacing w:after="0" w:line="240" w:lineRule="auto"/>
        <w:jc w:val="both"/>
        <w:rPr>
          <w:sz w:val="28"/>
          <w:szCs w:val="28"/>
        </w:rPr>
      </w:pPr>
    </w:p>
    <w:p w:rsidR="00C013B8" w:rsidRDefault="00C013B8" w:rsidP="00920B7E">
      <w:pPr>
        <w:spacing w:after="0" w:line="240" w:lineRule="auto"/>
        <w:jc w:val="both"/>
        <w:rPr>
          <w:sz w:val="28"/>
          <w:szCs w:val="28"/>
        </w:rPr>
      </w:pPr>
      <w:r>
        <w:rPr>
          <w:rFonts w:hint="cs"/>
          <w:sz w:val="28"/>
          <w:szCs w:val="28"/>
          <w:cs/>
        </w:rPr>
        <w:tab/>
        <w:t xml:space="preserve">નામદાર સુપ્રિમકોર્ટનાં </w:t>
      </w:r>
      <w:r w:rsidR="00234079">
        <w:rPr>
          <w:rFonts w:hint="cs"/>
          <w:sz w:val="28"/>
          <w:szCs w:val="28"/>
          <w:cs/>
        </w:rPr>
        <w:t>ડી.કે.બસુ</w:t>
      </w:r>
      <w:r>
        <w:rPr>
          <w:sz w:val="28"/>
          <w:szCs w:val="28"/>
        </w:rPr>
        <w:t xml:space="preserve"> </w:t>
      </w:r>
      <w:r>
        <w:rPr>
          <w:rFonts w:hint="cs"/>
          <w:sz w:val="28"/>
          <w:szCs w:val="28"/>
          <w:cs/>
        </w:rPr>
        <w:t>વિરૂધ્ધ સ્ટેટ ઓફ વેસ્ટ બેંગાલના ચુકાદાનાં આધારે પોલીસ મહાનિર્દેશક ગુજરાત રાજ્ય</w:t>
      </w:r>
      <w:r w:rsidR="000B5294">
        <w:rPr>
          <w:rFonts w:hint="cs"/>
          <w:sz w:val="28"/>
          <w:szCs w:val="28"/>
          <w:cs/>
        </w:rPr>
        <w:t>એ</w:t>
      </w:r>
      <w:r>
        <w:rPr>
          <w:rFonts w:hint="cs"/>
          <w:sz w:val="28"/>
          <w:szCs w:val="28"/>
          <w:cs/>
        </w:rPr>
        <w:t xml:space="preserve"> નીચે મુજબનો પરિપ</w:t>
      </w:r>
      <w:r w:rsidR="000B5294">
        <w:rPr>
          <w:rFonts w:hint="cs"/>
          <w:sz w:val="28"/>
          <w:szCs w:val="28"/>
          <w:cs/>
        </w:rPr>
        <w:t>ત્ર તારીખ 19.03.1997 નારોજ જારી</w:t>
      </w:r>
      <w:r>
        <w:rPr>
          <w:rFonts w:hint="cs"/>
          <w:sz w:val="28"/>
          <w:szCs w:val="28"/>
          <w:cs/>
        </w:rPr>
        <w:t xml:space="preserve"> કરેલ. જેની વિગતો નીચે મુજબ છે.</w:t>
      </w:r>
    </w:p>
    <w:p w:rsidR="00CB2578" w:rsidRDefault="00CB2578" w:rsidP="00920B7E">
      <w:pPr>
        <w:spacing w:after="0" w:line="240" w:lineRule="auto"/>
        <w:ind w:left="720" w:hanging="720"/>
        <w:jc w:val="both"/>
        <w:rPr>
          <w:sz w:val="28"/>
          <w:szCs w:val="28"/>
        </w:rPr>
      </w:pPr>
    </w:p>
    <w:p w:rsidR="00120186" w:rsidRDefault="00120186" w:rsidP="00920B7E">
      <w:pPr>
        <w:spacing w:after="0" w:line="240" w:lineRule="auto"/>
        <w:jc w:val="both"/>
        <w:rPr>
          <w:sz w:val="28"/>
          <w:szCs w:val="28"/>
        </w:rPr>
      </w:pPr>
      <w:r w:rsidRPr="00DE1BF5">
        <w:rPr>
          <w:rFonts w:hint="cs"/>
          <w:sz w:val="28"/>
          <w:szCs w:val="28"/>
          <w:u w:val="single"/>
          <w:cs/>
        </w:rPr>
        <w:t>પરિપત્ર</w:t>
      </w:r>
      <w:r>
        <w:rPr>
          <w:rFonts w:hint="cs"/>
          <w:sz w:val="28"/>
          <w:szCs w:val="28"/>
          <w:cs/>
        </w:rPr>
        <w:t xml:space="preserve"> નંબર 7/97 તારીખ 19.03.1997</w:t>
      </w:r>
    </w:p>
    <w:p w:rsidR="00CB2578" w:rsidRDefault="009F6B53" w:rsidP="00920B7E">
      <w:pPr>
        <w:spacing w:after="0" w:line="240" w:lineRule="auto"/>
        <w:ind w:firstLine="720"/>
        <w:jc w:val="both"/>
        <w:rPr>
          <w:sz w:val="28"/>
          <w:szCs w:val="28"/>
          <w:cs/>
        </w:rPr>
      </w:pPr>
      <w:r>
        <w:rPr>
          <w:rFonts w:hint="cs"/>
          <w:sz w:val="28"/>
          <w:szCs w:val="28"/>
          <w:cs/>
        </w:rPr>
        <w:t>સવિનય ઉપરોક્ત વિષય અને હવાલામાં જણાવેલ પત્રથી ગ</w:t>
      </w:r>
      <w:r>
        <w:rPr>
          <w:sz w:val="28"/>
          <w:szCs w:val="28"/>
          <w:cs/>
        </w:rPr>
        <w:t>ૃ</w:t>
      </w:r>
      <w:r>
        <w:rPr>
          <w:rFonts w:hint="cs"/>
          <w:sz w:val="28"/>
          <w:szCs w:val="28"/>
          <w:cs/>
        </w:rPr>
        <w:t>હ વિભાગના પત્ર નંબર મેસેજ ક્રમાંક : પસફ/1097/ન તા. 16.03.1997થી જરૂરી કાર્યવાહી માટે તમામ અધિકારીઓ તરફ મોકલવા અંગે નામદાર સુપ્રીમ કોર્ટે જજમેન્ટ ડી.કે.બાસુ વરસીસ સ્ટેટ ઓફ વેસ્ટ બંગાલ 1991/1/જે/ટી પાના નં. 1 તા. 06.02.1997 ના ચુકાદામાં આવરી લેતી સુચના ગ</w:t>
      </w:r>
      <w:r>
        <w:rPr>
          <w:sz w:val="28"/>
          <w:szCs w:val="28"/>
          <w:cs/>
        </w:rPr>
        <w:t>ૃ</w:t>
      </w:r>
      <w:r>
        <w:rPr>
          <w:rFonts w:hint="cs"/>
          <w:sz w:val="28"/>
          <w:szCs w:val="28"/>
          <w:cs/>
        </w:rPr>
        <w:t>હ વિભાગ તરફથી તમામ પોલીસ કમિશનરશ્રીઓ તમામ જીલ્લા પોલીસ અધિકારીશ્રીઓ તરફ મોકલવા જણાવેલ જે નીચે મુજબની સુચનાઓનિ ચુસ્ત પણે અમલ કરાવવા માટે જણાવવામાં આવે છે. તેમજ તપાસ કરનાર દરેક પોલીસ અધિકારી તથા તાબાના માણસો સાથે નીચેના મુદ્દાઓનો અમલ કરાવવો</w:t>
      </w:r>
      <w:r w:rsidR="0069188A">
        <w:rPr>
          <w:rFonts w:hint="cs"/>
          <w:sz w:val="28"/>
          <w:szCs w:val="28"/>
          <w:cs/>
        </w:rPr>
        <w:t>.</w:t>
      </w:r>
    </w:p>
    <w:p w:rsidR="00CB2578" w:rsidRDefault="00CB2578" w:rsidP="00920B7E">
      <w:pPr>
        <w:spacing w:after="0" w:line="240" w:lineRule="auto"/>
        <w:ind w:left="720" w:hanging="720"/>
        <w:jc w:val="both"/>
        <w:rPr>
          <w:sz w:val="28"/>
          <w:szCs w:val="28"/>
        </w:rPr>
      </w:pPr>
    </w:p>
    <w:p w:rsidR="00C75222" w:rsidRDefault="00C75222" w:rsidP="00920B7E">
      <w:pPr>
        <w:spacing w:after="0" w:line="240" w:lineRule="auto"/>
        <w:ind w:left="720" w:hanging="720"/>
        <w:jc w:val="both"/>
        <w:rPr>
          <w:sz w:val="28"/>
          <w:szCs w:val="28"/>
        </w:rPr>
      </w:pPr>
      <w:r>
        <w:rPr>
          <w:rFonts w:hint="cs"/>
          <w:sz w:val="28"/>
          <w:szCs w:val="28"/>
          <w:cs/>
        </w:rPr>
        <w:t>(1)</w:t>
      </w:r>
      <w:r>
        <w:rPr>
          <w:rFonts w:hint="cs"/>
          <w:sz w:val="28"/>
          <w:szCs w:val="28"/>
          <w:cs/>
        </w:rPr>
        <w:tab/>
        <w:t>પોલીસે જે તે અટક કર્યા છે તેની પુછપરછ વ્યવસ્થીત કરવી જોઈએ. અને ચોક્કસ પ્રકારની ઓળખ કરાવવી જોઈએ. તેનું નામ અને સરનામું તથા હોદ્દો લખવા જોઈએ. તપાસ કરનાર અમલદારે અટકાયતીની અટકાયત અંગેની નોંધ રજીસ્ટરમાં કરવી જોઈએ.</w:t>
      </w:r>
    </w:p>
    <w:p w:rsidR="00C75222" w:rsidRDefault="00C75222" w:rsidP="00920B7E">
      <w:pPr>
        <w:spacing w:after="0" w:line="240" w:lineRule="auto"/>
        <w:ind w:left="720" w:hanging="720"/>
        <w:jc w:val="both"/>
        <w:rPr>
          <w:sz w:val="28"/>
          <w:szCs w:val="28"/>
        </w:rPr>
      </w:pPr>
    </w:p>
    <w:p w:rsidR="00A32C91" w:rsidRDefault="00C75222" w:rsidP="00920B7E">
      <w:pPr>
        <w:spacing w:after="0" w:line="240" w:lineRule="auto"/>
        <w:ind w:left="720" w:hanging="720"/>
        <w:jc w:val="both"/>
        <w:rPr>
          <w:sz w:val="28"/>
          <w:szCs w:val="28"/>
        </w:rPr>
      </w:pPr>
      <w:r>
        <w:rPr>
          <w:rFonts w:hint="cs"/>
          <w:sz w:val="28"/>
          <w:szCs w:val="28"/>
          <w:cs/>
        </w:rPr>
        <w:t>(2)</w:t>
      </w:r>
      <w:r>
        <w:rPr>
          <w:rFonts w:hint="cs"/>
          <w:sz w:val="28"/>
          <w:szCs w:val="28"/>
          <w:cs/>
        </w:rPr>
        <w:tab/>
      </w:r>
      <w:r w:rsidR="0020063E">
        <w:rPr>
          <w:rFonts w:hint="cs"/>
          <w:sz w:val="28"/>
          <w:szCs w:val="28"/>
          <w:cs/>
        </w:rPr>
        <w:t xml:space="preserve">તપાસ કરનાર અમલદારે અટકાયતીનો અટકાયત અંગેનો અટક મેમો </w:t>
      </w:r>
      <w:r w:rsidR="009B7031">
        <w:rPr>
          <w:rFonts w:hint="cs"/>
          <w:sz w:val="28"/>
          <w:szCs w:val="28"/>
          <w:cs/>
        </w:rPr>
        <w:t xml:space="preserve">તૈયાર કરવો </w:t>
      </w:r>
      <w:r w:rsidR="00712A79">
        <w:rPr>
          <w:rFonts w:hint="cs"/>
          <w:sz w:val="28"/>
          <w:szCs w:val="28"/>
          <w:cs/>
        </w:rPr>
        <w:t xml:space="preserve">જોઈએ. આ અટકાયત મેમામાં અટક વખતે જો હાજર હોય તે અટકાયતીના સંબંધીનું નામ અથવા તે વિસ્તારના કોઈ સાર વ્યક્તિનું નામ આ અટકાયત મેમાં તેની રુબરુ અટક </w:t>
      </w:r>
      <w:r w:rsidR="00A32C91">
        <w:rPr>
          <w:rFonts w:hint="cs"/>
          <w:sz w:val="28"/>
          <w:szCs w:val="28"/>
          <w:cs/>
        </w:rPr>
        <w:t xml:space="preserve">કરવી છે તે દર્શાવવું. </w:t>
      </w:r>
      <w:r w:rsidR="00A32C91">
        <w:rPr>
          <w:rFonts w:hint="cs"/>
          <w:sz w:val="28"/>
          <w:szCs w:val="28"/>
          <w:cs/>
        </w:rPr>
        <w:lastRenderedPageBreak/>
        <w:t>અને તે અટકાયત મેમો ઉપર અટકાયતીની સહી તારીખ અને ટાઈપ નાંખવા જોઈએ.</w:t>
      </w:r>
    </w:p>
    <w:p w:rsidR="00A32C91" w:rsidRDefault="00A32C91" w:rsidP="00920B7E">
      <w:pPr>
        <w:spacing w:after="0" w:line="240" w:lineRule="auto"/>
        <w:ind w:left="720" w:hanging="720"/>
        <w:jc w:val="both"/>
        <w:rPr>
          <w:sz w:val="28"/>
          <w:szCs w:val="28"/>
        </w:rPr>
      </w:pPr>
    </w:p>
    <w:p w:rsidR="0077260A" w:rsidRDefault="00A32C91" w:rsidP="00920B7E">
      <w:pPr>
        <w:spacing w:after="0" w:line="240" w:lineRule="auto"/>
        <w:ind w:left="720" w:hanging="720"/>
        <w:jc w:val="both"/>
        <w:rPr>
          <w:sz w:val="28"/>
          <w:szCs w:val="28"/>
        </w:rPr>
      </w:pPr>
      <w:r>
        <w:rPr>
          <w:rFonts w:hint="cs"/>
          <w:sz w:val="28"/>
          <w:szCs w:val="28"/>
          <w:cs/>
        </w:rPr>
        <w:t>(3)</w:t>
      </w:r>
      <w:r>
        <w:rPr>
          <w:rFonts w:hint="cs"/>
          <w:sz w:val="28"/>
          <w:szCs w:val="28"/>
          <w:cs/>
        </w:rPr>
        <w:tab/>
      </w:r>
      <w:r w:rsidR="0077260A">
        <w:rPr>
          <w:rFonts w:hint="cs"/>
          <w:sz w:val="28"/>
          <w:szCs w:val="28"/>
          <w:cs/>
        </w:rPr>
        <w:t>જે વ્યક્તિને અટક કરવામાં આવશે અથવા અટકાયતમાં લેવામાં આવ્યો. પોલીસ કસ્ટડીમાં પોલીસ સ્ટેશનમાં અથવા તપાસના સ્થળે અથવા લોકપ ઉપર કે અટકાયતીને રાખવામાં આવ્યાં હોય તે અંગેની માહિતી અટકાયતીના નજીકના સગા સંબંધીને તેની આર્થિક મદદ માટે તેને જાણ કરવી જોઈએ.</w:t>
      </w:r>
    </w:p>
    <w:p w:rsidR="00D36328" w:rsidRDefault="00D36328" w:rsidP="00920B7E">
      <w:pPr>
        <w:spacing w:after="0" w:line="240" w:lineRule="auto"/>
        <w:ind w:left="720" w:hanging="720"/>
        <w:jc w:val="both"/>
        <w:rPr>
          <w:sz w:val="28"/>
          <w:szCs w:val="28"/>
        </w:rPr>
      </w:pPr>
    </w:p>
    <w:p w:rsidR="00847296" w:rsidRDefault="00D36328" w:rsidP="00920B7E">
      <w:pPr>
        <w:spacing w:after="0" w:line="240" w:lineRule="auto"/>
        <w:ind w:left="720" w:hanging="720"/>
        <w:jc w:val="both"/>
        <w:rPr>
          <w:sz w:val="28"/>
          <w:szCs w:val="28"/>
        </w:rPr>
      </w:pPr>
      <w:r>
        <w:rPr>
          <w:rFonts w:hint="cs"/>
          <w:sz w:val="28"/>
          <w:szCs w:val="28"/>
          <w:cs/>
        </w:rPr>
        <w:t>(4)</w:t>
      </w:r>
      <w:r w:rsidR="00E43ED3">
        <w:rPr>
          <w:rFonts w:hint="cs"/>
          <w:sz w:val="28"/>
          <w:szCs w:val="28"/>
          <w:cs/>
        </w:rPr>
        <w:tab/>
        <w:t>જીલ્લા બહાર અટકાયતીના કુટુંબી</w:t>
      </w:r>
      <w:r>
        <w:rPr>
          <w:rFonts w:hint="cs"/>
          <w:sz w:val="28"/>
          <w:szCs w:val="28"/>
          <w:cs/>
        </w:rPr>
        <w:t xml:space="preserve"> તેમજ સંબંધી રહેતા હોય તો આઠ થી બાર કલાકની અંદર અટકાયતીની જગ્યા અને ટાઈમ અને કોની </w:t>
      </w:r>
      <w:r w:rsidR="00847296">
        <w:rPr>
          <w:rFonts w:hint="cs"/>
          <w:sz w:val="28"/>
          <w:szCs w:val="28"/>
          <w:cs/>
        </w:rPr>
        <w:t>કસ્ટડીમાં છે તેની ટેલીગ્રામથી તેના સગા અને કુટુંબીને જાણ કરવી.</w:t>
      </w:r>
    </w:p>
    <w:p w:rsidR="00670518" w:rsidRDefault="00670518" w:rsidP="00920B7E">
      <w:pPr>
        <w:spacing w:after="0" w:line="240" w:lineRule="auto"/>
        <w:ind w:left="720" w:hanging="720"/>
        <w:jc w:val="both"/>
        <w:rPr>
          <w:sz w:val="28"/>
          <w:szCs w:val="28"/>
        </w:rPr>
      </w:pPr>
    </w:p>
    <w:p w:rsidR="00E1536F" w:rsidRDefault="00845045" w:rsidP="00920B7E">
      <w:pPr>
        <w:spacing w:after="0" w:line="240" w:lineRule="auto"/>
        <w:ind w:left="720" w:hanging="720"/>
        <w:jc w:val="both"/>
        <w:rPr>
          <w:sz w:val="28"/>
          <w:szCs w:val="28"/>
        </w:rPr>
      </w:pPr>
      <w:r>
        <w:rPr>
          <w:rFonts w:hint="cs"/>
          <w:sz w:val="28"/>
          <w:szCs w:val="28"/>
          <w:cs/>
        </w:rPr>
        <w:t>(5</w:t>
      </w:r>
      <w:r w:rsidR="00670518">
        <w:rPr>
          <w:rFonts w:hint="cs"/>
          <w:sz w:val="28"/>
          <w:szCs w:val="28"/>
          <w:cs/>
        </w:rPr>
        <w:t>)</w:t>
      </w:r>
      <w:r w:rsidR="00670518">
        <w:rPr>
          <w:rFonts w:hint="cs"/>
          <w:sz w:val="28"/>
          <w:szCs w:val="28"/>
          <w:cs/>
        </w:rPr>
        <w:tab/>
      </w:r>
      <w:r w:rsidR="00E1536F">
        <w:rPr>
          <w:rFonts w:hint="cs"/>
          <w:sz w:val="28"/>
          <w:szCs w:val="28"/>
          <w:cs/>
        </w:rPr>
        <w:t>અટકાયતીને અટક કરતાની સાથે તેના અટકાયત અંગેની જાણ કરવી જોઈએ.</w:t>
      </w:r>
    </w:p>
    <w:p w:rsidR="00E1536F" w:rsidRDefault="00E1536F" w:rsidP="00920B7E">
      <w:pPr>
        <w:spacing w:after="0" w:line="240" w:lineRule="auto"/>
        <w:ind w:left="720" w:hanging="720"/>
        <w:jc w:val="both"/>
        <w:rPr>
          <w:sz w:val="28"/>
          <w:szCs w:val="28"/>
        </w:rPr>
      </w:pPr>
    </w:p>
    <w:p w:rsidR="00E1536F" w:rsidRDefault="00845045" w:rsidP="00920B7E">
      <w:pPr>
        <w:spacing w:after="0" w:line="240" w:lineRule="auto"/>
        <w:ind w:left="720" w:hanging="720"/>
        <w:jc w:val="both"/>
        <w:rPr>
          <w:sz w:val="28"/>
          <w:szCs w:val="28"/>
        </w:rPr>
      </w:pPr>
      <w:r>
        <w:rPr>
          <w:rFonts w:hint="cs"/>
          <w:sz w:val="28"/>
          <w:szCs w:val="28"/>
          <w:cs/>
        </w:rPr>
        <w:t>(6</w:t>
      </w:r>
      <w:r w:rsidR="00E1536F">
        <w:rPr>
          <w:rFonts w:hint="cs"/>
          <w:sz w:val="28"/>
          <w:szCs w:val="28"/>
          <w:cs/>
        </w:rPr>
        <w:t>)</w:t>
      </w:r>
      <w:r w:rsidR="00E1536F">
        <w:rPr>
          <w:rFonts w:hint="cs"/>
          <w:sz w:val="28"/>
          <w:szCs w:val="28"/>
          <w:cs/>
        </w:rPr>
        <w:tab/>
        <w:t>અટકાયતીની અટક અંગેની નોંધ સ્ટેશન ડાયરીમાં કરવી જોઈએ અને આ અંગેની જાણ તેના સગા સંબંધીને કરેલ છે તેની નોંધ સ્ટેશન ડાયરીમાં કરવી જોઈએ. તેમજ ક્યા પોલીસ અમલદાર તેને અટક કરેલ છે અને તે ક્યા પોલીસ અમલદારની કસ્ટડીમાં તપાસ હેઠળ છે તેની નોંધ પણ સ્ટેશન ડાયરીમાં કરવી જોઈએ.</w:t>
      </w:r>
    </w:p>
    <w:p w:rsidR="00362995" w:rsidRDefault="00362995" w:rsidP="00920B7E">
      <w:pPr>
        <w:spacing w:after="0" w:line="240" w:lineRule="auto"/>
        <w:ind w:left="720" w:hanging="720"/>
        <w:jc w:val="both"/>
        <w:rPr>
          <w:sz w:val="28"/>
          <w:szCs w:val="28"/>
        </w:rPr>
      </w:pPr>
    </w:p>
    <w:p w:rsidR="00845045" w:rsidRDefault="00845045" w:rsidP="00920B7E">
      <w:pPr>
        <w:spacing w:after="0" w:line="240" w:lineRule="auto"/>
        <w:ind w:left="720" w:hanging="720"/>
        <w:jc w:val="both"/>
        <w:rPr>
          <w:sz w:val="28"/>
          <w:szCs w:val="28"/>
        </w:rPr>
      </w:pPr>
      <w:r>
        <w:rPr>
          <w:rFonts w:hint="cs"/>
          <w:sz w:val="28"/>
          <w:szCs w:val="28"/>
          <w:cs/>
        </w:rPr>
        <w:t>(7</w:t>
      </w:r>
      <w:r w:rsidR="00362995">
        <w:rPr>
          <w:rFonts w:hint="cs"/>
          <w:sz w:val="28"/>
          <w:szCs w:val="28"/>
          <w:cs/>
        </w:rPr>
        <w:t>)</w:t>
      </w:r>
      <w:r>
        <w:rPr>
          <w:rFonts w:hint="cs"/>
          <w:sz w:val="28"/>
          <w:szCs w:val="28"/>
          <w:cs/>
        </w:rPr>
        <w:tab/>
        <w:t>અટકાયતીને અટક કર્યા અંગેનિ ટાઈમ અને તેના શરીર ઉપરની કોઈ નાની મોટી ઈજાઓ હોય તો તે અંગે નોંધ અટક મેમોમાં કરવી જોઈએ અને તે અટક મેમા ઉપર પોલીસ ઓફીસરની સહી તથા અટકાયતીની સહી લેવી જોઈએ અને તે મેમાની નકલ અટકાયતીને આપવી જોઈએ.</w:t>
      </w:r>
    </w:p>
    <w:p w:rsidR="00845045" w:rsidRDefault="00845045" w:rsidP="00920B7E">
      <w:pPr>
        <w:spacing w:after="0" w:line="240" w:lineRule="auto"/>
        <w:ind w:left="720" w:hanging="720"/>
        <w:jc w:val="both"/>
        <w:rPr>
          <w:sz w:val="28"/>
          <w:szCs w:val="28"/>
        </w:rPr>
      </w:pPr>
    </w:p>
    <w:p w:rsidR="00123CC4" w:rsidRDefault="00845045" w:rsidP="00920B7E">
      <w:pPr>
        <w:spacing w:after="0" w:line="240" w:lineRule="auto"/>
        <w:ind w:left="720" w:hanging="720"/>
        <w:jc w:val="both"/>
        <w:rPr>
          <w:sz w:val="28"/>
          <w:szCs w:val="28"/>
        </w:rPr>
      </w:pPr>
      <w:r>
        <w:rPr>
          <w:rFonts w:hint="cs"/>
          <w:sz w:val="28"/>
          <w:szCs w:val="28"/>
          <w:cs/>
        </w:rPr>
        <w:t>(8)</w:t>
      </w:r>
      <w:r>
        <w:rPr>
          <w:rFonts w:hint="cs"/>
          <w:sz w:val="28"/>
          <w:szCs w:val="28"/>
          <w:cs/>
        </w:rPr>
        <w:tab/>
      </w:r>
      <w:r w:rsidR="00123CC4">
        <w:rPr>
          <w:rFonts w:hint="cs"/>
          <w:sz w:val="28"/>
          <w:szCs w:val="28"/>
          <w:cs/>
        </w:rPr>
        <w:t xml:space="preserve">અટકાયતીને અટક કર્યા પછી 48 કલાકમાં તાલીમ પામેલા ડોક્ટરની તેનલ દ્વારા તેની શારીરીક તપાસણી કરાવવી </w:t>
      </w:r>
      <w:r w:rsidR="00123CC4">
        <w:rPr>
          <w:rFonts w:hint="cs"/>
          <w:sz w:val="28"/>
          <w:szCs w:val="28"/>
          <w:cs/>
        </w:rPr>
        <w:lastRenderedPageBreak/>
        <w:t>જોઈએ. અને આવી ડોક્ટરોની પેનલ ડીસ્ટ્રીક કક્ષાએ તથા તાલુકાના પોલીસ સ્ટેશન કક્ષાએ આ પેનલ ડોક્ટરની નિમણૂક કરવી જોઈએ.</w:t>
      </w:r>
    </w:p>
    <w:p w:rsidR="00123CC4" w:rsidRDefault="00123CC4" w:rsidP="00920B7E">
      <w:pPr>
        <w:spacing w:after="0" w:line="240" w:lineRule="auto"/>
        <w:ind w:left="720" w:hanging="720"/>
        <w:jc w:val="both"/>
        <w:rPr>
          <w:sz w:val="28"/>
          <w:szCs w:val="28"/>
        </w:rPr>
      </w:pPr>
    </w:p>
    <w:p w:rsidR="004B7C54" w:rsidRDefault="00123CC4" w:rsidP="00920B7E">
      <w:pPr>
        <w:spacing w:after="0" w:line="240" w:lineRule="auto"/>
        <w:ind w:left="720" w:hanging="720"/>
        <w:jc w:val="both"/>
        <w:rPr>
          <w:sz w:val="28"/>
          <w:szCs w:val="28"/>
        </w:rPr>
      </w:pPr>
      <w:r>
        <w:rPr>
          <w:rFonts w:hint="cs"/>
          <w:sz w:val="28"/>
          <w:szCs w:val="28"/>
          <w:cs/>
        </w:rPr>
        <w:t>(9)</w:t>
      </w:r>
      <w:r>
        <w:rPr>
          <w:rFonts w:hint="cs"/>
          <w:sz w:val="28"/>
          <w:szCs w:val="28"/>
          <w:cs/>
        </w:rPr>
        <w:tab/>
      </w:r>
      <w:r w:rsidR="00E36A71">
        <w:rPr>
          <w:rFonts w:hint="cs"/>
          <w:sz w:val="28"/>
          <w:szCs w:val="28"/>
          <w:cs/>
        </w:rPr>
        <w:t xml:space="preserve">અટક કરવા અંગેનો મેમો તથા તેને લગતા જરૂરી કાગળો હકુમત ધરાવતા </w:t>
      </w:r>
      <w:r w:rsidR="004B7C54">
        <w:rPr>
          <w:rFonts w:hint="cs"/>
          <w:sz w:val="28"/>
          <w:szCs w:val="28"/>
          <w:cs/>
        </w:rPr>
        <w:t>મેજીસ્ટ્રેટને કરવા જોઈએ.</w:t>
      </w:r>
    </w:p>
    <w:p w:rsidR="004B7C54" w:rsidRDefault="004B7C54" w:rsidP="00920B7E">
      <w:pPr>
        <w:spacing w:after="0" w:line="240" w:lineRule="auto"/>
        <w:ind w:left="720" w:hanging="720"/>
        <w:jc w:val="both"/>
        <w:rPr>
          <w:sz w:val="28"/>
          <w:szCs w:val="28"/>
        </w:rPr>
      </w:pPr>
    </w:p>
    <w:p w:rsidR="00B24DE2" w:rsidRDefault="004B7C54" w:rsidP="00920B7E">
      <w:pPr>
        <w:spacing w:after="0" w:line="240" w:lineRule="auto"/>
        <w:ind w:left="720" w:hanging="720"/>
        <w:jc w:val="both"/>
        <w:rPr>
          <w:sz w:val="28"/>
          <w:szCs w:val="28"/>
        </w:rPr>
      </w:pPr>
      <w:r>
        <w:rPr>
          <w:rFonts w:hint="cs"/>
          <w:sz w:val="28"/>
          <w:szCs w:val="28"/>
          <w:cs/>
        </w:rPr>
        <w:t>(10)</w:t>
      </w:r>
      <w:r>
        <w:rPr>
          <w:rFonts w:hint="cs"/>
          <w:sz w:val="28"/>
          <w:szCs w:val="28"/>
          <w:cs/>
        </w:rPr>
        <w:tab/>
      </w:r>
      <w:r w:rsidR="00B24DE2">
        <w:rPr>
          <w:rFonts w:hint="cs"/>
          <w:sz w:val="28"/>
          <w:szCs w:val="28"/>
          <w:cs/>
        </w:rPr>
        <w:t>પુછપરછ દરમ્યાન અટકાયતીની તેના વકીલને મળવાનું હોય તો તેને થોડો સમય મળવા દેવો જોઈએ.</w:t>
      </w:r>
    </w:p>
    <w:p w:rsidR="00B24DE2" w:rsidRDefault="00B24DE2" w:rsidP="00920B7E">
      <w:pPr>
        <w:spacing w:after="0" w:line="240" w:lineRule="auto"/>
        <w:ind w:left="720" w:hanging="720"/>
        <w:jc w:val="both"/>
        <w:rPr>
          <w:sz w:val="28"/>
          <w:szCs w:val="28"/>
        </w:rPr>
      </w:pPr>
    </w:p>
    <w:p w:rsidR="00C75222" w:rsidRDefault="00B24DE2" w:rsidP="00920B7E">
      <w:pPr>
        <w:spacing w:after="0" w:line="240" w:lineRule="auto"/>
        <w:ind w:left="720" w:hanging="720"/>
        <w:jc w:val="both"/>
        <w:rPr>
          <w:sz w:val="28"/>
          <w:szCs w:val="28"/>
        </w:rPr>
      </w:pPr>
      <w:r>
        <w:rPr>
          <w:rFonts w:hint="cs"/>
          <w:sz w:val="28"/>
          <w:szCs w:val="28"/>
          <w:cs/>
        </w:rPr>
        <w:t>(11)</w:t>
      </w:r>
      <w:r>
        <w:rPr>
          <w:rFonts w:hint="cs"/>
          <w:sz w:val="28"/>
          <w:szCs w:val="28"/>
          <w:cs/>
        </w:rPr>
        <w:tab/>
      </w:r>
      <w:r w:rsidR="009415B5">
        <w:rPr>
          <w:rFonts w:hint="cs"/>
          <w:sz w:val="28"/>
          <w:szCs w:val="28"/>
          <w:cs/>
        </w:rPr>
        <w:t>જીલ્લા કક્ષાએ અને રાજ્ય કક્ષાએ કંન્ટ્રોલ રૂમ હોવા જોઈએ અને તેમાં અટકાયત ક્યાં કઈ જગ્યાએ છે કોની તપાસ હેઠળ છે તે વિગત કંન્ટ્રોલ રૂમ પાસે હોવી જોઈએ. નોટીસ બોડ ઉપર તે માહિતી રાખવી જોઈએ.</w:t>
      </w:r>
      <w:r w:rsidR="00362995">
        <w:rPr>
          <w:rFonts w:hint="cs"/>
          <w:sz w:val="28"/>
          <w:szCs w:val="28"/>
          <w:cs/>
        </w:rPr>
        <w:tab/>
      </w:r>
      <w:r w:rsidR="00712A79">
        <w:rPr>
          <w:rFonts w:hint="cs"/>
          <w:sz w:val="28"/>
          <w:szCs w:val="28"/>
          <w:cs/>
        </w:rPr>
        <w:t xml:space="preserve"> </w:t>
      </w:r>
    </w:p>
    <w:p w:rsidR="00C013B8" w:rsidRDefault="00C75222" w:rsidP="00920B7E">
      <w:pPr>
        <w:spacing w:after="0" w:line="240" w:lineRule="auto"/>
        <w:jc w:val="both"/>
        <w:rPr>
          <w:sz w:val="28"/>
          <w:szCs w:val="28"/>
        </w:rPr>
      </w:pPr>
      <w:r>
        <w:rPr>
          <w:rFonts w:hint="cs"/>
          <w:sz w:val="28"/>
          <w:szCs w:val="28"/>
          <w:cs/>
        </w:rPr>
        <w:t xml:space="preserve"> </w:t>
      </w:r>
    </w:p>
    <w:p w:rsidR="00430B97" w:rsidRDefault="00430B97" w:rsidP="00920B7E">
      <w:pPr>
        <w:spacing w:after="0" w:line="240" w:lineRule="auto"/>
        <w:jc w:val="both"/>
        <w:rPr>
          <w:sz w:val="28"/>
          <w:szCs w:val="28"/>
        </w:rPr>
      </w:pPr>
      <w:r>
        <w:rPr>
          <w:rFonts w:hint="cs"/>
          <w:sz w:val="28"/>
          <w:szCs w:val="28"/>
          <w:cs/>
        </w:rPr>
        <w:tab/>
        <w:t xml:space="preserve">આ છતાં પણ આ તમામ સુચનાઓનો </w:t>
      </w:r>
      <w:r w:rsidR="00E70ACA">
        <w:rPr>
          <w:rFonts w:hint="cs"/>
          <w:sz w:val="28"/>
          <w:szCs w:val="28"/>
          <w:cs/>
        </w:rPr>
        <w:t xml:space="preserve">મોટે </w:t>
      </w:r>
      <w:r w:rsidR="00570527">
        <w:rPr>
          <w:rFonts w:hint="cs"/>
          <w:sz w:val="28"/>
          <w:szCs w:val="28"/>
          <w:cs/>
        </w:rPr>
        <w:t xml:space="preserve">ભાગે અમલ થતો </w:t>
      </w:r>
      <w:r w:rsidR="00E70ACA">
        <w:rPr>
          <w:rFonts w:hint="cs"/>
          <w:sz w:val="28"/>
          <w:szCs w:val="28"/>
          <w:cs/>
        </w:rPr>
        <w:t>નથી અને સુપ્રિમ કોર્ટ નાં ચુકાદાનો કન્ટેમ્પટ ગણી શકાય</w:t>
      </w:r>
      <w:r w:rsidR="00570527">
        <w:rPr>
          <w:rFonts w:hint="cs"/>
          <w:sz w:val="28"/>
          <w:szCs w:val="28"/>
          <w:cs/>
        </w:rPr>
        <w:t xml:space="preserve"> અને સાથોસાથ ઉચ્ચ અધિકારીની સુચનાનું પાલન ન કરવા અંગે મિસકંડક્ટ એટલે કે ગેરવર્તણૂક ગણાય.</w:t>
      </w:r>
    </w:p>
    <w:p w:rsidR="00DE1BF5" w:rsidRDefault="00DE1BF5" w:rsidP="00920B7E">
      <w:pPr>
        <w:spacing w:after="0" w:line="240" w:lineRule="auto"/>
        <w:jc w:val="both"/>
        <w:rPr>
          <w:sz w:val="28"/>
          <w:szCs w:val="28"/>
        </w:rPr>
      </w:pPr>
    </w:p>
    <w:p w:rsidR="00DF587B" w:rsidRDefault="00DF587B" w:rsidP="00920B7E">
      <w:pPr>
        <w:spacing w:after="0" w:line="240" w:lineRule="auto"/>
        <w:jc w:val="both"/>
        <w:rPr>
          <w:sz w:val="28"/>
          <w:szCs w:val="28"/>
        </w:rPr>
      </w:pPr>
    </w:p>
    <w:p w:rsidR="00DF587B" w:rsidRDefault="00DF587B" w:rsidP="00513195">
      <w:pPr>
        <w:spacing w:after="0"/>
        <w:ind w:left="3420"/>
        <w:jc w:val="both"/>
        <w:rPr>
          <w:rFonts w:ascii="Shruti" w:hAnsi="Shruti" w:cs="Shruti"/>
          <w:sz w:val="28"/>
          <w:szCs w:val="28"/>
        </w:rPr>
      </w:pPr>
      <w:r>
        <w:rPr>
          <w:rFonts w:ascii="Shruti" w:hAnsi="Shruti" w:cs="Shruti" w:hint="cs"/>
          <w:sz w:val="28"/>
          <w:szCs w:val="28"/>
          <w:cs/>
        </w:rPr>
        <w:t>નિમિષ એમ. કાપડિયા, એડવોકેટ</w:t>
      </w:r>
    </w:p>
    <w:p w:rsidR="00DF587B" w:rsidRDefault="00DF587B" w:rsidP="00513195">
      <w:pPr>
        <w:spacing w:after="0"/>
        <w:ind w:left="3420"/>
        <w:jc w:val="both"/>
        <w:rPr>
          <w:rFonts w:ascii="Shruti" w:hAnsi="Shruti" w:cs="Shruti"/>
          <w:sz w:val="28"/>
          <w:szCs w:val="28"/>
        </w:rPr>
      </w:pPr>
      <w:r>
        <w:rPr>
          <w:rFonts w:ascii="Shruti" w:hAnsi="Shruti" w:cs="Shruti" w:hint="cs"/>
          <w:sz w:val="28"/>
          <w:szCs w:val="28"/>
          <w:cs/>
        </w:rPr>
        <w:t>5, બાળગાયત્રી સોસાયટી-2,</w:t>
      </w:r>
    </w:p>
    <w:p w:rsidR="00DF587B" w:rsidRDefault="00DF587B" w:rsidP="00513195">
      <w:pPr>
        <w:spacing w:after="0"/>
        <w:ind w:left="3420"/>
        <w:jc w:val="both"/>
        <w:rPr>
          <w:rFonts w:ascii="Shruti" w:hAnsi="Shruti" w:cs="Shruti"/>
          <w:sz w:val="28"/>
          <w:szCs w:val="28"/>
        </w:rPr>
      </w:pPr>
      <w:r>
        <w:rPr>
          <w:rFonts w:ascii="Shruti" w:hAnsi="Shruti" w:cs="Shruti" w:hint="cs"/>
          <w:sz w:val="28"/>
          <w:szCs w:val="28"/>
          <w:cs/>
        </w:rPr>
        <w:t>શ્યામલ ચાર રસ્તા પાસે,</w:t>
      </w:r>
      <w:r>
        <w:rPr>
          <w:rFonts w:ascii="Shruti" w:hAnsi="Shruti" w:cs="Shruti" w:hint="cs"/>
          <w:sz w:val="28"/>
          <w:szCs w:val="28"/>
          <w:cs/>
        </w:rPr>
        <w:cr/>
        <w:t>સેટેલાઇટ, અમદાવાદ.</w:t>
      </w:r>
    </w:p>
    <w:p w:rsidR="00DF587B" w:rsidRDefault="00DF587B" w:rsidP="00513195">
      <w:pPr>
        <w:spacing w:after="0"/>
        <w:ind w:left="3420"/>
        <w:jc w:val="both"/>
        <w:rPr>
          <w:rFonts w:ascii="Shruti" w:hAnsi="Shruti" w:cs="Shruti"/>
          <w:sz w:val="28"/>
          <w:szCs w:val="28"/>
        </w:rPr>
      </w:pPr>
      <w:r>
        <w:rPr>
          <w:rFonts w:ascii="Shruti" w:hAnsi="Shruti" w:cs="Shruti" w:hint="cs"/>
          <w:sz w:val="28"/>
          <w:szCs w:val="28"/>
          <w:cs/>
        </w:rPr>
        <w:t>ફોન:079-26762762,26751545</w:t>
      </w:r>
    </w:p>
    <w:p w:rsidR="00DF587B" w:rsidRPr="00DF587B" w:rsidRDefault="00DF587B" w:rsidP="00513195">
      <w:pPr>
        <w:spacing w:after="0"/>
        <w:ind w:left="3420"/>
        <w:jc w:val="both"/>
        <w:rPr>
          <w:rFonts w:ascii="Shruti" w:hAnsi="Shruti" w:cs="Shruti"/>
          <w:sz w:val="28"/>
          <w:szCs w:val="28"/>
        </w:rPr>
      </w:pPr>
      <w:r w:rsidRPr="00BE0ADD">
        <w:rPr>
          <w:sz w:val="28"/>
          <w:szCs w:val="28"/>
          <w:u w:val="single"/>
        </w:rPr>
        <w:t>Email-Id</w:t>
      </w:r>
    </w:p>
    <w:p w:rsidR="00DF587B" w:rsidRDefault="000B366F" w:rsidP="00DF587B">
      <w:pPr>
        <w:ind w:left="3330"/>
        <w:jc w:val="both"/>
      </w:pPr>
      <w:hyperlink r:id="rId4" w:history="1">
        <w:r w:rsidR="00DF587B">
          <w:rPr>
            <w:rStyle w:val="Hyperlink"/>
            <w:sz w:val="28"/>
            <w:szCs w:val="28"/>
          </w:rPr>
          <w:t>mckapadiaassociates@gmail.com</w:t>
        </w:r>
      </w:hyperlink>
    </w:p>
    <w:sectPr w:rsidR="00DF587B" w:rsidSect="00375E48">
      <w:pgSz w:w="12240" w:h="20160" w:code="5"/>
      <w:pgMar w:top="2160" w:right="2160" w:bottom="1440" w:left="28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375E48"/>
    <w:rsid w:val="000157DF"/>
    <w:rsid w:val="00057EAC"/>
    <w:rsid w:val="000A7EF0"/>
    <w:rsid w:val="000B366F"/>
    <w:rsid w:val="000B5294"/>
    <w:rsid w:val="000D009A"/>
    <w:rsid w:val="00120186"/>
    <w:rsid w:val="0012111D"/>
    <w:rsid w:val="00123CC4"/>
    <w:rsid w:val="001B4932"/>
    <w:rsid w:val="001D2772"/>
    <w:rsid w:val="001E403C"/>
    <w:rsid w:val="0020063E"/>
    <w:rsid w:val="00234079"/>
    <w:rsid w:val="002443B9"/>
    <w:rsid w:val="00253708"/>
    <w:rsid w:val="002B36CD"/>
    <w:rsid w:val="00362995"/>
    <w:rsid w:val="00375E12"/>
    <w:rsid w:val="00375E48"/>
    <w:rsid w:val="003D4F86"/>
    <w:rsid w:val="00430B97"/>
    <w:rsid w:val="00462A9A"/>
    <w:rsid w:val="004748B2"/>
    <w:rsid w:val="004A4D83"/>
    <w:rsid w:val="004B5D64"/>
    <w:rsid w:val="004B7C54"/>
    <w:rsid w:val="00513195"/>
    <w:rsid w:val="00516640"/>
    <w:rsid w:val="00570527"/>
    <w:rsid w:val="005A0DA8"/>
    <w:rsid w:val="005B2458"/>
    <w:rsid w:val="005C08CA"/>
    <w:rsid w:val="00616C39"/>
    <w:rsid w:val="00670518"/>
    <w:rsid w:val="00675A24"/>
    <w:rsid w:val="0069188A"/>
    <w:rsid w:val="006B4565"/>
    <w:rsid w:val="006C0CEB"/>
    <w:rsid w:val="00712A79"/>
    <w:rsid w:val="00765F44"/>
    <w:rsid w:val="0077260A"/>
    <w:rsid w:val="0079293D"/>
    <w:rsid w:val="007A785E"/>
    <w:rsid w:val="00812D72"/>
    <w:rsid w:val="0084357F"/>
    <w:rsid w:val="00845045"/>
    <w:rsid w:val="00847296"/>
    <w:rsid w:val="008D4C0F"/>
    <w:rsid w:val="00920B7E"/>
    <w:rsid w:val="009415B5"/>
    <w:rsid w:val="00944615"/>
    <w:rsid w:val="009B7031"/>
    <w:rsid w:val="009F6B53"/>
    <w:rsid w:val="00A00200"/>
    <w:rsid w:val="00A20FDE"/>
    <w:rsid w:val="00A32C91"/>
    <w:rsid w:val="00A562A4"/>
    <w:rsid w:val="00A85BF1"/>
    <w:rsid w:val="00B24DE2"/>
    <w:rsid w:val="00B45A14"/>
    <w:rsid w:val="00BB38C4"/>
    <w:rsid w:val="00BF3F0E"/>
    <w:rsid w:val="00C013B8"/>
    <w:rsid w:val="00C75222"/>
    <w:rsid w:val="00CB2578"/>
    <w:rsid w:val="00CE62FE"/>
    <w:rsid w:val="00CF27E2"/>
    <w:rsid w:val="00D15C20"/>
    <w:rsid w:val="00D36328"/>
    <w:rsid w:val="00D72F5A"/>
    <w:rsid w:val="00DE1BF5"/>
    <w:rsid w:val="00DF587B"/>
    <w:rsid w:val="00E1536F"/>
    <w:rsid w:val="00E221AE"/>
    <w:rsid w:val="00E36A71"/>
    <w:rsid w:val="00E43ED3"/>
    <w:rsid w:val="00E70ACA"/>
    <w:rsid w:val="00E74FF5"/>
    <w:rsid w:val="00F3000B"/>
    <w:rsid w:val="00F9589A"/>
    <w:rsid w:val="00FF177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0"/>
  </w:style>
  <w:style w:type="paragraph" w:styleId="Heading5">
    <w:name w:val="heading 5"/>
    <w:basedOn w:val="Normal"/>
    <w:next w:val="Normal"/>
    <w:link w:val="Heading5Char"/>
    <w:uiPriority w:val="9"/>
    <w:unhideWhenUsed/>
    <w:qFormat/>
    <w:rsid w:val="00765F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5F4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74FF5"/>
    <w:pPr>
      <w:ind w:left="720"/>
      <w:contextualSpacing/>
    </w:pPr>
  </w:style>
  <w:style w:type="character" w:styleId="Hyperlink">
    <w:name w:val="Hyperlink"/>
    <w:basedOn w:val="DefaultParagraphFont"/>
    <w:uiPriority w:val="99"/>
    <w:unhideWhenUsed/>
    <w:rsid w:val="004B5D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kapadiaassoci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63</cp:revision>
  <dcterms:created xsi:type="dcterms:W3CDTF">2014-05-14T06:31:00Z</dcterms:created>
  <dcterms:modified xsi:type="dcterms:W3CDTF">2015-02-23T04:22:00Z</dcterms:modified>
</cp:coreProperties>
</file>