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E5E1" w14:textId="77777777" w:rsidR="00343482" w:rsidRDefault="00343482" w:rsidP="00AB72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WILLSTAC HOME CARE </w:t>
      </w:r>
    </w:p>
    <w:p w14:paraId="30E00247" w14:textId="67FE1262" w:rsidR="00285284" w:rsidRPr="00AB728A" w:rsidRDefault="00343482" w:rsidP="00AB72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SUPPORT PRACTITIONER </w:t>
      </w:r>
      <w:r w:rsidR="00AB728A" w:rsidRPr="00AB728A">
        <w:rPr>
          <w:b/>
          <w:bCs/>
          <w:sz w:val="32"/>
          <w:szCs w:val="32"/>
        </w:rPr>
        <w:t>JOB DESCRIPTION</w:t>
      </w:r>
    </w:p>
    <w:p w14:paraId="2ABD1FE2" w14:textId="77777777" w:rsidR="00285284" w:rsidRDefault="00285284"/>
    <w:p w14:paraId="1294B91E" w14:textId="58A45F94" w:rsidR="00285284" w:rsidRPr="00285284" w:rsidRDefault="00285284" w:rsidP="00285284">
      <w:r>
        <w:rPr>
          <w:b/>
          <w:bCs/>
        </w:rPr>
        <w:t>J</w:t>
      </w:r>
      <w:r w:rsidRPr="00285284">
        <w:rPr>
          <w:b/>
          <w:bCs/>
        </w:rPr>
        <w:t>ob Title</w:t>
      </w:r>
      <w:r w:rsidRPr="00285284">
        <w:t>: Support Practitioner</w:t>
      </w:r>
      <w:r w:rsidRPr="00285284">
        <w:br/>
      </w:r>
      <w:r w:rsidRPr="00285284">
        <w:rPr>
          <w:b/>
          <w:bCs/>
        </w:rPr>
        <w:t>Location</w:t>
      </w:r>
      <w:r w:rsidRPr="00285284">
        <w:t>: Dumfries &amp; Nithsdale, Scotland</w:t>
      </w:r>
      <w:r w:rsidRPr="00285284">
        <w:br/>
      </w:r>
      <w:r w:rsidRPr="00285284">
        <w:rPr>
          <w:b/>
          <w:bCs/>
        </w:rPr>
        <w:t>Reporting to</w:t>
      </w:r>
      <w:r w:rsidRPr="00285284">
        <w:t>: Service Manager</w:t>
      </w:r>
      <w:r w:rsidRPr="00285284">
        <w:br/>
      </w:r>
      <w:r w:rsidRPr="00285284">
        <w:rPr>
          <w:b/>
          <w:bCs/>
        </w:rPr>
        <w:t>Salary</w:t>
      </w:r>
      <w:r w:rsidRPr="00285284">
        <w:t>: Starting from</w:t>
      </w:r>
      <w:r w:rsidR="00A000AF">
        <w:t xml:space="preserve"> </w:t>
      </w:r>
      <w:r w:rsidRPr="00285284">
        <w:t>£1</w:t>
      </w:r>
      <w:r w:rsidR="00C06D5F">
        <w:t>3.00</w:t>
      </w:r>
      <w:r w:rsidR="008A38A5">
        <w:t>-£13.50</w:t>
      </w:r>
      <w:r w:rsidRPr="00285284">
        <w:t xml:space="preserve"> per hour</w:t>
      </w:r>
      <w:r w:rsidRPr="00285284">
        <w:br/>
      </w:r>
      <w:r w:rsidRPr="00285284">
        <w:rPr>
          <w:b/>
          <w:bCs/>
        </w:rPr>
        <w:t>Holidays</w:t>
      </w:r>
      <w:r w:rsidRPr="00285284">
        <w:t xml:space="preserve">: </w:t>
      </w:r>
      <w:r w:rsidR="00664E09">
        <w:t>28 Days Pro Rata</w:t>
      </w:r>
      <w:r w:rsidRPr="00285284">
        <w:br/>
      </w:r>
      <w:r w:rsidRPr="00285284">
        <w:rPr>
          <w:b/>
          <w:bCs/>
        </w:rPr>
        <w:t>Working Hours</w:t>
      </w:r>
      <w:r w:rsidRPr="00285284">
        <w:t>: To be discussed</w:t>
      </w:r>
      <w:r w:rsidRPr="00285284">
        <w:br/>
      </w:r>
      <w:r w:rsidRPr="00285284">
        <w:rPr>
          <w:b/>
          <w:bCs/>
        </w:rPr>
        <w:t>Benefits</w:t>
      </w:r>
      <w:r w:rsidRPr="00285284">
        <w:t>: To be discussed</w:t>
      </w:r>
      <w:r w:rsidRPr="00285284">
        <w:br/>
      </w:r>
      <w:r w:rsidRPr="00285284">
        <w:rPr>
          <w:b/>
          <w:bCs/>
        </w:rPr>
        <w:t>Other Requirements</w:t>
      </w:r>
      <w:r w:rsidRPr="00285284">
        <w:t xml:space="preserve">: </w:t>
      </w:r>
      <w:r w:rsidR="00FF72C9">
        <w:t xml:space="preserve">Driving licence, access to a reliable car </w:t>
      </w:r>
    </w:p>
    <w:p w14:paraId="6E8E6B45" w14:textId="77777777" w:rsidR="00285284" w:rsidRPr="00285284" w:rsidRDefault="00000000" w:rsidP="00285284">
      <w:r>
        <w:pict w14:anchorId="7D736F72">
          <v:rect id="_x0000_i1025" style="width:0;height:1.5pt" o:hralign="center" o:hrstd="t" o:hr="t" fillcolor="#a0a0a0" stroked="f"/>
        </w:pict>
      </w:r>
    </w:p>
    <w:p w14:paraId="68B618D2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Job Overview</w:t>
      </w:r>
    </w:p>
    <w:p w14:paraId="2CE319B7" w14:textId="372C0F13" w:rsidR="00285284" w:rsidRPr="00285284" w:rsidRDefault="00285284" w:rsidP="00285284">
      <w:r w:rsidRPr="00285284">
        <w:t xml:space="preserve">As a </w:t>
      </w:r>
      <w:r w:rsidRPr="00285284">
        <w:rPr>
          <w:b/>
          <w:bCs/>
        </w:rPr>
        <w:t>Support Practitioner</w:t>
      </w:r>
      <w:r w:rsidRPr="00285284">
        <w:t xml:space="preserve"> you will play a critical role in providing essential care and support to individuals within their own homes. Your role will involve assisting with </w:t>
      </w:r>
      <w:r w:rsidR="00664E09">
        <w:t>all activities of daily living including</w:t>
      </w:r>
      <w:r w:rsidRPr="00285284">
        <w:t xml:space="preserve"> personal </w:t>
      </w:r>
      <w:r w:rsidR="00664E09" w:rsidRPr="00285284">
        <w:t>care and</w:t>
      </w:r>
      <w:r w:rsidRPr="00285284">
        <w:t xml:space="preserve"> offering emotional support while promoting independence. Working closely with </w:t>
      </w:r>
      <w:r w:rsidR="00664E09">
        <w:t>people who use the service</w:t>
      </w:r>
      <w:r w:rsidRPr="00285284">
        <w:t xml:space="preserve"> and the </w:t>
      </w:r>
      <w:r w:rsidR="00664E09">
        <w:t xml:space="preserve">wider </w:t>
      </w:r>
      <w:r w:rsidRPr="00285284">
        <w:t xml:space="preserve">multidisciplinary team, </w:t>
      </w:r>
      <w:r w:rsidR="00BE733A">
        <w:t>our company approach is</w:t>
      </w:r>
      <w:r w:rsidRPr="00285284">
        <w:t xml:space="preserve"> person-centred, ensuring </w:t>
      </w:r>
      <w:r w:rsidR="00664E09" w:rsidRPr="00285284">
        <w:t>everyone</w:t>
      </w:r>
      <w:r w:rsidRPr="00285284">
        <w:t xml:space="preserve"> receives compassionate care tailored to their needs.</w:t>
      </w:r>
    </w:p>
    <w:p w14:paraId="1F5E4AC3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Key Responsibilities</w:t>
      </w:r>
    </w:p>
    <w:p w14:paraId="7F66E70A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Primary Responsibilities</w:t>
      </w:r>
    </w:p>
    <w:p w14:paraId="29BA606C" w14:textId="725C353E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Personal Care</w:t>
      </w:r>
      <w:r w:rsidRPr="00285284">
        <w:t xml:space="preserve">: </w:t>
      </w:r>
      <w:r w:rsidR="00664E09">
        <w:t>Support</w:t>
      </w:r>
      <w:r w:rsidRPr="00285284">
        <w:t xml:space="preserve"> with bathing, dressing, grooming, and other hygiene-related tasks.</w:t>
      </w:r>
    </w:p>
    <w:p w14:paraId="6E11D763" w14:textId="77777777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Medication Administration</w:t>
      </w:r>
      <w:r w:rsidRPr="00285284">
        <w:t>: Administer or prompt medication according to individual care plans.</w:t>
      </w:r>
    </w:p>
    <w:p w14:paraId="3D80EE18" w14:textId="3E72095E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Household Support</w:t>
      </w:r>
      <w:r w:rsidRPr="00285284">
        <w:t xml:space="preserve">: </w:t>
      </w:r>
      <w:r w:rsidR="00664E09">
        <w:t>Support to go</w:t>
      </w:r>
      <w:r w:rsidR="00A642F9">
        <w:t xml:space="preserve"> shopping,</w:t>
      </w:r>
      <w:r w:rsidRPr="00285284">
        <w:t xml:space="preserve"> </w:t>
      </w:r>
      <w:r w:rsidR="00664E09">
        <w:t>support the person with tasks that enable them to maintain their home</w:t>
      </w:r>
      <w:r w:rsidRPr="00285284">
        <w:t xml:space="preserve">, </w:t>
      </w:r>
      <w:r w:rsidR="00664E09">
        <w:t xml:space="preserve">support with </w:t>
      </w:r>
      <w:r w:rsidRPr="00285284">
        <w:t>meal preparation, and maintaining a safe living environment.</w:t>
      </w:r>
    </w:p>
    <w:p w14:paraId="163AF5BF" w14:textId="77777777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Community Integration</w:t>
      </w:r>
      <w:r w:rsidRPr="00285284">
        <w:t>: Support individuals by accompanying them to medical appointments, social activities, or community outings.</w:t>
      </w:r>
    </w:p>
    <w:p w14:paraId="6EF270DB" w14:textId="77777777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Physical Support</w:t>
      </w:r>
      <w:r w:rsidRPr="00285284">
        <w:t>: Assist with physiotherapy and exercise routines if required as part of the individual’s care plan.</w:t>
      </w:r>
    </w:p>
    <w:p w14:paraId="65E084E8" w14:textId="47FAA165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t>Emotional and Social Support</w:t>
      </w:r>
      <w:r w:rsidRPr="00285284">
        <w:t>: Provide companionship, emotional reassurance, and build meaningful relationships</w:t>
      </w:r>
      <w:r w:rsidR="00664E09">
        <w:t>.</w:t>
      </w:r>
    </w:p>
    <w:p w14:paraId="7157A227" w14:textId="19A90CD4" w:rsidR="00285284" w:rsidRPr="00285284" w:rsidRDefault="00285284" w:rsidP="00285284">
      <w:pPr>
        <w:numPr>
          <w:ilvl w:val="0"/>
          <w:numId w:val="11"/>
        </w:numPr>
      </w:pPr>
      <w:r w:rsidRPr="00285284">
        <w:rPr>
          <w:b/>
          <w:bCs/>
        </w:rPr>
        <w:lastRenderedPageBreak/>
        <w:t>Independence Promotion</w:t>
      </w:r>
      <w:r w:rsidRPr="00285284">
        <w:t xml:space="preserve">: Encourage and enable </w:t>
      </w:r>
      <w:r w:rsidR="00343482">
        <w:t>people using the service</w:t>
      </w:r>
      <w:r w:rsidRPr="00285284">
        <w:t xml:space="preserve"> to achieve and maintain independence within their own homes.</w:t>
      </w:r>
    </w:p>
    <w:p w14:paraId="49F4A542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Core Responsibilities</w:t>
      </w:r>
    </w:p>
    <w:p w14:paraId="4974AED1" w14:textId="77777777" w:rsidR="00285284" w:rsidRPr="00285284" w:rsidRDefault="00285284" w:rsidP="00285284">
      <w:pPr>
        <w:numPr>
          <w:ilvl w:val="0"/>
          <w:numId w:val="12"/>
        </w:numPr>
      </w:pPr>
      <w:r w:rsidRPr="00285284">
        <w:rPr>
          <w:b/>
          <w:bCs/>
        </w:rPr>
        <w:t>Training and Development</w:t>
      </w:r>
      <w:r w:rsidRPr="00285284">
        <w:t>: Complete all mandatory training, including safeguarding, infection control, and moving &amp; handling.</w:t>
      </w:r>
    </w:p>
    <w:p w14:paraId="1C63599A" w14:textId="1D013149" w:rsidR="00285284" w:rsidRPr="00285284" w:rsidRDefault="00285284" w:rsidP="00285284">
      <w:pPr>
        <w:numPr>
          <w:ilvl w:val="0"/>
          <w:numId w:val="12"/>
        </w:numPr>
      </w:pPr>
      <w:r w:rsidRPr="00285284">
        <w:rPr>
          <w:b/>
          <w:bCs/>
        </w:rPr>
        <w:t>Supervision</w:t>
      </w:r>
      <w:r w:rsidRPr="00285284">
        <w:t xml:space="preserve">: Attend regular supervision meetings </w:t>
      </w:r>
      <w:r w:rsidR="006F6BC4">
        <w:t xml:space="preserve">to discuss progress and </w:t>
      </w:r>
      <w:r w:rsidR="00343482">
        <w:t>identify any training needs.</w:t>
      </w:r>
    </w:p>
    <w:p w14:paraId="2A711BF9" w14:textId="3A3EAF54" w:rsidR="00285284" w:rsidRPr="00285284" w:rsidRDefault="00285284" w:rsidP="00285284">
      <w:pPr>
        <w:numPr>
          <w:ilvl w:val="0"/>
          <w:numId w:val="12"/>
        </w:numPr>
      </w:pPr>
      <w:r w:rsidRPr="00285284">
        <w:rPr>
          <w:b/>
          <w:bCs/>
        </w:rPr>
        <w:t>Professionalism</w:t>
      </w:r>
      <w:r w:rsidRPr="00285284">
        <w:t xml:space="preserve">: </w:t>
      </w:r>
      <w:r w:rsidR="000A774C">
        <w:t>Maintain good time keeping</w:t>
      </w:r>
      <w:r w:rsidR="00343482">
        <w:t xml:space="preserve"> and uphold SSSC Codes of practice. </w:t>
      </w:r>
    </w:p>
    <w:p w14:paraId="504AEDAE" w14:textId="601D0858" w:rsidR="00285284" w:rsidRPr="00285284" w:rsidRDefault="00285284" w:rsidP="00285284">
      <w:pPr>
        <w:numPr>
          <w:ilvl w:val="0"/>
          <w:numId w:val="12"/>
        </w:numPr>
      </w:pPr>
      <w:r w:rsidRPr="00285284">
        <w:rPr>
          <w:b/>
          <w:bCs/>
        </w:rPr>
        <w:t>Communication</w:t>
      </w:r>
      <w:r w:rsidRPr="00285284">
        <w:t>: Immediately report any safeguarding concerns or issues to management.</w:t>
      </w:r>
    </w:p>
    <w:p w14:paraId="40655572" w14:textId="33283024" w:rsidR="000A774C" w:rsidRPr="00343482" w:rsidRDefault="00285284" w:rsidP="00127025">
      <w:pPr>
        <w:numPr>
          <w:ilvl w:val="0"/>
          <w:numId w:val="12"/>
        </w:numPr>
        <w:rPr>
          <w:b/>
          <w:bCs/>
        </w:rPr>
      </w:pPr>
      <w:r w:rsidRPr="00285284">
        <w:rPr>
          <w:b/>
          <w:bCs/>
        </w:rPr>
        <w:t>Health and Safety</w:t>
      </w:r>
      <w:r w:rsidRPr="00285284">
        <w:t>: Follow infection control</w:t>
      </w:r>
      <w:r w:rsidR="000A774C">
        <w:t xml:space="preserve"> </w:t>
      </w:r>
      <w:r w:rsidRPr="00285284">
        <w:t xml:space="preserve">procedures and adhere to the organisation’s health and safety policies, ensuring safe </w:t>
      </w:r>
      <w:r w:rsidR="00E8739E">
        <w:t>working practices are upheld</w:t>
      </w:r>
      <w:r w:rsidRPr="00285284">
        <w:t>.</w:t>
      </w:r>
      <w:r w:rsidR="000A774C">
        <w:t xml:space="preserve"> </w:t>
      </w:r>
    </w:p>
    <w:p w14:paraId="27F68E8F" w14:textId="5928B3EE" w:rsidR="00343482" w:rsidRPr="00343482" w:rsidRDefault="00343482" w:rsidP="00343482">
      <w:pPr>
        <w:numPr>
          <w:ilvl w:val="0"/>
          <w:numId w:val="12"/>
        </w:numPr>
      </w:pPr>
      <w:r w:rsidRPr="00285284">
        <w:t xml:space="preserve">Maintain </w:t>
      </w:r>
      <w:r w:rsidRPr="00285284">
        <w:rPr>
          <w:b/>
          <w:bCs/>
        </w:rPr>
        <w:t>accurate and up-to-date records</w:t>
      </w:r>
      <w:r w:rsidRPr="00285284">
        <w:t xml:space="preserve"> of </w:t>
      </w:r>
      <w:r>
        <w:t xml:space="preserve">all </w:t>
      </w:r>
      <w:r w:rsidRPr="00285284">
        <w:t>care and support, following organisational protocols.</w:t>
      </w:r>
    </w:p>
    <w:p w14:paraId="6AE5329D" w14:textId="52027079" w:rsidR="00285284" w:rsidRPr="00285284" w:rsidRDefault="00343482" w:rsidP="00285284">
      <w:pPr>
        <w:numPr>
          <w:ilvl w:val="0"/>
          <w:numId w:val="13"/>
        </w:numPr>
      </w:pPr>
      <w:r>
        <w:t>A</w:t>
      </w:r>
      <w:r w:rsidR="00285284" w:rsidRPr="00285284">
        <w:t xml:space="preserve">ssist with additional tasks </w:t>
      </w:r>
      <w:r>
        <w:t xml:space="preserve">at the manager’s discretion </w:t>
      </w:r>
      <w:r w:rsidR="00285284" w:rsidRPr="00285284">
        <w:t>to support the organisation’s services as required.</w:t>
      </w:r>
    </w:p>
    <w:p w14:paraId="75D3B1C2" w14:textId="77777777" w:rsidR="00285284" w:rsidRPr="00285284" w:rsidRDefault="00000000" w:rsidP="00285284">
      <w:r>
        <w:pict w14:anchorId="50876C83">
          <v:rect id="_x0000_i1026" style="width:0;height:1.5pt" o:hralign="center" o:hrstd="t" o:hr="t" fillcolor="#a0a0a0" stroked="f"/>
        </w:pict>
      </w:r>
    </w:p>
    <w:p w14:paraId="55576213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Person Specification</w:t>
      </w:r>
    </w:p>
    <w:p w14:paraId="145A63D3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Essential Knowledge, Qualifications, and Experience</w:t>
      </w:r>
    </w:p>
    <w:p w14:paraId="6AB43EDC" w14:textId="77777777" w:rsidR="00285284" w:rsidRPr="00285284" w:rsidRDefault="00285284" w:rsidP="00285284">
      <w:pPr>
        <w:numPr>
          <w:ilvl w:val="0"/>
          <w:numId w:val="14"/>
        </w:numPr>
      </w:pPr>
      <w:r w:rsidRPr="00285284">
        <w:t xml:space="preserve">Commitment to achieving a </w:t>
      </w:r>
      <w:r w:rsidRPr="00285284">
        <w:rPr>
          <w:b/>
          <w:bCs/>
        </w:rPr>
        <w:t>Level 7 qualification in Social Services &amp; Healthcare</w:t>
      </w:r>
      <w:r w:rsidRPr="00285284">
        <w:t xml:space="preserve"> within two years (fully supported by senior staff).</w:t>
      </w:r>
    </w:p>
    <w:p w14:paraId="1FDC7A61" w14:textId="77777777" w:rsidR="00285284" w:rsidRPr="00285284" w:rsidRDefault="00285284" w:rsidP="00285284">
      <w:pPr>
        <w:numPr>
          <w:ilvl w:val="0"/>
          <w:numId w:val="14"/>
        </w:numPr>
      </w:pPr>
      <w:r w:rsidRPr="00285284">
        <w:t xml:space="preserve">Basic knowledge of </w:t>
      </w:r>
      <w:r w:rsidRPr="00285284">
        <w:rPr>
          <w:b/>
          <w:bCs/>
        </w:rPr>
        <w:t>safeguarding</w:t>
      </w:r>
      <w:r w:rsidRPr="00285284">
        <w:t xml:space="preserve">, </w:t>
      </w:r>
      <w:r w:rsidRPr="00285284">
        <w:rPr>
          <w:b/>
          <w:bCs/>
        </w:rPr>
        <w:t>ASP</w:t>
      </w:r>
      <w:r w:rsidRPr="00285284">
        <w:t xml:space="preserve"> (Adult Support and Protection), </w:t>
      </w:r>
      <w:r w:rsidRPr="00285284">
        <w:rPr>
          <w:b/>
          <w:bCs/>
        </w:rPr>
        <w:t>infection control</w:t>
      </w:r>
      <w:r w:rsidRPr="00285284">
        <w:t xml:space="preserve">, and </w:t>
      </w:r>
      <w:r w:rsidRPr="00285284">
        <w:rPr>
          <w:b/>
          <w:bCs/>
        </w:rPr>
        <w:t>moving &amp; handling</w:t>
      </w:r>
      <w:r w:rsidRPr="00285284">
        <w:t xml:space="preserve"> (training will be provided).</w:t>
      </w:r>
    </w:p>
    <w:p w14:paraId="684FA9C3" w14:textId="4A0152A8" w:rsidR="00285284" w:rsidRPr="00285284" w:rsidRDefault="00285284" w:rsidP="00285284">
      <w:pPr>
        <w:numPr>
          <w:ilvl w:val="0"/>
          <w:numId w:val="14"/>
        </w:numPr>
      </w:pPr>
      <w:r w:rsidRPr="00285284">
        <w:t xml:space="preserve">Register with the </w:t>
      </w:r>
      <w:r w:rsidRPr="00285284">
        <w:rPr>
          <w:b/>
          <w:bCs/>
        </w:rPr>
        <w:t>SSSC (Scottish Social Services Council)</w:t>
      </w:r>
      <w:r w:rsidR="00343482">
        <w:t>.</w:t>
      </w:r>
    </w:p>
    <w:p w14:paraId="53308577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Desirable Knowledge, Qualifications, and Experience</w:t>
      </w:r>
    </w:p>
    <w:p w14:paraId="077D0817" w14:textId="77777777" w:rsidR="00285284" w:rsidRPr="00285284" w:rsidRDefault="00285284" w:rsidP="00285284">
      <w:pPr>
        <w:numPr>
          <w:ilvl w:val="0"/>
          <w:numId w:val="15"/>
        </w:numPr>
      </w:pPr>
      <w:r w:rsidRPr="00285284">
        <w:rPr>
          <w:b/>
          <w:bCs/>
        </w:rPr>
        <w:t>SVQ Level 3</w:t>
      </w:r>
      <w:r w:rsidRPr="00285284">
        <w:t xml:space="preserve"> or </w:t>
      </w:r>
      <w:r w:rsidRPr="00285284">
        <w:rPr>
          <w:b/>
          <w:bCs/>
        </w:rPr>
        <w:t>HNC</w:t>
      </w:r>
      <w:r w:rsidRPr="00285284">
        <w:t xml:space="preserve"> in Health &amp; Social Care or a related qualification.</w:t>
      </w:r>
    </w:p>
    <w:p w14:paraId="62AC165F" w14:textId="77777777" w:rsidR="00285284" w:rsidRPr="00285284" w:rsidRDefault="00285284" w:rsidP="00285284">
      <w:pPr>
        <w:numPr>
          <w:ilvl w:val="0"/>
          <w:numId w:val="15"/>
        </w:numPr>
      </w:pPr>
      <w:r w:rsidRPr="00285284">
        <w:t>Previous experience working with individuals with care needs, disabilities, or complex medical conditions.</w:t>
      </w:r>
    </w:p>
    <w:p w14:paraId="464217CA" w14:textId="77777777" w:rsidR="007416CD" w:rsidRDefault="007416CD" w:rsidP="00285284">
      <w:pPr>
        <w:rPr>
          <w:b/>
          <w:bCs/>
        </w:rPr>
      </w:pPr>
    </w:p>
    <w:p w14:paraId="34542F8A" w14:textId="77777777" w:rsidR="00343482" w:rsidRDefault="00343482" w:rsidP="00285284">
      <w:pPr>
        <w:rPr>
          <w:b/>
          <w:bCs/>
        </w:rPr>
      </w:pPr>
    </w:p>
    <w:p w14:paraId="7EE3274E" w14:textId="7CA44D9A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lastRenderedPageBreak/>
        <w:t>Skills and Abilities</w:t>
      </w:r>
    </w:p>
    <w:p w14:paraId="6B67D1A5" w14:textId="77777777" w:rsidR="00285284" w:rsidRPr="00285284" w:rsidRDefault="00285284" w:rsidP="00285284">
      <w:r w:rsidRPr="00285284">
        <w:rPr>
          <w:b/>
          <w:bCs/>
        </w:rPr>
        <w:t>Essential</w:t>
      </w:r>
      <w:r w:rsidRPr="00285284">
        <w:t>:</w:t>
      </w:r>
    </w:p>
    <w:p w14:paraId="08E29FF4" w14:textId="77777777" w:rsidR="00285284" w:rsidRPr="00285284" w:rsidRDefault="00285284" w:rsidP="00285284">
      <w:pPr>
        <w:numPr>
          <w:ilvl w:val="0"/>
          <w:numId w:val="16"/>
        </w:numPr>
      </w:pPr>
      <w:r w:rsidRPr="00285284">
        <w:t xml:space="preserve">Excellent </w:t>
      </w:r>
      <w:r w:rsidRPr="00285284">
        <w:rPr>
          <w:b/>
          <w:bCs/>
        </w:rPr>
        <w:t>interpersonal and communication skills</w:t>
      </w:r>
      <w:r w:rsidRPr="00285284">
        <w:t>.</w:t>
      </w:r>
    </w:p>
    <w:p w14:paraId="791F149A" w14:textId="77777777" w:rsidR="00285284" w:rsidRPr="00285284" w:rsidRDefault="00285284" w:rsidP="00285284">
      <w:pPr>
        <w:numPr>
          <w:ilvl w:val="0"/>
          <w:numId w:val="16"/>
        </w:numPr>
      </w:pPr>
      <w:r w:rsidRPr="00285284">
        <w:t>Ability to work independently or as part of a team.</w:t>
      </w:r>
    </w:p>
    <w:p w14:paraId="3866444B" w14:textId="77777777" w:rsidR="00285284" w:rsidRPr="00285284" w:rsidRDefault="00285284" w:rsidP="00285284">
      <w:pPr>
        <w:numPr>
          <w:ilvl w:val="0"/>
          <w:numId w:val="16"/>
        </w:numPr>
      </w:pPr>
      <w:r w:rsidRPr="00285284">
        <w:t xml:space="preserve">Strong </w:t>
      </w:r>
      <w:r w:rsidRPr="00285284">
        <w:rPr>
          <w:b/>
          <w:bCs/>
        </w:rPr>
        <w:t>time management</w:t>
      </w:r>
      <w:r w:rsidRPr="00285284">
        <w:t xml:space="preserve"> and </w:t>
      </w:r>
      <w:r w:rsidRPr="00285284">
        <w:rPr>
          <w:b/>
          <w:bCs/>
        </w:rPr>
        <w:t>organisational skills</w:t>
      </w:r>
      <w:r w:rsidRPr="00285284">
        <w:t>.</w:t>
      </w:r>
    </w:p>
    <w:p w14:paraId="4656BDE6" w14:textId="77777777" w:rsidR="00285284" w:rsidRPr="00285284" w:rsidRDefault="00285284" w:rsidP="00285284">
      <w:pPr>
        <w:numPr>
          <w:ilvl w:val="0"/>
          <w:numId w:val="16"/>
        </w:numPr>
      </w:pPr>
      <w:r w:rsidRPr="00285284">
        <w:t xml:space="preserve">Ability to handle sensitive situations with </w:t>
      </w:r>
      <w:r w:rsidRPr="00285284">
        <w:rPr>
          <w:b/>
          <w:bCs/>
        </w:rPr>
        <w:t>empathy</w:t>
      </w:r>
      <w:r w:rsidRPr="00285284">
        <w:t xml:space="preserve"> and </w:t>
      </w:r>
      <w:r w:rsidRPr="00285284">
        <w:rPr>
          <w:b/>
          <w:bCs/>
        </w:rPr>
        <w:t>respect</w:t>
      </w:r>
      <w:r w:rsidRPr="00285284">
        <w:t>.</w:t>
      </w:r>
    </w:p>
    <w:p w14:paraId="08BFF36E" w14:textId="77777777" w:rsidR="00285284" w:rsidRPr="00285284" w:rsidRDefault="00285284" w:rsidP="00285284">
      <w:r w:rsidRPr="00285284">
        <w:rPr>
          <w:b/>
          <w:bCs/>
        </w:rPr>
        <w:t>Desirable</w:t>
      </w:r>
      <w:r w:rsidRPr="00285284">
        <w:t>:</w:t>
      </w:r>
    </w:p>
    <w:p w14:paraId="46EA7264" w14:textId="77777777" w:rsidR="00285284" w:rsidRPr="00285284" w:rsidRDefault="00285284" w:rsidP="00285284">
      <w:pPr>
        <w:numPr>
          <w:ilvl w:val="0"/>
          <w:numId w:val="17"/>
        </w:numPr>
      </w:pPr>
      <w:r w:rsidRPr="00285284">
        <w:t xml:space="preserve">Experience with </w:t>
      </w:r>
      <w:r w:rsidRPr="00285284">
        <w:rPr>
          <w:b/>
          <w:bCs/>
        </w:rPr>
        <w:t>care planning</w:t>
      </w:r>
      <w:r w:rsidRPr="00285284">
        <w:t xml:space="preserve"> and </w:t>
      </w:r>
      <w:r w:rsidRPr="00285284">
        <w:rPr>
          <w:b/>
          <w:bCs/>
        </w:rPr>
        <w:t>record-keeping</w:t>
      </w:r>
      <w:r w:rsidRPr="00285284">
        <w:t>.</w:t>
      </w:r>
    </w:p>
    <w:p w14:paraId="2B333F58" w14:textId="77777777" w:rsidR="00285284" w:rsidRDefault="00285284" w:rsidP="00285284">
      <w:pPr>
        <w:numPr>
          <w:ilvl w:val="0"/>
          <w:numId w:val="17"/>
        </w:numPr>
      </w:pPr>
      <w:r w:rsidRPr="00285284">
        <w:t xml:space="preserve">Knowledge of </w:t>
      </w:r>
      <w:r w:rsidRPr="00285284">
        <w:rPr>
          <w:b/>
          <w:bCs/>
        </w:rPr>
        <w:t>mobility aids</w:t>
      </w:r>
      <w:r w:rsidRPr="00285284">
        <w:t xml:space="preserve"> and assistive technologies.</w:t>
      </w:r>
    </w:p>
    <w:p w14:paraId="07059CF1" w14:textId="77777777" w:rsidR="00BE733A" w:rsidRPr="00285284" w:rsidRDefault="00BE733A" w:rsidP="00BE733A">
      <w:pPr>
        <w:ind w:left="720"/>
      </w:pPr>
    </w:p>
    <w:p w14:paraId="6811E4B7" w14:textId="77777777" w:rsidR="00285284" w:rsidRPr="00285284" w:rsidRDefault="00285284" w:rsidP="00285284">
      <w:pPr>
        <w:rPr>
          <w:b/>
          <w:bCs/>
        </w:rPr>
      </w:pPr>
      <w:r w:rsidRPr="00285284">
        <w:rPr>
          <w:b/>
          <w:bCs/>
        </w:rPr>
        <w:t>Attitudes and Behaviours</w:t>
      </w:r>
    </w:p>
    <w:p w14:paraId="118020D7" w14:textId="77777777" w:rsidR="00285284" w:rsidRPr="00285284" w:rsidRDefault="00285284" w:rsidP="00285284">
      <w:r w:rsidRPr="00285284">
        <w:rPr>
          <w:b/>
          <w:bCs/>
        </w:rPr>
        <w:t>Essential</w:t>
      </w:r>
      <w:r w:rsidRPr="00285284">
        <w:t>:</w:t>
      </w:r>
    </w:p>
    <w:p w14:paraId="7B78A235" w14:textId="77777777" w:rsidR="00285284" w:rsidRPr="00285284" w:rsidRDefault="00285284" w:rsidP="00285284">
      <w:pPr>
        <w:numPr>
          <w:ilvl w:val="0"/>
          <w:numId w:val="18"/>
        </w:numPr>
      </w:pPr>
      <w:r w:rsidRPr="00285284">
        <w:rPr>
          <w:b/>
          <w:bCs/>
        </w:rPr>
        <w:t>Compassionate</w:t>
      </w:r>
      <w:r w:rsidRPr="00285284">
        <w:t>, patient, and understanding approach to care.</w:t>
      </w:r>
    </w:p>
    <w:p w14:paraId="6AC310D7" w14:textId="02BFF847" w:rsidR="00285284" w:rsidRDefault="00285284" w:rsidP="00BE733A">
      <w:pPr>
        <w:numPr>
          <w:ilvl w:val="0"/>
          <w:numId w:val="18"/>
        </w:numPr>
      </w:pPr>
      <w:r w:rsidRPr="00285284">
        <w:rPr>
          <w:b/>
          <w:bCs/>
        </w:rPr>
        <w:t>Professional</w:t>
      </w:r>
      <w:r w:rsidRPr="00285284">
        <w:t xml:space="preserve">, </w:t>
      </w:r>
      <w:r w:rsidR="006F6BC4">
        <w:t>reliable</w:t>
      </w:r>
      <w:r w:rsidRPr="00285284">
        <w:t>, with a strong sense of responsibility.</w:t>
      </w:r>
    </w:p>
    <w:p w14:paraId="5107B71E" w14:textId="497CF6F6" w:rsidR="006F6BC4" w:rsidRPr="00285284" w:rsidRDefault="006F6BC4" w:rsidP="007416CD">
      <w:pPr>
        <w:numPr>
          <w:ilvl w:val="0"/>
          <w:numId w:val="18"/>
        </w:numPr>
      </w:pPr>
      <w:r w:rsidRPr="00285284">
        <w:rPr>
          <w:b/>
          <w:bCs/>
        </w:rPr>
        <w:t>Proactive</w:t>
      </w:r>
      <w:r w:rsidRPr="00285284">
        <w:t xml:space="preserve"> in adapting to the evolving needs of service users.</w:t>
      </w:r>
    </w:p>
    <w:p w14:paraId="5869FABF" w14:textId="77777777" w:rsidR="00285284" w:rsidRPr="00285284" w:rsidRDefault="00285284" w:rsidP="00285284">
      <w:r w:rsidRPr="00285284">
        <w:rPr>
          <w:b/>
          <w:bCs/>
        </w:rPr>
        <w:t>Desirable</w:t>
      </w:r>
      <w:r w:rsidRPr="00285284">
        <w:t>:</w:t>
      </w:r>
    </w:p>
    <w:p w14:paraId="4F5F87B1" w14:textId="5480429B" w:rsidR="00285284" w:rsidRPr="00285284" w:rsidRDefault="00285284" w:rsidP="00285284">
      <w:pPr>
        <w:numPr>
          <w:ilvl w:val="0"/>
          <w:numId w:val="19"/>
        </w:numPr>
      </w:pPr>
      <w:r w:rsidRPr="00285284">
        <w:t xml:space="preserve">Enthusiastic about continuous </w:t>
      </w:r>
      <w:r w:rsidRPr="00285284">
        <w:rPr>
          <w:b/>
          <w:bCs/>
        </w:rPr>
        <w:t>professional development</w:t>
      </w:r>
      <w:r w:rsidRPr="00285284">
        <w:t xml:space="preserve"> and </w:t>
      </w:r>
      <w:r w:rsidRPr="00285284">
        <w:rPr>
          <w:b/>
          <w:bCs/>
        </w:rPr>
        <w:t>training opportunities</w:t>
      </w:r>
      <w:r w:rsidR="006F6BC4">
        <w:t xml:space="preserve"> to climb the ladder within the company</w:t>
      </w:r>
    </w:p>
    <w:p w14:paraId="1EE56872" w14:textId="77777777" w:rsidR="00285284" w:rsidRPr="00285284" w:rsidRDefault="00000000" w:rsidP="00285284">
      <w:r>
        <w:pict w14:anchorId="765AC06B">
          <v:rect id="_x0000_i1027" style="width:0;height:1.5pt" o:hralign="center" o:hrstd="t" o:hr="t" fillcolor="#a0a0a0" stroked="f"/>
        </w:pict>
      </w:r>
    </w:p>
    <w:p w14:paraId="61E49A67" w14:textId="77777777" w:rsidR="00285284" w:rsidRPr="00285284" w:rsidRDefault="00285284" w:rsidP="00285284">
      <w:r w:rsidRPr="00285284">
        <w:t>This job description provides a framework for the duties and responsibilities of a Support Practitioner but is not exhaustive. Additional tasks may be required as part of your role to support the overall service delivery.</w:t>
      </w:r>
    </w:p>
    <w:p w14:paraId="0ED3753D" w14:textId="77777777" w:rsidR="00285284" w:rsidRDefault="00285284"/>
    <w:sectPr w:rsidR="00285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4DDE" w14:textId="77777777" w:rsidR="00920518" w:rsidRDefault="00920518" w:rsidP="00A771D3">
      <w:pPr>
        <w:spacing w:after="0" w:line="240" w:lineRule="auto"/>
      </w:pPr>
      <w:r>
        <w:separator/>
      </w:r>
    </w:p>
  </w:endnote>
  <w:endnote w:type="continuationSeparator" w:id="0">
    <w:p w14:paraId="75CCD652" w14:textId="77777777" w:rsidR="00920518" w:rsidRDefault="00920518" w:rsidP="00A7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D5C0" w14:textId="0DB00940" w:rsidR="00A771D3" w:rsidRDefault="00A77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5F9BF1" wp14:editId="386478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595005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96B48" w14:textId="22D59CB3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F9B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51396B48" w14:textId="22D59CB3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93A2" w14:textId="0CF83374" w:rsidR="00A771D3" w:rsidRDefault="00A77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DAAA42" wp14:editId="18680A6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642791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13DD8" w14:textId="132E61E9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AA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62813DD8" w14:textId="132E61E9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23A" w14:textId="580302B7" w:rsidR="00A771D3" w:rsidRDefault="00A77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8C0C76" wp14:editId="03B515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2088141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A0E0E" w14:textId="61C9D992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C0C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ACI/ns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090A0E0E" w14:textId="61C9D992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B9A1" w14:textId="77777777" w:rsidR="00920518" w:rsidRDefault="00920518" w:rsidP="00A771D3">
      <w:pPr>
        <w:spacing w:after="0" w:line="240" w:lineRule="auto"/>
      </w:pPr>
      <w:r>
        <w:separator/>
      </w:r>
    </w:p>
  </w:footnote>
  <w:footnote w:type="continuationSeparator" w:id="0">
    <w:p w14:paraId="7533B637" w14:textId="77777777" w:rsidR="00920518" w:rsidRDefault="00920518" w:rsidP="00A7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2E8D" w14:textId="757AC7D8" w:rsidR="00A771D3" w:rsidRDefault="00A77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196DE" wp14:editId="1AC72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7952531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56011" w14:textId="0F8356CD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196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5B456011" w14:textId="0F8356CD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4FCB" w14:textId="1AA68FDC" w:rsidR="00A771D3" w:rsidRDefault="00A77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E9A67E" wp14:editId="53D600B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0483703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0F07F" w14:textId="5ED6FE1E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9A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22C0F07F" w14:textId="5ED6FE1E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01CD" w14:textId="7F9D4567" w:rsidR="00A771D3" w:rsidRDefault="00A77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C6A37" wp14:editId="77BA6E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6943324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34A3A" w14:textId="2A437DFF" w:rsidR="00A771D3" w:rsidRPr="00A771D3" w:rsidRDefault="00A771D3" w:rsidP="00A77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A771D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6A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y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kb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PwHfINAgAAHAQA&#10;AA4AAAAAAAAAAAAAAAAALgIAAGRycy9lMm9Eb2MueG1sUEsBAi0AFAAGAAgAAAAhAGAsWIXaAAAA&#10;AwEAAA8AAAAAAAAAAAAAAAAAZwQAAGRycy9kb3ducmV2LnhtbFBLBQYAAAAABAAEAPMAAABuBQAA&#10;AAA=&#10;" filled="f" stroked="f">
              <v:textbox style="mso-fit-shape-to-text:t" inset="0,15pt,0,0">
                <w:txbxContent>
                  <w:p w14:paraId="45034A3A" w14:textId="2A437DFF" w:rsidR="00A771D3" w:rsidRPr="00A771D3" w:rsidRDefault="00A771D3" w:rsidP="00A77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A771D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27D"/>
    <w:multiLevelType w:val="multilevel"/>
    <w:tmpl w:val="429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67219"/>
    <w:multiLevelType w:val="multilevel"/>
    <w:tmpl w:val="DF3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3A70"/>
    <w:multiLevelType w:val="multilevel"/>
    <w:tmpl w:val="398C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390C"/>
    <w:multiLevelType w:val="multilevel"/>
    <w:tmpl w:val="650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31F2C"/>
    <w:multiLevelType w:val="multilevel"/>
    <w:tmpl w:val="0E5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01AFF"/>
    <w:multiLevelType w:val="multilevel"/>
    <w:tmpl w:val="A23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439EC"/>
    <w:multiLevelType w:val="multilevel"/>
    <w:tmpl w:val="C6BE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C6D3C"/>
    <w:multiLevelType w:val="multilevel"/>
    <w:tmpl w:val="B1A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B6C41"/>
    <w:multiLevelType w:val="multilevel"/>
    <w:tmpl w:val="76F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B3742"/>
    <w:multiLevelType w:val="multilevel"/>
    <w:tmpl w:val="226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57188"/>
    <w:multiLevelType w:val="multilevel"/>
    <w:tmpl w:val="825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610BF"/>
    <w:multiLevelType w:val="multilevel"/>
    <w:tmpl w:val="5FD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66145"/>
    <w:multiLevelType w:val="multilevel"/>
    <w:tmpl w:val="A32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594F"/>
    <w:multiLevelType w:val="multilevel"/>
    <w:tmpl w:val="EE1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745C97"/>
    <w:multiLevelType w:val="multilevel"/>
    <w:tmpl w:val="B78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C5DA2"/>
    <w:multiLevelType w:val="multilevel"/>
    <w:tmpl w:val="93B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70BCE"/>
    <w:multiLevelType w:val="multilevel"/>
    <w:tmpl w:val="41A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75D16"/>
    <w:multiLevelType w:val="multilevel"/>
    <w:tmpl w:val="DC20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C0999"/>
    <w:multiLevelType w:val="multilevel"/>
    <w:tmpl w:val="D73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943356">
    <w:abstractNumId w:val="7"/>
  </w:num>
  <w:num w:numId="2" w16cid:durableId="818692864">
    <w:abstractNumId w:val="12"/>
  </w:num>
  <w:num w:numId="3" w16cid:durableId="1517502845">
    <w:abstractNumId w:val="0"/>
  </w:num>
  <w:num w:numId="4" w16cid:durableId="1460760319">
    <w:abstractNumId w:val="3"/>
  </w:num>
  <w:num w:numId="5" w16cid:durableId="828324713">
    <w:abstractNumId w:val="16"/>
  </w:num>
  <w:num w:numId="6" w16cid:durableId="1774863574">
    <w:abstractNumId w:val="13"/>
  </w:num>
  <w:num w:numId="7" w16cid:durableId="1007824954">
    <w:abstractNumId w:val="1"/>
  </w:num>
  <w:num w:numId="8" w16cid:durableId="418523881">
    <w:abstractNumId w:val="15"/>
  </w:num>
  <w:num w:numId="9" w16cid:durableId="1063219992">
    <w:abstractNumId w:val="14"/>
  </w:num>
  <w:num w:numId="10" w16cid:durableId="1275868958">
    <w:abstractNumId w:val="2"/>
  </w:num>
  <w:num w:numId="11" w16cid:durableId="271015621">
    <w:abstractNumId w:val="9"/>
  </w:num>
  <w:num w:numId="12" w16cid:durableId="1378625336">
    <w:abstractNumId w:val="18"/>
  </w:num>
  <w:num w:numId="13" w16cid:durableId="691371791">
    <w:abstractNumId w:val="10"/>
  </w:num>
  <w:num w:numId="14" w16cid:durableId="2125416967">
    <w:abstractNumId w:val="6"/>
  </w:num>
  <w:num w:numId="15" w16cid:durableId="228619631">
    <w:abstractNumId w:val="8"/>
  </w:num>
  <w:num w:numId="16" w16cid:durableId="986397961">
    <w:abstractNumId w:val="17"/>
  </w:num>
  <w:num w:numId="17" w16cid:durableId="977303614">
    <w:abstractNumId w:val="11"/>
  </w:num>
  <w:num w:numId="18" w16cid:durableId="1686051075">
    <w:abstractNumId w:val="4"/>
  </w:num>
  <w:num w:numId="19" w16cid:durableId="1077096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7F"/>
    <w:rsid w:val="00003D61"/>
    <w:rsid w:val="000439FE"/>
    <w:rsid w:val="00057129"/>
    <w:rsid w:val="000A774C"/>
    <w:rsid w:val="001B25C9"/>
    <w:rsid w:val="00225894"/>
    <w:rsid w:val="00285284"/>
    <w:rsid w:val="002F4FED"/>
    <w:rsid w:val="00343482"/>
    <w:rsid w:val="003A44A2"/>
    <w:rsid w:val="003F39BB"/>
    <w:rsid w:val="005D35B2"/>
    <w:rsid w:val="00664E09"/>
    <w:rsid w:val="006F6BC4"/>
    <w:rsid w:val="007416CD"/>
    <w:rsid w:val="007D67AC"/>
    <w:rsid w:val="008019D5"/>
    <w:rsid w:val="008A38A5"/>
    <w:rsid w:val="008F017F"/>
    <w:rsid w:val="00920518"/>
    <w:rsid w:val="00997C9D"/>
    <w:rsid w:val="00A000AF"/>
    <w:rsid w:val="00A642F9"/>
    <w:rsid w:val="00A771D3"/>
    <w:rsid w:val="00A87BFC"/>
    <w:rsid w:val="00AB728A"/>
    <w:rsid w:val="00BE733A"/>
    <w:rsid w:val="00C06D5F"/>
    <w:rsid w:val="00C54994"/>
    <w:rsid w:val="00C622CE"/>
    <w:rsid w:val="00D0581C"/>
    <w:rsid w:val="00D13D7B"/>
    <w:rsid w:val="00D83240"/>
    <w:rsid w:val="00E71C2F"/>
    <w:rsid w:val="00E8739E"/>
    <w:rsid w:val="00E9191F"/>
    <w:rsid w:val="00EE060E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6849"/>
  <w15:chartTrackingRefBased/>
  <w15:docId w15:val="{1E128D63-6282-4337-81C9-A9AEDD5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D3"/>
  </w:style>
  <w:style w:type="paragraph" w:styleId="Footer">
    <w:name w:val="footer"/>
    <w:basedOn w:val="Normal"/>
    <w:link w:val="FooterChar"/>
    <w:uiPriority w:val="99"/>
    <w:unhideWhenUsed/>
    <w:rsid w:val="00A77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E5BBFB3ED694486A99C47B8723E29" ma:contentTypeVersion="4" ma:contentTypeDescription="Create a new document." ma:contentTypeScope="" ma:versionID="4fa57faf630e166c2e57c4a2e97ae384">
  <xsd:schema xmlns:xsd="http://www.w3.org/2001/XMLSchema" xmlns:xs="http://www.w3.org/2001/XMLSchema" xmlns:p="http://schemas.microsoft.com/office/2006/metadata/properties" xmlns:ns2="08e7d24b-233c-468c-b247-667e04e741c1" targetNamespace="http://schemas.microsoft.com/office/2006/metadata/properties" ma:root="true" ma:fieldsID="d5d411e0aa223c1c6cdd796d2982681c" ns2:_="">
    <xsd:import namespace="08e7d24b-233c-468c-b247-667e04e74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d24b-233c-468c-b247-667e04e7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6A9A3-C042-4248-8F8B-4A6C79DD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7d24b-233c-468c-b247-667e04e74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2A7C9-8A77-4357-AB54-1044F132F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AC4C-C8E0-4A0C-B717-B537E04FC0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Manager</dc:creator>
  <cp:keywords/>
  <dc:description/>
  <cp:lastModifiedBy>William Obiegbu</cp:lastModifiedBy>
  <cp:revision>3</cp:revision>
  <cp:lastPrinted>2025-01-07T13:55:00Z</cp:lastPrinted>
  <dcterms:created xsi:type="dcterms:W3CDTF">2025-01-08T10:21:00Z</dcterms:created>
  <dcterms:modified xsi:type="dcterms:W3CDTF">2025-04-13T20:42:00Z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64fd7631,2f669999,3e7cdca0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480d0a6e,2d450f07,26503703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2024-11-29T09:52:34Z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c91ff14b-4a7e-4a02-8096-24111f9c2bbc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ContentTypeId">
    <vt:lpwstr>0x010100B0DE5BBFB3ED694486A99C47B8723E29</vt:lpwstr>
  </property>
</Properties>
</file>