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1EED4" w14:textId="0CA74806" w:rsidR="0008063C" w:rsidRPr="00594312" w:rsidRDefault="00594312" w:rsidP="001F16F4">
      <w:pPr>
        <w:spacing w:after="0" w:line="240" w:lineRule="auto"/>
        <w:rPr>
          <w:rFonts w:ascii="Harlow Solid Italic" w:hAnsi="Harlow Solid Italic"/>
          <w:b/>
          <w:bCs/>
          <w:sz w:val="72"/>
          <w:szCs w:val="72"/>
        </w:rPr>
      </w:pPr>
      <w:r>
        <w:rPr>
          <w:rFonts w:ascii="Cooper Black" w:hAnsi="Cooper Black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141B0E4" wp14:editId="62A5836D">
            <wp:simplePos x="0" y="0"/>
            <wp:positionH relativeFrom="column">
              <wp:posOffset>-647700</wp:posOffset>
            </wp:positionH>
            <wp:positionV relativeFrom="paragraph">
              <wp:posOffset>0</wp:posOffset>
            </wp:positionV>
            <wp:extent cx="2695575" cy="1076325"/>
            <wp:effectExtent l="0" t="0" r="9525" b="9525"/>
            <wp:wrapSquare wrapText="bothSides"/>
            <wp:docPr id="2" name="Picture 2" descr="A picture containing text, room, gambling house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room, gambling house, clip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F16F4" w:rsidRPr="00594312">
        <w:rPr>
          <w:rFonts w:ascii="Harlow Solid Italic" w:hAnsi="Harlow Solid Italic"/>
          <w:b/>
          <w:bCs/>
          <w:sz w:val="72"/>
          <w:szCs w:val="72"/>
        </w:rPr>
        <w:t>5</w:t>
      </w:r>
      <w:r w:rsidR="001F16F4" w:rsidRPr="00594312">
        <w:rPr>
          <w:rFonts w:ascii="Harlow Solid Italic" w:hAnsi="Harlow Solid Italic"/>
          <w:b/>
          <w:bCs/>
          <w:sz w:val="72"/>
          <w:szCs w:val="72"/>
          <w:vertAlign w:val="superscript"/>
        </w:rPr>
        <w:t>th</w:t>
      </w:r>
      <w:r w:rsidR="001F16F4" w:rsidRPr="00594312">
        <w:rPr>
          <w:rFonts w:ascii="Harlow Solid Italic" w:hAnsi="Harlow Solid Italic"/>
          <w:b/>
          <w:bCs/>
          <w:sz w:val="72"/>
          <w:szCs w:val="72"/>
        </w:rPr>
        <w:t>Annual</w:t>
      </w:r>
    </w:p>
    <w:p w14:paraId="715DEBD6" w14:textId="77777777" w:rsidR="003820E0" w:rsidRDefault="001F16F4" w:rsidP="003820E0">
      <w:pPr>
        <w:spacing w:after="0" w:line="240" w:lineRule="auto"/>
        <w:rPr>
          <w:rFonts w:ascii="Cooper Black" w:hAnsi="Cooper Black"/>
          <w:b/>
          <w:bCs/>
          <w:sz w:val="128"/>
          <w:szCs w:val="128"/>
        </w:rPr>
      </w:pPr>
      <w:r w:rsidRPr="003820E0">
        <w:rPr>
          <w:rFonts w:ascii="Cooper Black" w:hAnsi="Cooper Black"/>
          <w:b/>
          <w:bCs/>
          <w:sz w:val="128"/>
          <w:szCs w:val="128"/>
        </w:rPr>
        <w:t>MYSTERY 100</w:t>
      </w:r>
    </w:p>
    <w:p w14:paraId="21F7CA52" w14:textId="3A19766B" w:rsidR="00594312" w:rsidRPr="00594312" w:rsidRDefault="001F16F4" w:rsidP="00594312">
      <w:pPr>
        <w:spacing w:after="0" w:line="240" w:lineRule="auto"/>
        <w:jc w:val="center"/>
        <w:rPr>
          <w:rFonts w:ascii="Cooper Black" w:hAnsi="Cooper Black"/>
          <w:b/>
          <w:bCs/>
          <w:sz w:val="56"/>
          <w:szCs w:val="56"/>
        </w:rPr>
      </w:pPr>
      <w:r w:rsidRPr="0008063C">
        <w:rPr>
          <w:rFonts w:ascii="Cooper Black" w:hAnsi="Cooper Black"/>
          <w:b/>
          <w:bCs/>
          <w:sz w:val="56"/>
          <w:szCs w:val="56"/>
        </w:rPr>
        <w:t>September 25</w:t>
      </w:r>
      <w:r w:rsidRPr="0008063C">
        <w:rPr>
          <w:rFonts w:ascii="Cooper Black" w:hAnsi="Cooper Black"/>
          <w:b/>
          <w:bCs/>
          <w:sz w:val="56"/>
          <w:szCs w:val="56"/>
          <w:vertAlign w:val="superscript"/>
        </w:rPr>
        <w:t>th</w:t>
      </w:r>
      <w:r w:rsidRPr="0008063C">
        <w:rPr>
          <w:rFonts w:ascii="Cooper Black" w:hAnsi="Cooper Black"/>
          <w:b/>
          <w:bCs/>
          <w:sz w:val="56"/>
          <w:szCs w:val="56"/>
        </w:rPr>
        <w:t>, 2021</w:t>
      </w:r>
    </w:p>
    <w:p w14:paraId="1ED85C08" w14:textId="77777777" w:rsidR="00C91FE0" w:rsidRDefault="001F16F4" w:rsidP="001F16F4">
      <w:pPr>
        <w:spacing w:after="0" w:line="240" w:lineRule="auto"/>
        <w:rPr>
          <w:rFonts w:ascii="Cooper Black" w:hAnsi="Cooper Black"/>
          <w:sz w:val="32"/>
          <w:szCs w:val="32"/>
        </w:rPr>
      </w:pPr>
      <w:r w:rsidRPr="0008063C">
        <w:rPr>
          <w:rFonts w:ascii="Cooper Black" w:hAnsi="Cooper Black"/>
          <w:sz w:val="32"/>
          <w:szCs w:val="32"/>
        </w:rPr>
        <w:t xml:space="preserve">The Mystery 100 will be the finale to the Shadyhill 2021 season! This will feature a 100 Lap UMP Modified race with a </w:t>
      </w:r>
      <w:r w:rsidR="00594312" w:rsidRPr="0008063C">
        <w:rPr>
          <w:rFonts w:ascii="Cooper Black" w:hAnsi="Cooper Black"/>
          <w:sz w:val="32"/>
          <w:szCs w:val="32"/>
        </w:rPr>
        <w:t>15-minute</w:t>
      </w:r>
      <w:r w:rsidRPr="0008063C">
        <w:rPr>
          <w:rFonts w:ascii="Cooper Black" w:hAnsi="Cooper Black"/>
          <w:sz w:val="32"/>
          <w:szCs w:val="32"/>
        </w:rPr>
        <w:t xml:space="preserve"> break at 50 laps. At this time, the red flag will be thrown &amp; cars will be stopped on the main straightaway. Crews can change tires, shocks, gears and refuel</w:t>
      </w:r>
      <w:r w:rsidR="002917F9">
        <w:rPr>
          <w:rFonts w:ascii="Cooper Black" w:hAnsi="Cooper Black"/>
          <w:sz w:val="32"/>
          <w:szCs w:val="32"/>
        </w:rPr>
        <w:t>.</w:t>
      </w:r>
      <w:r w:rsidRPr="0008063C">
        <w:rPr>
          <w:rFonts w:ascii="Cooper Black" w:hAnsi="Cooper Black"/>
          <w:sz w:val="32"/>
          <w:szCs w:val="32"/>
        </w:rPr>
        <w:t xml:space="preserve"> Then, they will race all out for another 50 laps</w:t>
      </w:r>
      <w:r w:rsidR="002917F9">
        <w:rPr>
          <w:rFonts w:ascii="Cooper Black" w:hAnsi="Cooper Black"/>
          <w:sz w:val="32"/>
          <w:szCs w:val="32"/>
        </w:rPr>
        <w:t xml:space="preserve">! </w:t>
      </w:r>
      <w:r w:rsidRPr="0008063C">
        <w:rPr>
          <w:rFonts w:ascii="Cooper Black" w:hAnsi="Cooper Black"/>
          <w:sz w:val="32"/>
          <w:szCs w:val="32"/>
        </w:rPr>
        <w:t xml:space="preserve">Once the checkered flag is thrown the winner will be gifted a check in victory lane with the mystery money amount! Entry fee for the Modifieds will be $100. </w:t>
      </w:r>
    </w:p>
    <w:p w14:paraId="19E9CAD1" w14:textId="39166874" w:rsidR="00C91FE0" w:rsidRPr="00C91FE0" w:rsidRDefault="001F16F4" w:rsidP="00C91FE0">
      <w:pPr>
        <w:spacing w:after="0" w:line="240" w:lineRule="auto"/>
        <w:jc w:val="center"/>
        <w:rPr>
          <w:rFonts w:ascii="Cooper Black" w:hAnsi="Cooper Black"/>
          <w:sz w:val="28"/>
          <w:szCs w:val="28"/>
        </w:rPr>
      </w:pPr>
      <w:r w:rsidRPr="00C91FE0">
        <w:rPr>
          <w:rFonts w:ascii="Cooper Black" w:hAnsi="Cooper Black"/>
          <w:sz w:val="28"/>
          <w:szCs w:val="28"/>
        </w:rPr>
        <w:t>(This</w:t>
      </w:r>
      <w:r w:rsidRPr="0008063C">
        <w:rPr>
          <w:rFonts w:ascii="Cooper Black" w:hAnsi="Cooper Black"/>
          <w:sz w:val="32"/>
          <w:szCs w:val="32"/>
        </w:rPr>
        <w:t xml:space="preserve"> </w:t>
      </w:r>
      <w:r w:rsidRPr="00C91FE0">
        <w:rPr>
          <w:rFonts w:ascii="Cooper Black" w:hAnsi="Cooper Black"/>
          <w:sz w:val="28"/>
          <w:szCs w:val="28"/>
        </w:rPr>
        <w:t>includes Pit Pass)</w:t>
      </w:r>
    </w:p>
    <w:p w14:paraId="31358D1C" w14:textId="6B81F486" w:rsidR="0008063C" w:rsidRPr="0008063C" w:rsidRDefault="0008063C" w:rsidP="001F16F4">
      <w:pPr>
        <w:spacing w:after="0" w:line="240" w:lineRule="auto"/>
        <w:rPr>
          <w:rFonts w:ascii="Cooper Black" w:hAnsi="Cooper Black"/>
          <w:sz w:val="32"/>
          <w:szCs w:val="32"/>
        </w:rPr>
      </w:pPr>
      <w:r w:rsidRPr="0008063C">
        <w:rPr>
          <w:rFonts w:ascii="Cooper Black" w:hAnsi="Cooper Black"/>
          <w:sz w:val="32"/>
          <w:szCs w:val="32"/>
        </w:rPr>
        <w:t>Format for Modifieds: Single car qualifying with top 10 locked into the feature. Next will be heat races to transfer another 10 to the feature.</w:t>
      </w:r>
    </w:p>
    <w:p w14:paraId="738EA9E5" w14:textId="77777777" w:rsidR="0008063C" w:rsidRDefault="0008063C" w:rsidP="001F16F4">
      <w:pPr>
        <w:spacing w:after="0" w:line="240" w:lineRule="auto"/>
        <w:rPr>
          <w:rFonts w:ascii="Cooper Black" w:hAnsi="Cooper Black"/>
          <w:sz w:val="36"/>
          <w:szCs w:val="36"/>
        </w:rPr>
      </w:pPr>
    </w:p>
    <w:p w14:paraId="38FAE3F8" w14:textId="4318A1B7" w:rsidR="0008063C" w:rsidRPr="00594312" w:rsidRDefault="0008063C" w:rsidP="001F16F4">
      <w:pPr>
        <w:spacing w:after="0" w:line="240" w:lineRule="auto"/>
        <w:rPr>
          <w:rFonts w:ascii="Cooper Black" w:hAnsi="Cooper Black"/>
          <w:sz w:val="36"/>
          <w:szCs w:val="36"/>
        </w:rPr>
      </w:pPr>
      <w:r w:rsidRPr="00594312">
        <w:rPr>
          <w:rFonts w:ascii="Cooper Black" w:hAnsi="Cooper Black"/>
          <w:sz w:val="36"/>
          <w:szCs w:val="36"/>
        </w:rPr>
        <w:t xml:space="preserve">Car# &amp; Driver Name: #_____________________________ </w:t>
      </w:r>
    </w:p>
    <w:p w14:paraId="2300B622" w14:textId="47BC3660" w:rsidR="0008063C" w:rsidRPr="00594312" w:rsidRDefault="0008063C" w:rsidP="001F16F4">
      <w:pPr>
        <w:spacing w:after="0" w:line="240" w:lineRule="auto"/>
        <w:rPr>
          <w:rFonts w:ascii="Cooper Black" w:hAnsi="Cooper Black"/>
          <w:sz w:val="36"/>
          <w:szCs w:val="36"/>
        </w:rPr>
      </w:pPr>
      <w:r w:rsidRPr="00594312">
        <w:rPr>
          <w:rFonts w:ascii="Cooper Black" w:hAnsi="Cooper Black"/>
          <w:sz w:val="36"/>
          <w:szCs w:val="36"/>
        </w:rPr>
        <w:t>Hometown: _______________________________________</w:t>
      </w:r>
    </w:p>
    <w:p w14:paraId="08B832DE" w14:textId="17DD7B83" w:rsidR="0008063C" w:rsidRPr="00594312" w:rsidRDefault="0008063C" w:rsidP="001F16F4">
      <w:pPr>
        <w:spacing w:after="0" w:line="240" w:lineRule="auto"/>
        <w:rPr>
          <w:rFonts w:ascii="Cooper Black" w:hAnsi="Cooper Black"/>
          <w:sz w:val="36"/>
          <w:szCs w:val="36"/>
        </w:rPr>
      </w:pPr>
      <w:r w:rsidRPr="00594312">
        <w:rPr>
          <w:rFonts w:ascii="Cooper Black" w:hAnsi="Cooper Black"/>
          <w:sz w:val="36"/>
          <w:szCs w:val="36"/>
        </w:rPr>
        <w:t>Engine Builder: ___________________________________</w:t>
      </w:r>
    </w:p>
    <w:p w14:paraId="2FFFD2CC" w14:textId="3E093E14" w:rsidR="0008063C" w:rsidRPr="00594312" w:rsidRDefault="0008063C" w:rsidP="001F16F4">
      <w:pPr>
        <w:spacing w:after="0" w:line="240" w:lineRule="auto"/>
        <w:rPr>
          <w:rFonts w:ascii="Cooper Black" w:hAnsi="Cooper Black"/>
          <w:sz w:val="36"/>
          <w:szCs w:val="36"/>
        </w:rPr>
      </w:pPr>
      <w:r w:rsidRPr="00594312">
        <w:rPr>
          <w:rFonts w:ascii="Cooper Black" w:hAnsi="Cooper Black"/>
          <w:sz w:val="36"/>
          <w:szCs w:val="36"/>
        </w:rPr>
        <w:t>Chassis: ___________________________________________</w:t>
      </w:r>
    </w:p>
    <w:p w14:paraId="1DD2E864" w14:textId="11CF64EE" w:rsidR="003820E0" w:rsidRPr="00594312" w:rsidRDefault="0008063C" w:rsidP="001F16F4">
      <w:pPr>
        <w:pBdr>
          <w:bottom w:val="single" w:sz="12" w:space="1" w:color="auto"/>
        </w:pBdr>
        <w:spacing w:after="0" w:line="240" w:lineRule="auto"/>
        <w:rPr>
          <w:rFonts w:ascii="Cooper Black" w:hAnsi="Cooper Black"/>
          <w:sz w:val="36"/>
          <w:szCs w:val="36"/>
        </w:rPr>
      </w:pPr>
      <w:r w:rsidRPr="00594312">
        <w:rPr>
          <w:rFonts w:ascii="Cooper Black" w:hAnsi="Cooper Black"/>
          <w:sz w:val="36"/>
          <w:szCs w:val="36"/>
        </w:rPr>
        <w:t>Sponsors (3 only): ________________________________</w:t>
      </w:r>
    </w:p>
    <w:p w14:paraId="5C5FBA8D" w14:textId="77777777" w:rsidR="003820E0" w:rsidRDefault="003820E0" w:rsidP="001F16F4">
      <w:pPr>
        <w:pBdr>
          <w:bottom w:val="single" w:sz="12" w:space="1" w:color="auto"/>
        </w:pBdr>
        <w:spacing w:after="0" w:line="240" w:lineRule="auto"/>
        <w:rPr>
          <w:rFonts w:ascii="Cooper Black" w:hAnsi="Cooper Black"/>
          <w:sz w:val="36"/>
          <w:szCs w:val="36"/>
        </w:rPr>
      </w:pPr>
    </w:p>
    <w:p w14:paraId="3F216861" w14:textId="1AF67DD2" w:rsidR="003820E0" w:rsidRDefault="003820E0" w:rsidP="003820E0">
      <w:pPr>
        <w:spacing w:after="0" w:line="240" w:lineRule="auto"/>
        <w:rPr>
          <w:rFonts w:ascii="Cooper Black" w:hAnsi="Cooper Black"/>
          <w:noProof/>
          <w:sz w:val="16"/>
          <w:szCs w:val="16"/>
        </w:rPr>
      </w:pPr>
    </w:p>
    <w:p w14:paraId="7C0FB738" w14:textId="01F4EC70" w:rsidR="002917F9" w:rsidRPr="00594312" w:rsidRDefault="00594312" w:rsidP="002917F9">
      <w:pPr>
        <w:spacing w:after="0" w:line="240" w:lineRule="auto"/>
        <w:jc w:val="center"/>
        <w:rPr>
          <w:rFonts w:ascii="Cooper Black" w:hAnsi="Cooper Black"/>
          <w:noProof/>
          <w:sz w:val="36"/>
          <w:szCs w:val="36"/>
        </w:rPr>
      </w:pPr>
      <w:r w:rsidRPr="00594312">
        <w:rPr>
          <w:rFonts w:ascii="Cooper Black" w:hAnsi="Cooper Black"/>
          <w:noProof/>
          <w:sz w:val="36"/>
          <w:szCs w:val="36"/>
        </w:rPr>
        <w:t>$100 (Includes Pit Pass)</w:t>
      </w:r>
    </w:p>
    <w:p w14:paraId="65D71AFA" w14:textId="2E2A8C20" w:rsidR="00594312" w:rsidRPr="00594312" w:rsidRDefault="00594312" w:rsidP="005152EC">
      <w:pPr>
        <w:spacing w:after="0" w:line="240" w:lineRule="auto"/>
        <w:ind w:left="1440" w:firstLine="720"/>
        <w:rPr>
          <w:rFonts w:ascii="Cooper Black" w:hAnsi="Cooper Black"/>
          <w:noProof/>
          <w:sz w:val="24"/>
          <w:szCs w:val="24"/>
        </w:rPr>
      </w:pPr>
      <w:r w:rsidRPr="00594312">
        <w:rPr>
          <w:rFonts w:ascii="Cooper Black" w:hAnsi="Cooper Black"/>
          <w:noProof/>
          <w:sz w:val="24"/>
          <w:szCs w:val="24"/>
        </w:rPr>
        <w:t>Mail check &amp; form to: 10554 West 300 North</w:t>
      </w:r>
    </w:p>
    <w:p w14:paraId="0832D65F" w14:textId="77777777" w:rsidR="00594312" w:rsidRPr="00594312" w:rsidRDefault="00594312" w:rsidP="00594312">
      <w:pPr>
        <w:spacing w:after="0" w:line="240" w:lineRule="auto"/>
        <w:jc w:val="center"/>
        <w:rPr>
          <w:rFonts w:ascii="Cooper Black" w:hAnsi="Cooper Black"/>
          <w:noProof/>
          <w:sz w:val="24"/>
          <w:szCs w:val="24"/>
        </w:rPr>
      </w:pPr>
      <w:r w:rsidRPr="00594312">
        <w:rPr>
          <w:rFonts w:ascii="Cooper Black" w:hAnsi="Cooper Black"/>
          <w:noProof/>
          <w:sz w:val="24"/>
          <w:szCs w:val="24"/>
        </w:rPr>
        <w:t>Medaryville, In. 47957</w:t>
      </w:r>
    </w:p>
    <w:p w14:paraId="5F80A8C3" w14:textId="241801AD" w:rsidR="00594312" w:rsidRPr="00594312" w:rsidRDefault="00594312" w:rsidP="00594312">
      <w:pPr>
        <w:spacing w:after="0" w:line="240" w:lineRule="auto"/>
        <w:jc w:val="center"/>
        <w:rPr>
          <w:rFonts w:ascii="Cooper Black" w:hAnsi="Cooper Black"/>
          <w:noProof/>
          <w:sz w:val="24"/>
          <w:szCs w:val="24"/>
        </w:rPr>
      </w:pPr>
      <w:r w:rsidRPr="00594312">
        <w:rPr>
          <w:rFonts w:ascii="Cooper Black" w:hAnsi="Cooper Black"/>
          <w:noProof/>
          <w:sz w:val="24"/>
          <w:szCs w:val="24"/>
        </w:rPr>
        <w:t>(219) 843-8892</w:t>
      </w:r>
    </w:p>
    <w:sectPr w:rsidR="00594312" w:rsidRPr="00594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6F4"/>
    <w:rsid w:val="0008063C"/>
    <w:rsid w:val="001F16F4"/>
    <w:rsid w:val="002917F9"/>
    <w:rsid w:val="003820E0"/>
    <w:rsid w:val="005152EC"/>
    <w:rsid w:val="00594312"/>
    <w:rsid w:val="009C133B"/>
    <w:rsid w:val="00C91FE0"/>
    <w:rsid w:val="00F0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0E088"/>
  <w15:chartTrackingRefBased/>
  <w15:docId w15:val="{2D5CBCE6-08A8-4E20-8049-619F2A4A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Hunt</dc:creator>
  <cp:keywords/>
  <dc:description/>
  <cp:lastModifiedBy>Tammy Hunt</cp:lastModifiedBy>
  <cp:revision>4</cp:revision>
  <dcterms:created xsi:type="dcterms:W3CDTF">2021-09-08T01:41:00Z</dcterms:created>
  <dcterms:modified xsi:type="dcterms:W3CDTF">2021-09-08T01:44:00Z</dcterms:modified>
</cp:coreProperties>
</file>