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E7C57" w14:textId="1C24902D" w:rsidR="00EB0AB8" w:rsidRDefault="00C74E7C">
      <w:pPr>
        <w:rPr>
          <w:b/>
          <w:bCs/>
          <w:color w:val="7030A0"/>
          <w:sz w:val="28"/>
          <w:szCs w:val="28"/>
        </w:rPr>
      </w:pPr>
      <w:r>
        <w:rPr>
          <w:b/>
          <w:bCs/>
          <w:color w:val="7030A0"/>
          <w:sz w:val="28"/>
          <w:szCs w:val="28"/>
        </w:rPr>
        <w:t>Jo Nutrition</w:t>
      </w:r>
    </w:p>
    <w:p w14:paraId="41BBC50C" w14:textId="4129B699" w:rsidR="00C74E7C" w:rsidRDefault="00C74E7C">
      <w:pPr>
        <w:rPr>
          <w:b/>
          <w:bCs/>
          <w:color w:val="7030A0"/>
          <w:sz w:val="24"/>
          <w:szCs w:val="24"/>
        </w:rPr>
      </w:pPr>
    </w:p>
    <w:p w14:paraId="784EF4A1" w14:textId="77777777" w:rsidR="00C74E7C" w:rsidRDefault="00C74E7C">
      <w:pPr>
        <w:rPr>
          <w:b/>
          <w:bCs/>
          <w:color w:val="7030A0"/>
          <w:sz w:val="24"/>
          <w:szCs w:val="24"/>
        </w:rPr>
      </w:pPr>
    </w:p>
    <w:p w14:paraId="1FB494B4" w14:textId="080BB7A8" w:rsidR="00C74E7C" w:rsidRDefault="00C74E7C">
      <w:pPr>
        <w:rPr>
          <w:b/>
          <w:bCs/>
          <w:color w:val="7030A0"/>
          <w:sz w:val="24"/>
          <w:szCs w:val="24"/>
        </w:rPr>
      </w:pPr>
      <w:r>
        <w:rPr>
          <w:b/>
          <w:bCs/>
          <w:color w:val="7030A0"/>
          <w:sz w:val="24"/>
          <w:szCs w:val="24"/>
        </w:rPr>
        <w:t>The Fresh Start Program</w:t>
      </w:r>
    </w:p>
    <w:p w14:paraId="4491628D" w14:textId="187E8FBF" w:rsidR="00C74E7C" w:rsidRDefault="00C74E7C">
      <w:pPr>
        <w:rPr>
          <w:b/>
          <w:bCs/>
          <w:color w:val="7030A0"/>
          <w:sz w:val="24"/>
          <w:szCs w:val="24"/>
        </w:rPr>
      </w:pPr>
    </w:p>
    <w:p w14:paraId="4A5D41AB" w14:textId="76AD0832" w:rsidR="00C74E7C" w:rsidRDefault="00C74E7C">
      <w:pPr>
        <w:rPr>
          <w:b/>
          <w:bCs/>
          <w:color w:val="7030A0"/>
          <w:sz w:val="24"/>
          <w:szCs w:val="24"/>
        </w:rPr>
      </w:pPr>
    </w:p>
    <w:p w14:paraId="67206684" w14:textId="2AD91F36" w:rsidR="00C74E7C" w:rsidRDefault="00C74E7C">
      <w:pPr>
        <w:rPr>
          <w:b/>
          <w:bCs/>
          <w:color w:val="7030A0"/>
          <w:sz w:val="24"/>
          <w:szCs w:val="24"/>
        </w:rPr>
      </w:pPr>
      <w:r>
        <w:rPr>
          <w:b/>
          <w:bCs/>
          <w:color w:val="7030A0"/>
          <w:sz w:val="24"/>
          <w:szCs w:val="24"/>
        </w:rPr>
        <w:t>$500</w:t>
      </w:r>
    </w:p>
    <w:p w14:paraId="668F2AA3" w14:textId="1D63AF1F" w:rsidR="00C74E7C" w:rsidRDefault="00C74E7C">
      <w:pPr>
        <w:rPr>
          <w:b/>
          <w:bCs/>
          <w:color w:val="7030A0"/>
          <w:sz w:val="24"/>
          <w:szCs w:val="24"/>
        </w:rPr>
      </w:pPr>
    </w:p>
    <w:p w14:paraId="1441EE10" w14:textId="6AD80F2F" w:rsidR="00C74E7C" w:rsidRDefault="00C74E7C">
      <w:pPr>
        <w:rPr>
          <w:b/>
          <w:bCs/>
          <w:color w:val="7030A0"/>
          <w:sz w:val="24"/>
          <w:szCs w:val="24"/>
        </w:rPr>
      </w:pPr>
    </w:p>
    <w:p w14:paraId="7DCB76EE" w14:textId="16769738" w:rsidR="00C74E7C" w:rsidRPr="00C74E7C" w:rsidRDefault="00C74E7C">
      <w:pPr>
        <w:rPr>
          <w:b/>
          <w:bCs/>
          <w:color w:val="7030A0"/>
        </w:rPr>
      </w:pPr>
      <w:r>
        <w:rPr>
          <w:b/>
          <w:bCs/>
          <w:color w:val="7030A0"/>
        </w:rPr>
        <w:t>Meeting 1</w:t>
      </w:r>
    </w:p>
    <w:p w14:paraId="125BBBA1" w14:textId="77777777" w:rsidR="00C74E7C" w:rsidRDefault="00C74E7C">
      <w:pPr>
        <w:rPr>
          <w:b/>
          <w:bCs/>
          <w:color w:val="7030A0"/>
          <w:sz w:val="24"/>
          <w:szCs w:val="24"/>
        </w:rPr>
      </w:pPr>
    </w:p>
    <w:p w14:paraId="440886A5" w14:textId="77777777" w:rsidR="006D4C4F" w:rsidRDefault="00C74E7C">
      <w:pPr>
        <w:rPr>
          <w:b/>
          <w:bCs/>
          <w:color w:val="7030A0"/>
        </w:rPr>
      </w:pPr>
      <w:r>
        <w:rPr>
          <w:b/>
          <w:bCs/>
          <w:color w:val="7030A0"/>
        </w:rPr>
        <w:t>We start with an initial Phone Strategy Session to discuss your goals and challenges</w:t>
      </w:r>
      <w:r w:rsidR="006D4C4F">
        <w:rPr>
          <w:b/>
          <w:bCs/>
          <w:color w:val="7030A0"/>
        </w:rPr>
        <w:t>.</w:t>
      </w:r>
    </w:p>
    <w:p w14:paraId="562AFFE1" w14:textId="7C6EDC5B" w:rsidR="00C74E7C" w:rsidRDefault="00C74E7C">
      <w:pPr>
        <w:rPr>
          <w:b/>
          <w:bCs/>
          <w:color w:val="7030A0"/>
        </w:rPr>
      </w:pPr>
      <w:r>
        <w:rPr>
          <w:b/>
          <w:bCs/>
          <w:color w:val="7030A0"/>
        </w:rPr>
        <w:t>1 Hour</w:t>
      </w:r>
    </w:p>
    <w:p w14:paraId="74019280" w14:textId="7B5E2C09" w:rsidR="00C74E7C" w:rsidRDefault="00C74E7C">
      <w:pPr>
        <w:rPr>
          <w:b/>
          <w:bCs/>
          <w:color w:val="7030A0"/>
        </w:rPr>
      </w:pPr>
    </w:p>
    <w:p w14:paraId="36DBB880" w14:textId="0EC423B8" w:rsidR="00C74E7C" w:rsidRDefault="00C74E7C">
      <w:pPr>
        <w:rPr>
          <w:b/>
          <w:bCs/>
          <w:color w:val="7030A0"/>
        </w:rPr>
      </w:pPr>
    </w:p>
    <w:p w14:paraId="159AF947" w14:textId="77777777" w:rsidR="000571E8" w:rsidRDefault="000571E8">
      <w:pPr>
        <w:rPr>
          <w:b/>
          <w:bCs/>
          <w:color w:val="7030A0"/>
        </w:rPr>
      </w:pPr>
    </w:p>
    <w:p w14:paraId="489E7766" w14:textId="50244BE7" w:rsidR="00C74E7C" w:rsidRDefault="00C74E7C">
      <w:pPr>
        <w:rPr>
          <w:b/>
          <w:bCs/>
          <w:color w:val="7030A0"/>
        </w:rPr>
      </w:pPr>
      <w:r>
        <w:rPr>
          <w:b/>
          <w:bCs/>
          <w:color w:val="7030A0"/>
        </w:rPr>
        <w:t>Meeting 2</w:t>
      </w:r>
    </w:p>
    <w:p w14:paraId="1B80C9CB" w14:textId="36CA214D" w:rsidR="00C74E7C" w:rsidRDefault="00C74E7C">
      <w:pPr>
        <w:rPr>
          <w:b/>
          <w:bCs/>
          <w:color w:val="7030A0"/>
        </w:rPr>
      </w:pPr>
    </w:p>
    <w:p w14:paraId="7F17BBCA" w14:textId="77777777" w:rsidR="006D4C4F" w:rsidRDefault="00C74E7C">
      <w:pPr>
        <w:rPr>
          <w:b/>
          <w:bCs/>
          <w:color w:val="7030A0"/>
        </w:rPr>
      </w:pPr>
      <w:r>
        <w:rPr>
          <w:b/>
          <w:bCs/>
          <w:color w:val="7030A0"/>
        </w:rPr>
        <w:t>We head to the grocery store to explore areas of the store where we can process thru the education of finding healthy, great tasting, natural products to create delicious meals, snacks and drinks.  This is an exciting and eye-opening experience!</w:t>
      </w:r>
    </w:p>
    <w:p w14:paraId="036C556D" w14:textId="749479F6" w:rsidR="00C74E7C" w:rsidRDefault="00C74E7C">
      <w:pPr>
        <w:rPr>
          <w:b/>
          <w:bCs/>
          <w:color w:val="7030A0"/>
        </w:rPr>
      </w:pPr>
      <w:r>
        <w:rPr>
          <w:b/>
          <w:bCs/>
          <w:color w:val="7030A0"/>
        </w:rPr>
        <w:t>1 Hour</w:t>
      </w:r>
    </w:p>
    <w:p w14:paraId="575F9B21" w14:textId="09CF2F10" w:rsidR="00C74E7C" w:rsidRDefault="00C74E7C">
      <w:pPr>
        <w:rPr>
          <w:b/>
          <w:bCs/>
          <w:color w:val="7030A0"/>
        </w:rPr>
      </w:pPr>
    </w:p>
    <w:p w14:paraId="6C4D25C4" w14:textId="66AECFCE" w:rsidR="00C74E7C" w:rsidRDefault="00C74E7C">
      <w:pPr>
        <w:rPr>
          <w:b/>
          <w:bCs/>
          <w:color w:val="7030A0"/>
        </w:rPr>
      </w:pPr>
    </w:p>
    <w:p w14:paraId="5B66F890" w14:textId="185A8747" w:rsidR="00C74E7C" w:rsidRDefault="00C74E7C">
      <w:pPr>
        <w:rPr>
          <w:b/>
          <w:bCs/>
          <w:color w:val="7030A0"/>
        </w:rPr>
      </w:pPr>
    </w:p>
    <w:p w14:paraId="640475E6" w14:textId="53C77039" w:rsidR="00C74E7C" w:rsidRDefault="00C74E7C">
      <w:pPr>
        <w:rPr>
          <w:b/>
          <w:bCs/>
          <w:color w:val="7030A0"/>
        </w:rPr>
      </w:pPr>
      <w:r>
        <w:rPr>
          <w:b/>
          <w:bCs/>
          <w:color w:val="7030A0"/>
        </w:rPr>
        <w:t>Meeting 3</w:t>
      </w:r>
    </w:p>
    <w:p w14:paraId="252912AD" w14:textId="33BE33C4" w:rsidR="006D4C4F" w:rsidRDefault="006D4C4F">
      <w:pPr>
        <w:rPr>
          <w:b/>
          <w:bCs/>
          <w:color w:val="7030A0"/>
        </w:rPr>
      </w:pPr>
    </w:p>
    <w:p w14:paraId="24350C0C" w14:textId="7D3F1D98" w:rsidR="006D4C4F" w:rsidRDefault="006D4C4F">
      <w:pPr>
        <w:rPr>
          <w:b/>
          <w:bCs/>
          <w:color w:val="7030A0"/>
        </w:rPr>
      </w:pPr>
      <w:r>
        <w:rPr>
          <w:b/>
          <w:bCs/>
          <w:color w:val="7030A0"/>
        </w:rPr>
        <w:t xml:space="preserve">Yoga session.  This will be specifically </w:t>
      </w:r>
      <w:r w:rsidR="000571E8">
        <w:rPr>
          <w:b/>
          <w:bCs/>
          <w:color w:val="7030A0"/>
        </w:rPr>
        <w:t>designed</w:t>
      </w:r>
      <w:r>
        <w:rPr>
          <w:b/>
          <w:bCs/>
          <w:color w:val="7030A0"/>
        </w:rPr>
        <w:t xml:space="preserve"> to your level of experience, fitness and strength.</w:t>
      </w:r>
    </w:p>
    <w:p w14:paraId="22D4B388" w14:textId="157E2A9A" w:rsidR="006D4C4F" w:rsidRDefault="006D4C4F">
      <w:pPr>
        <w:rPr>
          <w:b/>
          <w:bCs/>
          <w:color w:val="7030A0"/>
        </w:rPr>
      </w:pPr>
      <w:r>
        <w:rPr>
          <w:b/>
          <w:bCs/>
          <w:color w:val="7030A0"/>
        </w:rPr>
        <w:t>1 Hour</w:t>
      </w:r>
    </w:p>
    <w:p w14:paraId="20436775" w14:textId="58267492" w:rsidR="006D4C4F" w:rsidRDefault="006D4C4F">
      <w:pPr>
        <w:rPr>
          <w:b/>
          <w:bCs/>
          <w:color w:val="7030A0"/>
        </w:rPr>
      </w:pPr>
    </w:p>
    <w:p w14:paraId="5652EFD0" w14:textId="46C6D22F" w:rsidR="006D4C4F" w:rsidRDefault="006D4C4F">
      <w:pPr>
        <w:rPr>
          <w:b/>
          <w:bCs/>
          <w:color w:val="7030A0"/>
        </w:rPr>
      </w:pPr>
    </w:p>
    <w:p w14:paraId="547A23D3" w14:textId="6CBD2BD1" w:rsidR="006D4C4F" w:rsidRDefault="006D4C4F">
      <w:pPr>
        <w:rPr>
          <w:b/>
          <w:bCs/>
          <w:color w:val="7030A0"/>
        </w:rPr>
      </w:pPr>
    </w:p>
    <w:p w14:paraId="3046ECC9" w14:textId="66AC1BE2" w:rsidR="006D4C4F" w:rsidRDefault="006D4C4F">
      <w:pPr>
        <w:rPr>
          <w:b/>
          <w:bCs/>
          <w:color w:val="7030A0"/>
        </w:rPr>
      </w:pPr>
      <w:r>
        <w:rPr>
          <w:b/>
          <w:bCs/>
          <w:color w:val="7030A0"/>
        </w:rPr>
        <w:t>Meeting 4</w:t>
      </w:r>
    </w:p>
    <w:p w14:paraId="3A3A255E" w14:textId="77777777" w:rsidR="006D4C4F" w:rsidRDefault="006D4C4F">
      <w:pPr>
        <w:rPr>
          <w:b/>
          <w:bCs/>
          <w:color w:val="7030A0"/>
        </w:rPr>
      </w:pPr>
      <w:r>
        <w:rPr>
          <w:b/>
          <w:bCs/>
          <w:color w:val="7030A0"/>
        </w:rPr>
        <w:t>Discussion and coaching on progress, challenges, meal ideas, restaurant strategies, and overall philosophies.</w:t>
      </w:r>
    </w:p>
    <w:p w14:paraId="6503248A" w14:textId="7B45A78F" w:rsidR="006D4C4F" w:rsidRDefault="006D4C4F">
      <w:pPr>
        <w:rPr>
          <w:b/>
          <w:bCs/>
          <w:color w:val="7030A0"/>
        </w:rPr>
      </w:pPr>
      <w:r>
        <w:rPr>
          <w:b/>
          <w:bCs/>
          <w:color w:val="7030A0"/>
        </w:rPr>
        <w:t>1 Hour</w:t>
      </w:r>
    </w:p>
    <w:p w14:paraId="5CBF00B4" w14:textId="268AD5DB" w:rsidR="006D4C4F" w:rsidRDefault="006D4C4F">
      <w:pPr>
        <w:rPr>
          <w:b/>
          <w:bCs/>
          <w:color w:val="7030A0"/>
        </w:rPr>
      </w:pPr>
    </w:p>
    <w:p w14:paraId="373AEB94" w14:textId="6A6C6F5E" w:rsidR="006D4C4F" w:rsidRDefault="006D4C4F">
      <w:pPr>
        <w:rPr>
          <w:b/>
          <w:bCs/>
          <w:color w:val="7030A0"/>
        </w:rPr>
      </w:pPr>
    </w:p>
    <w:p w14:paraId="5CF96AD9" w14:textId="6784F0C7" w:rsidR="006D4C4F" w:rsidRDefault="006D4C4F">
      <w:pPr>
        <w:rPr>
          <w:b/>
          <w:bCs/>
          <w:color w:val="7030A0"/>
        </w:rPr>
      </w:pPr>
    </w:p>
    <w:p w14:paraId="7215FC59" w14:textId="3751CCB1" w:rsidR="006D4C4F" w:rsidRDefault="006D4C4F">
      <w:pPr>
        <w:rPr>
          <w:b/>
          <w:bCs/>
          <w:color w:val="7030A0"/>
        </w:rPr>
      </w:pPr>
      <w:r>
        <w:rPr>
          <w:b/>
          <w:bCs/>
          <w:color w:val="7030A0"/>
        </w:rPr>
        <w:t>Meeting 5</w:t>
      </w:r>
    </w:p>
    <w:p w14:paraId="560620B0" w14:textId="4420F3B4" w:rsidR="006D4C4F" w:rsidRDefault="006D4C4F">
      <w:pPr>
        <w:rPr>
          <w:b/>
          <w:bCs/>
          <w:color w:val="7030A0"/>
        </w:rPr>
      </w:pPr>
    </w:p>
    <w:p w14:paraId="1B3B8B53" w14:textId="77777777" w:rsidR="006D4C4F" w:rsidRDefault="006D4C4F">
      <w:pPr>
        <w:rPr>
          <w:b/>
          <w:bCs/>
          <w:color w:val="7030A0"/>
        </w:rPr>
      </w:pPr>
      <w:r>
        <w:rPr>
          <w:b/>
          <w:bCs/>
          <w:color w:val="7030A0"/>
        </w:rPr>
        <w:t>Further exploration of concepts, ideas, recipes, and overall mindset.</w:t>
      </w:r>
    </w:p>
    <w:p w14:paraId="5915CB8C" w14:textId="77777777" w:rsidR="000571E8" w:rsidRDefault="006D4C4F">
      <w:pPr>
        <w:rPr>
          <w:b/>
          <w:bCs/>
          <w:color w:val="7030A0"/>
        </w:rPr>
      </w:pPr>
      <w:r>
        <w:rPr>
          <w:b/>
          <w:bCs/>
          <w:color w:val="7030A0"/>
        </w:rPr>
        <w:t xml:space="preserve">Where do we go from here?  </w:t>
      </w:r>
    </w:p>
    <w:p w14:paraId="54C52E89" w14:textId="795F5391" w:rsidR="006D4C4F" w:rsidRDefault="006D4C4F">
      <w:pPr>
        <w:rPr>
          <w:b/>
          <w:bCs/>
          <w:color w:val="7030A0"/>
        </w:rPr>
      </w:pPr>
      <w:r>
        <w:rPr>
          <w:b/>
          <w:bCs/>
          <w:color w:val="7030A0"/>
        </w:rPr>
        <w:t>You should be one month into your new way of finding great foods, snacks, meals at restaurants, drinks, and new habits.</w:t>
      </w:r>
    </w:p>
    <w:p w14:paraId="3F320C38" w14:textId="750ED318" w:rsidR="006D4C4F" w:rsidRPr="00C74E7C" w:rsidRDefault="006D4C4F">
      <w:pPr>
        <w:rPr>
          <w:b/>
          <w:bCs/>
          <w:color w:val="7030A0"/>
        </w:rPr>
      </w:pPr>
      <w:r>
        <w:rPr>
          <w:b/>
          <w:bCs/>
          <w:color w:val="7030A0"/>
        </w:rPr>
        <w:t>1 Hour</w:t>
      </w:r>
    </w:p>
    <w:sectPr w:rsidR="006D4C4F" w:rsidRPr="00C74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E7C"/>
    <w:rsid w:val="000571E8"/>
    <w:rsid w:val="006D4C4F"/>
    <w:rsid w:val="00C74E7C"/>
    <w:rsid w:val="00EB0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4F3F8"/>
  <w15:chartTrackingRefBased/>
  <w15:docId w15:val="{837E2DC2-C450-45AA-B8A7-6D25EE94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dc:creator>
  <cp:keywords/>
  <dc:description/>
  <cp:lastModifiedBy>Charles</cp:lastModifiedBy>
  <cp:revision>1</cp:revision>
  <dcterms:created xsi:type="dcterms:W3CDTF">2021-11-03T23:29:00Z</dcterms:created>
  <dcterms:modified xsi:type="dcterms:W3CDTF">2021-11-03T23:42:00Z</dcterms:modified>
</cp:coreProperties>
</file>