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4DE0" w14:textId="09B1A3AA" w:rsidR="00275120" w:rsidRDefault="00263DCF" w:rsidP="00263DC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9D77A9" wp14:editId="546033D7">
            <wp:extent cx="1416050" cy="1416050"/>
            <wp:effectExtent l="0" t="0" r="0" b="0"/>
            <wp:docPr id="1679202759" name="Picture 1" descr="A logo for a hote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02759" name="Picture 1" descr="A logo for a hote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0BB20" w14:textId="77777777" w:rsidR="008E55D9" w:rsidRPr="008E55D9" w:rsidRDefault="008E55D9" w:rsidP="008E55D9"/>
    <w:p w14:paraId="01A791C0" w14:textId="16E59162" w:rsidR="008E55D9" w:rsidRPr="00D95985" w:rsidRDefault="008B2F05" w:rsidP="008E55D9">
      <w:pPr>
        <w:tabs>
          <w:tab w:val="left" w:pos="539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Agreement</w:t>
      </w:r>
      <w:r w:rsidR="00265B32">
        <w:rPr>
          <w:b/>
          <w:bCs/>
          <w:sz w:val="32"/>
          <w:szCs w:val="32"/>
        </w:rPr>
        <w:t xml:space="preserve"> and Disclaimer</w:t>
      </w:r>
    </w:p>
    <w:p w14:paraId="3089C2A1" w14:textId="77777777" w:rsidR="00B62314" w:rsidRPr="00B62314" w:rsidRDefault="00A929F7" w:rsidP="00B62314">
      <w:pPr>
        <w:tabs>
          <w:tab w:val="left" w:pos="5390"/>
        </w:tabs>
        <w:jc w:val="center"/>
      </w:pPr>
      <w:r>
        <w:pict w14:anchorId="0B41EA86">
          <v:rect id="_x0000_i1025" style="width:4.7pt;height:1.5pt" o:hrpct="0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F1F82" w14:paraId="3422996A" w14:textId="77777777" w:rsidTr="00AF1F82">
        <w:tc>
          <w:tcPr>
            <w:tcW w:w="3256" w:type="dxa"/>
          </w:tcPr>
          <w:p w14:paraId="2ADAB2B0" w14:textId="0A2BA942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member:</w:t>
            </w:r>
          </w:p>
        </w:tc>
        <w:tc>
          <w:tcPr>
            <w:tcW w:w="5760" w:type="dxa"/>
          </w:tcPr>
          <w:p w14:paraId="2A1EB0F0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40FE0793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2305E4AE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</w:tc>
      </w:tr>
      <w:tr w:rsidR="00AF1F82" w14:paraId="6AB26D97" w14:textId="77777777" w:rsidTr="00AF1F82">
        <w:tc>
          <w:tcPr>
            <w:tcW w:w="3256" w:type="dxa"/>
          </w:tcPr>
          <w:p w14:paraId="2E6445CF" w14:textId="6593F3DA" w:rsidR="00AF1F82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5760" w:type="dxa"/>
          </w:tcPr>
          <w:p w14:paraId="6ED4E30E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3B1E3798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0506A86F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028E2057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0C1D2BB5" w14:textId="77777777" w:rsidR="005D463A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018DDE3B" w14:textId="77777777" w:rsidR="005D463A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145E43ED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57D6E8EB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</w:tc>
      </w:tr>
      <w:tr w:rsidR="00AF1F82" w14:paraId="51F260CE" w14:textId="77777777" w:rsidTr="00AF1F82">
        <w:tc>
          <w:tcPr>
            <w:tcW w:w="3256" w:type="dxa"/>
          </w:tcPr>
          <w:p w14:paraId="5A231B1C" w14:textId="04E9C087" w:rsidR="00AF1F82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Number:</w:t>
            </w:r>
          </w:p>
        </w:tc>
        <w:tc>
          <w:tcPr>
            <w:tcW w:w="5760" w:type="dxa"/>
          </w:tcPr>
          <w:p w14:paraId="178A4A30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327FEDC3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0FD3F889" w14:textId="77777777" w:rsidR="00AF1F82" w:rsidRDefault="00AF1F82" w:rsidP="00B62314">
            <w:pPr>
              <w:tabs>
                <w:tab w:val="left" w:pos="5390"/>
              </w:tabs>
              <w:rPr>
                <w:b/>
                <w:bCs/>
              </w:rPr>
            </w:pPr>
          </w:p>
        </w:tc>
      </w:tr>
      <w:tr w:rsidR="005D463A" w14:paraId="0EDA9AE5" w14:textId="77777777" w:rsidTr="00AF1F82">
        <w:tc>
          <w:tcPr>
            <w:tcW w:w="3256" w:type="dxa"/>
          </w:tcPr>
          <w:p w14:paraId="3D14C264" w14:textId="77777777" w:rsidR="005D463A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1B1BA313" w14:textId="77777777" w:rsidR="005D463A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4376DB1B" w14:textId="25240E5F" w:rsidR="005D463A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</w:p>
        </w:tc>
        <w:tc>
          <w:tcPr>
            <w:tcW w:w="5760" w:type="dxa"/>
          </w:tcPr>
          <w:p w14:paraId="41C071CD" w14:textId="77777777" w:rsidR="005D463A" w:rsidRDefault="005D463A" w:rsidP="00B62314">
            <w:pPr>
              <w:tabs>
                <w:tab w:val="left" w:pos="5390"/>
              </w:tabs>
              <w:rPr>
                <w:b/>
                <w:bCs/>
              </w:rPr>
            </w:pPr>
          </w:p>
        </w:tc>
      </w:tr>
      <w:tr w:rsidR="00CF7C0F" w14:paraId="54DF1DFC" w14:textId="77777777" w:rsidTr="00AF1F82">
        <w:tc>
          <w:tcPr>
            <w:tcW w:w="3256" w:type="dxa"/>
          </w:tcPr>
          <w:p w14:paraId="026E4715" w14:textId="64D6926D" w:rsidR="00CF7C0F" w:rsidRDefault="00CF7C0F" w:rsidP="00B62314">
            <w:pPr>
              <w:tabs>
                <w:tab w:val="left" w:pos="5390"/>
              </w:tabs>
              <w:rPr>
                <w:b/>
                <w:bCs/>
              </w:rPr>
            </w:pPr>
            <w:r>
              <w:rPr>
                <w:b/>
                <w:bCs/>
              </w:rPr>
              <w:t>Membership:</w:t>
            </w:r>
          </w:p>
          <w:p w14:paraId="17DB1C89" w14:textId="77777777" w:rsidR="00CF7C0F" w:rsidRDefault="00CF7C0F" w:rsidP="00B62314">
            <w:pPr>
              <w:tabs>
                <w:tab w:val="left" w:pos="5390"/>
              </w:tabs>
              <w:rPr>
                <w:b/>
                <w:bCs/>
              </w:rPr>
            </w:pPr>
          </w:p>
          <w:p w14:paraId="5AE1FB17" w14:textId="77777777" w:rsidR="00CF7C0F" w:rsidRDefault="00CF7C0F" w:rsidP="00B62314">
            <w:pPr>
              <w:tabs>
                <w:tab w:val="left" w:pos="5390"/>
              </w:tabs>
              <w:rPr>
                <w:b/>
                <w:bCs/>
              </w:rPr>
            </w:pPr>
          </w:p>
        </w:tc>
        <w:tc>
          <w:tcPr>
            <w:tcW w:w="5760" w:type="dxa"/>
          </w:tcPr>
          <w:p w14:paraId="2A6A8E3A" w14:textId="09EB477C" w:rsidR="00CF7C0F" w:rsidRDefault="00CF7C0F" w:rsidP="00B62314">
            <w:pPr>
              <w:tabs>
                <w:tab w:val="left" w:pos="5390"/>
              </w:tabs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</w:tr>
    </w:tbl>
    <w:p w14:paraId="7237D4A8" w14:textId="77777777" w:rsidR="00AF1F82" w:rsidRDefault="00AF1F82" w:rsidP="00B62314">
      <w:pPr>
        <w:tabs>
          <w:tab w:val="left" w:pos="5390"/>
        </w:tabs>
        <w:rPr>
          <w:b/>
          <w:bCs/>
        </w:rPr>
      </w:pPr>
    </w:p>
    <w:p w14:paraId="68FD2542" w14:textId="277A9EF9" w:rsidR="00343D3D" w:rsidRPr="00343D3D" w:rsidRDefault="00343D3D" w:rsidP="00343D3D">
      <w:pPr>
        <w:tabs>
          <w:tab w:val="left" w:pos="5390"/>
        </w:tabs>
        <w:rPr>
          <w:b/>
          <w:bCs/>
        </w:rPr>
      </w:pPr>
      <w:r w:rsidRPr="00343D3D">
        <w:rPr>
          <w:b/>
          <w:bCs/>
        </w:rPr>
        <w:t>By signing below, I acknowledge</w:t>
      </w:r>
      <w:r w:rsidR="00C549C1">
        <w:rPr>
          <w:b/>
          <w:bCs/>
        </w:rPr>
        <w:t>, understand and accept that</w:t>
      </w:r>
      <w:r w:rsidRPr="00343D3D">
        <w:rPr>
          <w:b/>
          <w:bCs/>
        </w:rPr>
        <w:t>:</w:t>
      </w:r>
    </w:p>
    <w:p w14:paraId="1BBB4CA1" w14:textId="3C2B4626" w:rsidR="00A31DA7" w:rsidRPr="001D1BC1" w:rsidRDefault="00F44075" w:rsidP="00343D3D">
      <w:pPr>
        <w:numPr>
          <w:ilvl w:val="0"/>
          <w:numId w:val="10"/>
        </w:numPr>
        <w:tabs>
          <w:tab w:val="left" w:pos="5390"/>
        </w:tabs>
      </w:pPr>
      <w:r w:rsidRPr="001D1BC1">
        <w:t xml:space="preserve">Signed up members may </w:t>
      </w:r>
      <w:r w:rsidR="00122A4F" w:rsidRPr="001D1BC1">
        <w:t xml:space="preserve">only </w:t>
      </w:r>
      <w:r w:rsidRPr="001D1BC1">
        <w:t>swim during the session</w:t>
      </w:r>
      <w:r w:rsidR="00A31DA7" w:rsidRPr="001D1BC1">
        <w:t xml:space="preserve"> booked and paid for and no unauthorised use is permitted. </w:t>
      </w:r>
      <w:r w:rsidR="00122A4F" w:rsidRPr="001D1BC1">
        <w:t xml:space="preserve">  </w:t>
      </w:r>
      <w:r w:rsidR="00B578FE" w:rsidRPr="001D1BC1">
        <w:t>This includes paying for a</w:t>
      </w:r>
      <w:r w:rsidR="00991797" w:rsidRPr="001D1BC1">
        <w:t>nd</w:t>
      </w:r>
      <w:r w:rsidR="00B578FE" w:rsidRPr="001D1BC1">
        <w:t xml:space="preserve"> registering all swimmers for </w:t>
      </w:r>
      <w:r w:rsidR="001819C8" w:rsidRPr="001D1BC1">
        <w:t xml:space="preserve">each </w:t>
      </w:r>
      <w:r w:rsidR="00B578FE" w:rsidRPr="001D1BC1">
        <w:t>session</w:t>
      </w:r>
      <w:r w:rsidR="00042CC0" w:rsidRPr="001D1BC1">
        <w:t xml:space="preserve"> </w:t>
      </w:r>
      <w:r w:rsidR="00991797" w:rsidRPr="001D1BC1">
        <w:t>required</w:t>
      </w:r>
      <w:r w:rsidR="00B578FE" w:rsidRPr="001D1BC1">
        <w:t>.</w:t>
      </w:r>
    </w:p>
    <w:p w14:paraId="26A50E01" w14:textId="76DC2D41" w:rsidR="0038221A" w:rsidRPr="001D1BC1" w:rsidRDefault="00F134FB" w:rsidP="00343D3D">
      <w:pPr>
        <w:numPr>
          <w:ilvl w:val="0"/>
          <w:numId w:val="10"/>
        </w:numPr>
        <w:tabs>
          <w:tab w:val="left" w:pos="5390"/>
        </w:tabs>
      </w:pPr>
      <w:r w:rsidRPr="001D1BC1">
        <w:t xml:space="preserve">I acknowledge receipt </w:t>
      </w:r>
      <w:r w:rsidR="0038221A" w:rsidRPr="001D1BC1">
        <w:t xml:space="preserve">of a copy of the rules of </w:t>
      </w:r>
      <w:r w:rsidRPr="001D1BC1">
        <w:t>Moat House Farm Swim</w:t>
      </w:r>
      <w:r w:rsidR="00D22F8F" w:rsidRPr="001D1BC1">
        <w:t xml:space="preserve"> and Spa</w:t>
      </w:r>
      <w:r w:rsidRPr="001D1BC1">
        <w:t xml:space="preserve"> </w:t>
      </w:r>
      <w:r w:rsidR="0038221A" w:rsidRPr="001D1BC1">
        <w:t>dated April 2025 which I have read in full.</w:t>
      </w:r>
    </w:p>
    <w:p w14:paraId="0E3E3D5E" w14:textId="5F57F695" w:rsidR="00106372" w:rsidRPr="001D1BC1" w:rsidRDefault="00D22F8F" w:rsidP="00343D3D">
      <w:pPr>
        <w:numPr>
          <w:ilvl w:val="0"/>
          <w:numId w:val="10"/>
        </w:numPr>
        <w:tabs>
          <w:tab w:val="left" w:pos="5390"/>
        </w:tabs>
      </w:pPr>
      <w:r w:rsidRPr="001D1BC1">
        <w:t xml:space="preserve">I agree to abide </w:t>
      </w:r>
      <w:r w:rsidR="009841D6" w:rsidRPr="001D1BC1">
        <w:t>by the rules referenced above and to any changes or additions to the rules</w:t>
      </w:r>
      <w:r w:rsidR="00106372" w:rsidRPr="001D1BC1">
        <w:t xml:space="preserve"> made from time to time by Moat House Farm Swim and Spa.</w:t>
      </w:r>
    </w:p>
    <w:p w14:paraId="7B20B5D4" w14:textId="1AF14C25" w:rsidR="007A1E86" w:rsidRPr="001D1BC1" w:rsidRDefault="00146CAD" w:rsidP="00343D3D">
      <w:pPr>
        <w:numPr>
          <w:ilvl w:val="0"/>
          <w:numId w:val="10"/>
        </w:numPr>
        <w:tabs>
          <w:tab w:val="left" w:pos="5390"/>
        </w:tabs>
      </w:pPr>
      <w:r w:rsidRPr="001D1BC1">
        <w:lastRenderedPageBreak/>
        <w:t xml:space="preserve">I </w:t>
      </w:r>
      <w:r w:rsidR="00EB5169" w:rsidRPr="001D1BC1">
        <w:t xml:space="preserve">understand and agree that </w:t>
      </w:r>
      <w:r w:rsidR="00FE773B" w:rsidRPr="001D1BC1">
        <w:t xml:space="preserve">members are </w:t>
      </w:r>
      <w:r w:rsidR="00EB5169" w:rsidRPr="001D1BC1">
        <w:t xml:space="preserve">responsible for </w:t>
      </w:r>
      <w:r w:rsidR="007E3C49" w:rsidRPr="001D1BC1">
        <w:t xml:space="preserve">the safety and behaviour of </w:t>
      </w:r>
      <w:r w:rsidR="00EB5169" w:rsidRPr="001D1BC1">
        <w:t xml:space="preserve">any guests booked by them </w:t>
      </w:r>
      <w:r w:rsidR="007E3C49" w:rsidRPr="001D1BC1">
        <w:t xml:space="preserve">and that </w:t>
      </w:r>
      <w:r w:rsidR="003D18E0" w:rsidRPr="001D1BC1">
        <w:t xml:space="preserve">by using the pool and spa, guests agree to abide by </w:t>
      </w:r>
      <w:r w:rsidR="003C3473" w:rsidRPr="001D1BC1">
        <w:t>the R</w:t>
      </w:r>
      <w:r w:rsidR="003D18E0" w:rsidRPr="001D1BC1">
        <w:t>u</w:t>
      </w:r>
      <w:r w:rsidR="00FE773B" w:rsidRPr="001D1BC1">
        <w:t>l</w:t>
      </w:r>
      <w:r w:rsidR="003D18E0" w:rsidRPr="001D1BC1">
        <w:t>es of Moat House</w:t>
      </w:r>
      <w:r w:rsidR="001819C8" w:rsidRPr="001D1BC1">
        <w:t xml:space="preserve"> Farm</w:t>
      </w:r>
      <w:r w:rsidR="003D18E0" w:rsidRPr="001D1BC1">
        <w:t xml:space="preserve"> Spa Swim</w:t>
      </w:r>
      <w:r w:rsidR="00FE773B" w:rsidRPr="001D1BC1">
        <w:t xml:space="preserve"> and Spa.</w:t>
      </w:r>
      <w:r w:rsidR="00697083" w:rsidRPr="001D1BC1">
        <w:t xml:space="preserve"> </w:t>
      </w:r>
    </w:p>
    <w:p w14:paraId="487FD616" w14:textId="6A086990" w:rsidR="008A7536" w:rsidRPr="001D1BC1" w:rsidRDefault="008A7536" w:rsidP="008A7536">
      <w:pPr>
        <w:numPr>
          <w:ilvl w:val="0"/>
          <w:numId w:val="10"/>
        </w:numPr>
        <w:tabs>
          <w:tab w:val="left" w:pos="5390"/>
        </w:tabs>
      </w:pPr>
      <w:r w:rsidRPr="00343D3D">
        <w:t xml:space="preserve">Assumption of Risk: By using the swimming pool, sauna, and jacuzzi, </w:t>
      </w:r>
      <w:r w:rsidRPr="001D1BC1">
        <w:t>members</w:t>
      </w:r>
      <w:r w:rsidRPr="00343D3D">
        <w:t xml:space="preserve"> acknowledge and accept the inherent risks associated with these activities. </w:t>
      </w:r>
      <w:r w:rsidRPr="001D1BC1">
        <w:t xml:space="preserve"> </w:t>
      </w:r>
      <w:r w:rsidRPr="00343D3D">
        <w:t xml:space="preserve">The owners and operators </w:t>
      </w:r>
      <w:r w:rsidRPr="001D1BC1">
        <w:t>shall not be liable to the Member, the Member’s family or the Member’s guests</w:t>
      </w:r>
      <w:r w:rsidRPr="00343D3D">
        <w:t xml:space="preserve"> for any injuries, accidents, health issues </w:t>
      </w:r>
      <w:r w:rsidRPr="001D1BC1">
        <w:t>or loss or damage to property arising from, or in conjunction with</w:t>
      </w:r>
      <w:r w:rsidR="00A84067" w:rsidRPr="001D1BC1">
        <w:t>,</w:t>
      </w:r>
      <w:r w:rsidRPr="001D1BC1">
        <w:t xml:space="preserve"> the use of and access to the pool complex and surrounding area. </w:t>
      </w:r>
    </w:p>
    <w:p w14:paraId="6B3F991D" w14:textId="2825AD8E" w:rsidR="00E437CA" w:rsidRPr="001D1BC1" w:rsidRDefault="00E437CA" w:rsidP="00122A4F">
      <w:pPr>
        <w:numPr>
          <w:ilvl w:val="0"/>
          <w:numId w:val="10"/>
        </w:numPr>
        <w:tabs>
          <w:tab w:val="left" w:pos="5390"/>
        </w:tabs>
      </w:pPr>
      <w:r w:rsidRPr="001D1BC1">
        <w:t xml:space="preserve">Moat House Farm Swim and Spa reserves the right to refuse access </w:t>
      </w:r>
      <w:r w:rsidR="00B93B2C" w:rsidRPr="001D1BC1">
        <w:t xml:space="preserve">to the Member or the Members guests </w:t>
      </w:r>
      <w:r w:rsidR="005249A7" w:rsidRPr="001D1BC1">
        <w:t xml:space="preserve">from the pool complex and/ or revoke Membership for any breach or act of negligence </w:t>
      </w:r>
      <w:r w:rsidR="00AA0E48" w:rsidRPr="001D1BC1">
        <w:t>such as to endanger</w:t>
      </w:r>
      <w:r w:rsidR="00DB27AB" w:rsidRPr="001D1BC1">
        <w:t xml:space="preserve"> their own or others safety or if Moat House Farm Swim and Spa have reason to believe that they have not observed </w:t>
      </w:r>
      <w:r w:rsidR="00723264" w:rsidRPr="001D1BC1">
        <w:t xml:space="preserve">the rules of Moat House Farm Swim and Spa or caused unnecessary damage </w:t>
      </w:r>
      <w:r w:rsidR="00122A4F" w:rsidRPr="001D1BC1">
        <w:t xml:space="preserve">which has not been reported and paid for. </w:t>
      </w:r>
    </w:p>
    <w:p w14:paraId="3F22D330" w14:textId="77777777" w:rsidR="00DE55D9" w:rsidRPr="001D1BC1" w:rsidRDefault="000B73A9" w:rsidP="00122A4F">
      <w:pPr>
        <w:numPr>
          <w:ilvl w:val="0"/>
          <w:numId w:val="10"/>
        </w:numPr>
        <w:tabs>
          <w:tab w:val="left" w:pos="5390"/>
        </w:tabs>
      </w:pPr>
      <w:r w:rsidRPr="001D1BC1">
        <w:t>Moat House Farm Swim and Spa</w:t>
      </w:r>
      <w:r w:rsidR="00460FDD" w:rsidRPr="001D1BC1">
        <w:t xml:space="preserve"> reserves the right of access to the pool building at any time </w:t>
      </w:r>
      <w:r w:rsidR="00DE55D9" w:rsidRPr="001D1BC1">
        <w:t>to carry out repairs or maintenance.</w:t>
      </w:r>
    </w:p>
    <w:p w14:paraId="32FC393A" w14:textId="4C2A488A" w:rsidR="000B73A9" w:rsidRPr="001D1BC1" w:rsidRDefault="000B73A9" w:rsidP="00122A4F">
      <w:pPr>
        <w:numPr>
          <w:ilvl w:val="0"/>
          <w:numId w:val="10"/>
        </w:numPr>
        <w:tabs>
          <w:tab w:val="left" w:pos="5390"/>
        </w:tabs>
      </w:pPr>
      <w:r w:rsidRPr="001D1BC1">
        <w:t xml:space="preserve"> </w:t>
      </w:r>
      <w:r w:rsidR="00DE55D9" w:rsidRPr="001D1BC1">
        <w:t>Moat House Farm Swim and Spa reserves the right</w:t>
      </w:r>
      <w:r w:rsidR="00C76414" w:rsidRPr="001D1BC1">
        <w:t xml:space="preserve"> to close the pool at any time in the interest of maintenance and / or safety.  The member will be offered replacement sessions for those missed.</w:t>
      </w:r>
    </w:p>
    <w:p w14:paraId="2FBB92FD" w14:textId="0B02C2F3" w:rsidR="00C76414" w:rsidRPr="001D1BC1" w:rsidRDefault="00C76414" w:rsidP="00122A4F">
      <w:pPr>
        <w:numPr>
          <w:ilvl w:val="0"/>
          <w:numId w:val="10"/>
        </w:numPr>
        <w:tabs>
          <w:tab w:val="left" w:pos="5390"/>
        </w:tabs>
      </w:pPr>
      <w:r w:rsidRPr="001D1BC1">
        <w:t xml:space="preserve">The </w:t>
      </w:r>
      <w:r w:rsidR="00C97611" w:rsidRPr="001D1BC1">
        <w:t xml:space="preserve">Member will pay in advance for swimming sessions, as requested and understands that this agreement </w:t>
      </w:r>
      <w:r w:rsidR="0095311D" w:rsidRPr="001D1BC1">
        <w:t>remains</w:t>
      </w:r>
      <w:r w:rsidR="00C97611" w:rsidRPr="001D1BC1">
        <w:t xml:space="preserve"> in place </w:t>
      </w:r>
      <w:r w:rsidR="0095311D" w:rsidRPr="001D1BC1">
        <w:t>until such time as the Member advises that he/ she</w:t>
      </w:r>
      <w:r w:rsidR="00234FA4" w:rsidRPr="001D1BC1">
        <w:t>/ they no longer wishes to continue to use the pool or fails to pay the membership fee.</w:t>
      </w:r>
    </w:p>
    <w:p w14:paraId="0E26110A" w14:textId="77777777" w:rsidR="00A73B44" w:rsidRPr="001D1BC1" w:rsidRDefault="001637E7" w:rsidP="00A73B44">
      <w:pPr>
        <w:numPr>
          <w:ilvl w:val="0"/>
          <w:numId w:val="10"/>
        </w:numPr>
        <w:tabs>
          <w:tab w:val="left" w:pos="5390"/>
        </w:tabs>
      </w:pPr>
      <w:r w:rsidRPr="001D1BC1">
        <w:t>Lone swimmers – I</w:t>
      </w:r>
      <w:r w:rsidR="00FB689A" w:rsidRPr="001D1BC1">
        <w:t xml:space="preserve"> acknowledge that lone swimming is not allow</w:t>
      </w:r>
      <w:r w:rsidR="00AC4DAF" w:rsidRPr="001D1BC1">
        <w:t>ed.</w:t>
      </w:r>
    </w:p>
    <w:p w14:paraId="6C204490" w14:textId="4811D6CA" w:rsidR="00A73B44" w:rsidRPr="001D1BC1" w:rsidRDefault="00AC4DAF" w:rsidP="00A73B44">
      <w:pPr>
        <w:numPr>
          <w:ilvl w:val="0"/>
          <w:numId w:val="10"/>
        </w:numPr>
        <w:tabs>
          <w:tab w:val="left" w:pos="5390"/>
        </w:tabs>
      </w:pPr>
      <w:r w:rsidRPr="001D1BC1">
        <w:t>Supervision of Children</w:t>
      </w:r>
      <w:r w:rsidR="00A73B44" w:rsidRPr="001D1BC1">
        <w:t xml:space="preserve"> and Non-competent swimmers.  I understand that children under </w:t>
      </w:r>
      <w:r w:rsidR="00A73B44" w:rsidRPr="001D1BC1">
        <w:t>16 must be accompanied by an adult at all times.  There must always be one responsible and competent adult swimmer present when accompanying children or non- swimmers. Ratio of one adult per two children is required.  Adults must be able to contact emergency services and care for youngsters in the event of an accident.</w:t>
      </w:r>
    </w:p>
    <w:p w14:paraId="556D04E0" w14:textId="77777777" w:rsidR="002A29E1" w:rsidRPr="001D1BC1" w:rsidRDefault="00AC4DAF" w:rsidP="00343D3D">
      <w:pPr>
        <w:numPr>
          <w:ilvl w:val="0"/>
          <w:numId w:val="10"/>
        </w:numPr>
        <w:tabs>
          <w:tab w:val="left" w:pos="5390"/>
        </w:tabs>
      </w:pPr>
      <w:r w:rsidRPr="001D1BC1">
        <w:t xml:space="preserve"> </w:t>
      </w:r>
      <w:r w:rsidR="0028665F" w:rsidRPr="001D1BC1">
        <w:t xml:space="preserve">I understand that </w:t>
      </w:r>
      <w:r w:rsidR="002A29E1" w:rsidRPr="001D1BC1">
        <w:t xml:space="preserve">in the event of an injury or an accident, I must complete the accident book and inform the owners. </w:t>
      </w:r>
    </w:p>
    <w:p w14:paraId="74652827" w14:textId="77777777" w:rsidR="001D1BC1" w:rsidRPr="001D1BC1" w:rsidRDefault="002A29E1" w:rsidP="00FA0874">
      <w:pPr>
        <w:numPr>
          <w:ilvl w:val="0"/>
          <w:numId w:val="10"/>
        </w:numPr>
        <w:tabs>
          <w:tab w:val="left" w:pos="5390"/>
        </w:tabs>
      </w:pPr>
      <w:r w:rsidRPr="001D1BC1">
        <w:t>I give consent for my personal details to be held by Moat House Farm Swim</w:t>
      </w:r>
      <w:r w:rsidR="00605119" w:rsidRPr="001D1BC1">
        <w:t xml:space="preserve"> for communications relating to the pool and understand that I can request this to cease at any time.  I understand my personal data will be secured </w:t>
      </w:r>
      <w:r w:rsidR="00CD7778" w:rsidRPr="001D1BC1">
        <w:t xml:space="preserve">securely and not shared with third parties other than those connected directly with the pool. </w:t>
      </w:r>
    </w:p>
    <w:p w14:paraId="230FA6CE" w14:textId="761E9957" w:rsidR="001D1BC1" w:rsidRPr="001D1BC1" w:rsidRDefault="001D1BC1" w:rsidP="00FA0874">
      <w:pPr>
        <w:numPr>
          <w:ilvl w:val="0"/>
          <w:numId w:val="10"/>
        </w:numPr>
        <w:tabs>
          <w:tab w:val="left" w:pos="5390"/>
        </w:tabs>
      </w:pPr>
      <w:r w:rsidRPr="001D1BC1">
        <w:lastRenderedPageBreak/>
        <w:t>Liability / Waiver</w:t>
      </w:r>
      <w:r>
        <w:t xml:space="preserve"> </w:t>
      </w:r>
      <w:r w:rsidR="004E2EF1">
        <w:t xml:space="preserve"> - By using this facility, you agree to release the property owners/ operators from liability for any claims or damages related to the pool use.</w:t>
      </w:r>
    </w:p>
    <w:p w14:paraId="30238619" w14:textId="77777777" w:rsidR="004E2EF1" w:rsidRPr="001D1BC1" w:rsidRDefault="004E2EF1" w:rsidP="004E2EF1">
      <w:pPr>
        <w:tabs>
          <w:tab w:val="left" w:pos="5390"/>
        </w:tabs>
        <w:ind w:left="720"/>
        <w:rPr>
          <w:b/>
          <w:bCs/>
        </w:rPr>
      </w:pPr>
    </w:p>
    <w:p w14:paraId="44F6F2AB" w14:textId="68E53D49" w:rsidR="00343D3D" w:rsidRPr="00343D3D" w:rsidRDefault="00343D3D" w:rsidP="001D1BC1">
      <w:pPr>
        <w:tabs>
          <w:tab w:val="left" w:pos="5390"/>
        </w:tabs>
        <w:ind w:left="720"/>
        <w:rPr>
          <w:b/>
          <w:bCs/>
        </w:rPr>
      </w:pPr>
    </w:p>
    <w:p w14:paraId="50C86143" w14:textId="31891568" w:rsidR="00343D3D" w:rsidRPr="00343D3D" w:rsidRDefault="004E2EF1" w:rsidP="00343D3D">
      <w:pPr>
        <w:tabs>
          <w:tab w:val="left" w:pos="5390"/>
        </w:tabs>
        <w:rPr>
          <w:b/>
          <w:bCs/>
        </w:rPr>
      </w:pPr>
      <w:r>
        <w:rPr>
          <w:b/>
          <w:bCs/>
        </w:rPr>
        <w:t>Signed</w:t>
      </w:r>
      <w:r w:rsidR="00343D3D" w:rsidRPr="00343D3D">
        <w:rPr>
          <w:b/>
          <w:bCs/>
        </w:rPr>
        <w:t>: _______________________________________________</w:t>
      </w:r>
    </w:p>
    <w:p w14:paraId="10DA764A" w14:textId="77777777" w:rsidR="004E2EF1" w:rsidRDefault="004E2EF1" w:rsidP="004E2EF1">
      <w:pPr>
        <w:tabs>
          <w:tab w:val="left" w:pos="5390"/>
        </w:tabs>
        <w:rPr>
          <w:b/>
          <w:bCs/>
        </w:rPr>
      </w:pPr>
    </w:p>
    <w:p w14:paraId="07A7D6E2" w14:textId="77777777" w:rsidR="004E2EF1" w:rsidRDefault="004E2EF1" w:rsidP="004E2EF1">
      <w:pPr>
        <w:tabs>
          <w:tab w:val="left" w:pos="5390"/>
        </w:tabs>
        <w:rPr>
          <w:b/>
          <w:bCs/>
        </w:rPr>
      </w:pPr>
    </w:p>
    <w:p w14:paraId="1A9E2EE9" w14:textId="3E1C1265" w:rsidR="004E2EF1" w:rsidRPr="00343D3D" w:rsidRDefault="004E2EF1" w:rsidP="004E2EF1">
      <w:pPr>
        <w:tabs>
          <w:tab w:val="left" w:pos="5390"/>
        </w:tabs>
        <w:rPr>
          <w:b/>
          <w:bCs/>
        </w:rPr>
      </w:pPr>
      <w:r>
        <w:rPr>
          <w:b/>
          <w:bCs/>
        </w:rPr>
        <w:t xml:space="preserve">Name of member:  </w:t>
      </w:r>
      <w:r w:rsidRPr="00343D3D">
        <w:rPr>
          <w:b/>
          <w:bCs/>
        </w:rPr>
        <w:t>__________________________________</w:t>
      </w:r>
      <w:r w:rsidR="00A929F7">
        <w:rPr>
          <w:b/>
          <w:bCs/>
        </w:rPr>
        <w:t xml:space="preserve">          </w:t>
      </w:r>
      <w:r>
        <w:rPr>
          <w:b/>
          <w:bCs/>
        </w:rPr>
        <w:t xml:space="preserve"> </w:t>
      </w:r>
    </w:p>
    <w:p w14:paraId="417A61AF" w14:textId="77777777" w:rsidR="004E2EF1" w:rsidRDefault="004E2EF1" w:rsidP="004E2EF1">
      <w:pPr>
        <w:tabs>
          <w:tab w:val="left" w:pos="5390"/>
        </w:tabs>
        <w:rPr>
          <w:b/>
          <w:bCs/>
        </w:rPr>
      </w:pPr>
    </w:p>
    <w:p w14:paraId="5D69398D" w14:textId="77777777" w:rsidR="004E2EF1" w:rsidRPr="00343D3D" w:rsidRDefault="004E2EF1" w:rsidP="004E2EF1">
      <w:pPr>
        <w:tabs>
          <w:tab w:val="left" w:pos="5390"/>
        </w:tabs>
        <w:rPr>
          <w:b/>
          <w:bCs/>
        </w:rPr>
      </w:pPr>
    </w:p>
    <w:p w14:paraId="2E28B61C" w14:textId="77777777" w:rsidR="004E2EF1" w:rsidRPr="00343D3D" w:rsidRDefault="004E2EF1" w:rsidP="004E2EF1">
      <w:pPr>
        <w:tabs>
          <w:tab w:val="left" w:pos="5390"/>
        </w:tabs>
        <w:rPr>
          <w:b/>
          <w:bCs/>
        </w:rPr>
      </w:pPr>
      <w:r w:rsidRPr="00343D3D">
        <w:rPr>
          <w:b/>
          <w:bCs/>
        </w:rPr>
        <w:t>Date: _______________________________________________</w:t>
      </w:r>
    </w:p>
    <w:p w14:paraId="6ADF08E4" w14:textId="77777777" w:rsidR="004E2EF1" w:rsidRPr="00343D3D" w:rsidRDefault="004E2EF1" w:rsidP="004E2EF1">
      <w:pPr>
        <w:tabs>
          <w:tab w:val="left" w:pos="5390"/>
        </w:tabs>
        <w:rPr>
          <w:b/>
          <w:bCs/>
        </w:rPr>
      </w:pPr>
      <w:r w:rsidRPr="00343D3D">
        <w:rPr>
          <w:b/>
          <w:bCs/>
        </w:rPr>
        <w:pict w14:anchorId="6DBE073E">
          <v:rect id="_x0000_i1044" style="width:4.7pt;height:1.5pt" o:hrpct="0" o:hrstd="t" o:hr="t" fillcolor="#a0a0a0" stroked="f"/>
        </w:pict>
      </w:r>
    </w:p>
    <w:p w14:paraId="17D2A690" w14:textId="77777777" w:rsidR="004E2EF1" w:rsidRDefault="004E2EF1" w:rsidP="00343D3D">
      <w:pPr>
        <w:tabs>
          <w:tab w:val="left" w:pos="5390"/>
        </w:tabs>
        <w:rPr>
          <w:b/>
          <w:bCs/>
        </w:rPr>
      </w:pPr>
    </w:p>
    <w:p w14:paraId="1DAFAA40" w14:textId="77777777" w:rsidR="008E55D9" w:rsidRDefault="008E55D9" w:rsidP="00B62314">
      <w:pPr>
        <w:tabs>
          <w:tab w:val="left" w:pos="5390"/>
        </w:tabs>
      </w:pPr>
    </w:p>
    <w:sectPr w:rsidR="008E55D9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F4AD" w14:textId="77777777" w:rsidR="00BE5520" w:rsidRDefault="00BE5520" w:rsidP="00263DCF">
      <w:pPr>
        <w:spacing w:after="0" w:line="240" w:lineRule="auto"/>
      </w:pPr>
      <w:r>
        <w:separator/>
      </w:r>
    </w:p>
  </w:endnote>
  <w:endnote w:type="continuationSeparator" w:id="0">
    <w:p w14:paraId="030FB497" w14:textId="77777777" w:rsidR="00BE5520" w:rsidRDefault="00BE5520" w:rsidP="0026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A80" w14:textId="288E7A0A" w:rsidR="00263DCF" w:rsidRDefault="00263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ECA686" wp14:editId="49F91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57200"/>
              <wp:effectExtent l="0" t="0" r="18415" b="0"/>
              <wp:wrapNone/>
              <wp:docPr id="11934129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16F94" w14:textId="24B27522" w:rsidR="00263DCF" w:rsidRPr="00263DCF" w:rsidRDefault="00263DCF" w:rsidP="00263DC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</w:pPr>
                          <w:r w:rsidRPr="00263DCF"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CA6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0.05pt;height:36pt;z-index:251659264;visibility:visible;mso-wrap-style:none;mso-height-percent:0;mso-wrap-distance-left:0;mso-wrap-distance-top:0;mso-wrap-distance-right:0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WCgIAABUEAAAOAAAAZHJzL2Uyb0RvYy54bWysU01v2zAMvQ/YfxB0X5w0bRcYcYqsRYYB&#10;QVsgHXpWZCk2YIkCpcTOfv0o2W62bqdhF5kmKX6897S860zDTgp9Dbbgs8mUM2UllLU9FPz7y+bT&#10;gjMfhC1FA1YV/Kw8v1t9/LBsXa6uoIKmVMioiPV56wpeheDyLPOyUkb4CThlKagBjQj0i4esRNFS&#10;ddNkV9PpbdYClg5BKu/J+9AH+SrV11rJ8KS1V4E1BafZQjoxnft4ZqulyA8oXFXLYQzxD1MYUVtq&#10;+lbqQQTBjlj/UcrUEsGDDhMJJgOta6nSDrTNbPpum10lnEq7EDjevcHk/19Z+XjauWdkofsCHREY&#10;AWmdzz054z6dRhO/NCmjOEF4foNNdYFJcs4Xs9v5DWeSQtc3n4mWWCW7XHbow1cFhkWj4EisJLDE&#10;aetDnzqmxF4WNnXTJGYa+5uDakZPdpkwWqHbd8PYeyjPtA1CT7R3clNTz63w4VkgMUsLkFrDEx26&#10;gbbgMFicVYA//uaP+QQ4RTlrSSkFtyRlzppvloiIohoNHI19MubT6wVhwezR3APpb0ZPwclkkhdD&#10;M5oawbySjtexEYWEldSu4PvRvA+9ZOkdSLVepyTSjxNha3dOxtIRpwjiS/cq0A1IB6LoEUYZifwd&#10;4H1uvOnd+hgI9sRGxLQHcoCatJf4HN5JFPev/ynr8ppXPwEAAP//AwBQSwMEFAAGAAgAAAAhALc2&#10;wRDZAAAAAwEAAA8AAABkcnMvZG93bnJldi54bWxMj8FOwzAQRO9I/QdrkbggaqeHAiFOVaHSO22R&#10;ODrxNomI18F20/TvWbiUy0qjGc28LVaT68WIIXaeNGRzBQKp9rajRsNh//bwBCImQ9b0nlDDBSOs&#10;ytlNYXLrz/SO4y41gkso5kZDm9KQSxnrFp2Jcz8gsXf0wZnEMjTSBnPmctfLhVJL6UxHvNCaAV9b&#10;rL92J6dhMxy3H/f0OVZh8/1chaZL2+yi9d3ttH4BkXBK1zD84jM6lMxU+RPZKHoN/Ej6u+wtVQai&#10;0vC4UCDLQv5nL38AAAD//wMAUEsBAi0AFAAGAAgAAAAhALaDOJL+AAAA4QEAABMAAAAAAAAAAAAA&#10;AAAAAAAAAFtDb250ZW50X1R5cGVzXS54bWxQSwECLQAUAAYACAAAACEAOP0h/9YAAACUAQAACwAA&#10;AAAAAAAAAAAAAAAvAQAAX3JlbHMvLnJlbHNQSwECLQAUAAYACAAAACEAE6o4VgoCAAAVBAAADgAA&#10;AAAAAAAAAAAAAAAuAgAAZHJzL2Uyb0RvYy54bWxQSwECLQAUAAYACAAAACEAtzbBENkAAAADAQAA&#10;DwAAAAAAAAAAAAAAAABkBAAAZHJzL2Rvd25yZXYueG1sUEsFBgAAAAAEAAQA8wAAAGoFAAAAAA==&#10;" filled="f" stroked="f">
              <v:textbox style="mso-fit-shape-to-text:t" inset="0,0,0,24pt">
                <w:txbxContent>
                  <w:p w14:paraId="53D16F94" w14:textId="24B27522" w:rsidR="00263DCF" w:rsidRPr="00263DCF" w:rsidRDefault="00263DCF" w:rsidP="00263DC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</w:pPr>
                    <w:r w:rsidRPr="00263DCF"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9945" w14:textId="09D3A78C" w:rsidR="00263DCF" w:rsidRDefault="00263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CF4C27" wp14:editId="67B295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57200"/>
              <wp:effectExtent l="0" t="0" r="18415" b="0"/>
              <wp:wrapNone/>
              <wp:docPr id="1567138190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00698" w14:textId="54B9C6F7" w:rsidR="00263DCF" w:rsidRPr="00263DCF" w:rsidRDefault="00263DCF" w:rsidP="00263DC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</w:pPr>
                          <w:r w:rsidRPr="00263DCF"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F4C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" style="position:absolute;margin-left:0;margin-top:0;width:30.05pt;height:36pt;z-index:251660288;visibility:visible;mso-wrap-style:none;mso-height-percent:0;mso-wrap-distance-left:0;mso-wrap-distance-top:0;mso-wrap-distance-right:0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b0DAIAABwEAAAOAAAAZHJzL2Uyb0RvYy54bWysU01v2zAMvQ/YfxB0X5w0bRcYcYqsRYYB&#10;QVsgHXpWZCk2IIsCpcTOfv0oOU7abqdhF5kmKX689zS/6xrDDgp9Dbbgk9GYM2UllLXdFfzny+rL&#10;jDMfhC2FAasKflSe3y0+f5q3LldXUIEpFTIqYn3euoJXIbg8y7ysVCP8CJyyFNSAjQj0i7usRNFS&#10;9cZkV+PxbdYClg5BKu/J+9AH+SLV11rJ8KS1V4GZgtNsIZ2Yzm08s8Vc5DsUrqrlaQzxD1M0orbU&#10;9FzqQQTB9lj/UaqpJYIHHUYSmgy0rqVKO9A2k/GHbTaVcCrtQuB4d4bJ/7+y8vGwcc/IQvcNOiIw&#10;AtI6n3tyxn06jU380qSM4gTh8Qyb6gKT5JzOJrfTG84kha5vvhItsUp2uezQh+8KGhaNgiOxksAS&#10;h7UPfeqQEntZWNXGJGaMfeegmtGTXSaMVui2HavLN9NvoTzSUgg9397JVU2t18KHZ4FEMO1Bog1P&#10;dGgDbcHhZHFWAf76mz/mE+4U5awlwRTckqI5Mz8s8RG1NRg4GNtkTMfXM4KE2X1zDyTDCb0IJ5NJ&#10;XgxmMDVC80pyXsZGFBJWUruCbwfzPvTKpecg1XKZkkhGToS13TgZS0e4IpYv3atAdwI8EFOPMKhJ&#10;5B9w73PjTe+W+0DoJ1IitD2QJ8RJgonW03OJGn/7n7Iuj3rxGwAA//8DAFBLAwQUAAYACAAAACEA&#10;tzbBENkAAAADAQAADwAAAGRycy9kb3ducmV2LnhtbEyPwU7DMBBE70j9B2uRuCBqp4cCIU5VodI7&#10;bZE4OvE2iYjXwXbT9O9ZuJTLSqMZzbwtVpPrxYghdp40ZHMFAqn2tqNGw2H/9vAEIiZD1vSeUMMF&#10;I6zK2U1hcuvP9I7jLjWCSyjmRkOb0pBLGesWnYlzPyCxd/TBmcQyNNIGc+Zy18uFUkvpTEe80JoB&#10;X1usv3Ynp2EzHLcf9/Q5VmHz/VyFpkvb7KL13e20fgGRcErXMPziMzqUzFT5E9koeg38SPq77C1V&#10;BqLS8LhQIMtC/mcvfwAAAP//AwBQSwECLQAUAAYACAAAACEAtoM4kv4AAADhAQAAEwAAAAAAAAAA&#10;AAAAAAAAAAAAW0NvbnRlbnRfVHlwZXNdLnhtbFBLAQItABQABgAIAAAAIQA4/SH/1gAAAJQBAAAL&#10;AAAAAAAAAAAAAAAAAC8BAABfcmVscy8ucmVsc1BLAQItABQABgAIAAAAIQBL0wb0DAIAABwEAAAO&#10;AAAAAAAAAAAAAAAAAC4CAABkcnMvZTJvRG9jLnhtbFBLAQItABQABgAIAAAAIQC3NsEQ2QAAAAMB&#10;AAAPAAAAAAAAAAAAAAAAAGYEAABkcnMvZG93bnJldi54bWxQSwUGAAAAAAQABADzAAAAbAUAAAAA&#10;" filled="f" stroked="f">
              <v:textbox style="mso-fit-shape-to-text:t" inset="0,0,0,24pt">
                <w:txbxContent>
                  <w:p w14:paraId="30700698" w14:textId="54B9C6F7" w:rsidR="00263DCF" w:rsidRPr="00263DCF" w:rsidRDefault="00263DCF" w:rsidP="00263DC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</w:pPr>
                    <w:r w:rsidRPr="00263DCF"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8888" w14:textId="5AE8D52A" w:rsidR="00263DCF" w:rsidRDefault="00263D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685CC" wp14:editId="3763FE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81635" cy="457200"/>
              <wp:effectExtent l="0" t="0" r="18415" b="0"/>
              <wp:wrapNone/>
              <wp:docPr id="175166388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B215B" w14:textId="47FB5A81" w:rsidR="00263DCF" w:rsidRPr="00263DCF" w:rsidRDefault="00263DCF" w:rsidP="00263DC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</w:pPr>
                          <w:r w:rsidRPr="00263DCF">
                            <w:rPr>
                              <w:rFonts w:ascii="Arial" w:eastAsia="Arial" w:hAnsi="Arial" w:cs="Arial"/>
                              <w:noProof/>
                              <w:color w:val="7C7C8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048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68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0.05pt;height:36pt;z-index:251658240;visibility:visible;mso-wrap-style:none;mso-height-percent:0;mso-wrap-distance-left:0;mso-wrap-distance-top:0;mso-wrap-distance-right:0;mso-wrap-distance-bottom:0;mso-position-horizontal:center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GyDgIAABwEAAAOAAAAZHJzL2Uyb0RvYy54bWysU01v2zAMvQ/YfxB0X5yPtguMOEXWIsOA&#10;oC2QDj0rshQbsESBUmJnv36UHCdbt9Owi0yTFD/ee1rcd6ZhR4W+BlvwyWjMmbISytruC/79df1p&#10;zpkPwpaiAasKflKe3y8/fli0LldTqKApFTIqYn3euoJXIbg8y7yslBF+BE5ZCmpAIwL94j4rUbRU&#10;3TTZdDy+y1rA0iFI5T15H/sgX6b6WisZnrX2KrCm4DRbSCemcxfPbLkQ+R6Fq2p5HkP8wxRG1Jaa&#10;Xko9iiDYAes/SplaInjQYSTBZKB1LVXagbaZjN9ts62EU2kXAse7C0z+/5WVT8ete0EWui/QEYER&#10;kNb53JMz7tNpNPFLkzKKE4SnC2yqC0ySczaf3M1uOZMUurn9TLTEKtn1skMfviowLBoFR2IlgSWO&#10;Gx/61CEl9rKwrpsmMdPY3xxUM3qy64TRCt2uY3VZ8Okw/Q7KEy2F0PPtnVzX1HojfHgRSATTHiTa&#10;8EyHbqAtOJwtzirAH3/zx3zCnaKctSSYgltSNGfNN0t8RG0NBg7GLhmz8c2cIGH2YB6AZDihF+Fk&#10;MsmLoRlMjWDeSM6r2IhCwkpqV/DdYD6EXrn0HKRarVISyciJsLFbJ2PpCFfE8rV7E+jOgAdi6gkG&#10;NYn8He59brzp3eoQCP1ESoS2B/KMOEkw0Xp+LlHjv/6nrOujXv4EAAD//wMAUEsDBBQABgAIAAAA&#10;IQC3NsEQ2QAAAAMBAAAPAAAAZHJzL2Rvd25yZXYueG1sTI/BTsMwEETvSP0Ha5G4IGqnhwIhTlWh&#10;0jttkTg68TaJiNfBdtP071m4lMtKoxnNvC1Wk+vFiCF2njRkcwUCqfa2o0bDYf/28AQiJkPW9J5Q&#10;wwUjrMrZTWFy68/0juMuNYJLKOZGQ5vSkEsZ6xadiXM/ILF39MGZxDI00gZz5nLXy4VSS+lMR7zQ&#10;mgFfW6y/dienYTMctx/39DlWYfP9XIWmS9vsovXd7bR+AZFwStcw/OIzOpTMVPkT2Sh6DfxI+rvs&#10;LVUGotLwuFAgy0L+Zy9/AAAA//8DAFBLAQItABQABgAIAAAAIQC2gziS/gAAAOEBAAATAAAAAAAA&#10;AAAAAAAAAAAAAABbQ29udGVudF9UeXBlc10ueG1sUEsBAi0AFAAGAAgAAAAhADj9If/WAAAAlAEA&#10;AAsAAAAAAAAAAAAAAAAALwEAAF9yZWxzLy5yZWxzUEsBAi0AFAAGAAgAAAAhAPwS0bIOAgAAHAQA&#10;AA4AAAAAAAAAAAAAAAAALgIAAGRycy9lMm9Eb2MueG1sUEsBAi0AFAAGAAgAAAAhALc2wRDZAAAA&#10;AwEAAA8AAAAAAAAAAAAAAAAAaAQAAGRycy9kb3ducmV2LnhtbFBLBQYAAAAABAAEAPMAAABuBQAA&#10;AAA=&#10;" filled="f" stroked="f">
              <v:textbox style="mso-fit-shape-to-text:t" inset="0,0,0,24pt">
                <w:txbxContent>
                  <w:p w14:paraId="0ABB215B" w14:textId="47FB5A81" w:rsidR="00263DCF" w:rsidRPr="00263DCF" w:rsidRDefault="00263DCF" w:rsidP="00263DC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</w:pPr>
                    <w:r w:rsidRPr="00263DCF">
                      <w:rPr>
                        <w:rFonts w:ascii="Arial" w:eastAsia="Arial" w:hAnsi="Arial" w:cs="Arial"/>
                        <w:noProof/>
                        <w:color w:val="7C7C8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6AC0" w14:textId="77777777" w:rsidR="00BE5520" w:rsidRDefault="00BE5520" w:rsidP="00263DCF">
      <w:pPr>
        <w:spacing w:after="0" w:line="240" w:lineRule="auto"/>
      </w:pPr>
      <w:r>
        <w:separator/>
      </w:r>
    </w:p>
  </w:footnote>
  <w:footnote w:type="continuationSeparator" w:id="0">
    <w:p w14:paraId="5484C9B5" w14:textId="77777777" w:rsidR="00BE5520" w:rsidRDefault="00BE5520" w:rsidP="0026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19C"/>
    <w:multiLevelType w:val="multilevel"/>
    <w:tmpl w:val="1398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B4A7D"/>
    <w:multiLevelType w:val="multilevel"/>
    <w:tmpl w:val="7E7E4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53F2C"/>
    <w:multiLevelType w:val="multilevel"/>
    <w:tmpl w:val="7E7E4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63E4C"/>
    <w:multiLevelType w:val="multilevel"/>
    <w:tmpl w:val="444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539C9"/>
    <w:multiLevelType w:val="multilevel"/>
    <w:tmpl w:val="157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06896"/>
    <w:multiLevelType w:val="multilevel"/>
    <w:tmpl w:val="FD9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390E09"/>
    <w:multiLevelType w:val="multilevel"/>
    <w:tmpl w:val="2F4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361326">
    <w:abstractNumId w:val="2"/>
  </w:num>
  <w:num w:numId="2" w16cid:durableId="36926159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22113700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213197250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786729421">
    <w:abstractNumId w:val="1"/>
  </w:num>
  <w:num w:numId="6" w16cid:durableId="296033597">
    <w:abstractNumId w:val="4"/>
  </w:num>
  <w:num w:numId="7" w16cid:durableId="458381436">
    <w:abstractNumId w:val="6"/>
  </w:num>
  <w:num w:numId="8" w16cid:durableId="526412759">
    <w:abstractNumId w:val="5"/>
  </w:num>
  <w:num w:numId="9" w16cid:durableId="832526319">
    <w:abstractNumId w:val="3"/>
  </w:num>
  <w:num w:numId="10" w16cid:durableId="79464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F"/>
    <w:rsid w:val="00010A42"/>
    <w:rsid w:val="00026BBA"/>
    <w:rsid w:val="000304D1"/>
    <w:rsid w:val="00030C15"/>
    <w:rsid w:val="00042CC0"/>
    <w:rsid w:val="00084D7D"/>
    <w:rsid w:val="000B00C2"/>
    <w:rsid w:val="000B73A9"/>
    <w:rsid w:val="001049F9"/>
    <w:rsid w:val="00106372"/>
    <w:rsid w:val="00113459"/>
    <w:rsid w:val="001218C1"/>
    <w:rsid w:val="00122A4F"/>
    <w:rsid w:val="00146CAD"/>
    <w:rsid w:val="00150A2F"/>
    <w:rsid w:val="00155E98"/>
    <w:rsid w:val="001637E7"/>
    <w:rsid w:val="001819C8"/>
    <w:rsid w:val="001A051D"/>
    <w:rsid w:val="001D1BC1"/>
    <w:rsid w:val="001D30FB"/>
    <w:rsid w:val="002264D0"/>
    <w:rsid w:val="0023129D"/>
    <w:rsid w:val="00234FA4"/>
    <w:rsid w:val="00252B1C"/>
    <w:rsid w:val="00263516"/>
    <w:rsid w:val="00263DCF"/>
    <w:rsid w:val="00265B32"/>
    <w:rsid w:val="00275120"/>
    <w:rsid w:val="0028665F"/>
    <w:rsid w:val="002A29E1"/>
    <w:rsid w:val="002A5280"/>
    <w:rsid w:val="002A7A86"/>
    <w:rsid w:val="002C3529"/>
    <w:rsid w:val="002C7C81"/>
    <w:rsid w:val="002C7F4C"/>
    <w:rsid w:val="002D467E"/>
    <w:rsid w:val="002D6759"/>
    <w:rsid w:val="00300637"/>
    <w:rsid w:val="00343D3D"/>
    <w:rsid w:val="00347DE6"/>
    <w:rsid w:val="003619D7"/>
    <w:rsid w:val="0038221A"/>
    <w:rsid w:val="003843A6"/>
    <w:rsid w:val="003A5E5B"/>
    <w:rsid w:val="003B7958"/>
    <w:rsid w:val="003C3473"/>
    <w:rsid w:val="003D18E0"/>
    <w:rsid w:val="003E7C0A"/>
    <w:rsid w:val="003F7DF8"/>
    <w:rsid w:val="00406044"/>
    <w:rsid w:val="004174D0"/>
    <w:rsid w:val="00454DC9"/>
    <w:rsid w:val="00457ADA"/>
    <w:rsid w:val="00460FDD"/>
    <w:rsid w:val="004A339D"/>
    <w:rsid w:val="004E0329"/>
    <w:rsid w:val="004E2EF1"/>
    <w:rsid w:val="005249A7"/>
    <w:rsid w:val="00527A1F"/>
    <w:rsid w:val="00565C2E"/>
    <w:rsid w:val="00565E8A"/>
    <w:rsid w:val="00594627"/>
    <w:rsid w:val="005D463A"/>
    <w:rsid w:val="005E1ABD"/>
    <w:rsid w:val="00605119"/>
    <w:rsid w:val="0061162D"/>
    <w:rsid w:val="006168DD"/>
    <w:rsid w:val="00650194"/>
    <w:rsid w:val="00671BD9"/>
    <w:rsid w:val="00697083"/>
    <w:rsid w:val="006C1E05"/>
    <w:rsid w:val="006D7B56"/>
    <w:rsid w:val="006E1627"/>
    <w:rsid w:val="00723264"/>
    <w:rsid w:val="00737CAC"/>
    <w:rsid w:val="007435E8"/>
    <w:rsid w:val="007751C8"/>
    <w:rsid w:val="00794C67"/>
    <w:rsid w:val="007A1E86"/>
    <w:rsid w:val="007A5DE3"/>
    <w:rsid w:val="007B3E7F"/>
    <w:rsid w:val="007E3C49"/>
    <w:rsid w:val="007E4109"/>
    <w:rsid w:val="007F5A70"/>
    <w:rsid w:val="00815CE6"/>
    <w:rsid w:val="008172AF"/>
    <w:rsid w:val="0082535B"/>
    <w:rsid w:val="008262EC"/>
    <w:rsid w:val="00845F41"/>
    <w:rsid w:val="0086159D"/>
    <w:rsid w:val="00872DAF"/>
    <w:rsid w:val="00880C80"/>
    <w:rsid w:val="008A7536"/>
    <w:rsid w:val="008B2F05"/>
    <w:rsid w:val="008E55D9"/>
    <w:rsid w:val="009221E8"/>
    <w:rsid w:val="00937F94"/>
    <w:rsid w:val="0095311D"/>
    <w:rsid w:val="00982595"/>
    <w:rsid w:val="009841D6"/>
    <w:rsid w:val="00987350"/>
    <w:rsid w:val="00991797"/>
    <w:rsid w:val="009950FA"/>
    <w:rsid w:val="009A07CE"/>
    <w:rsid w:val="009B3409"/>
    <w:rsid w:val="009C1D03"/>
    <w:rsid w:val="009C5954"/>
    <w:rsid w:val="009E094D"/>
    <w:rsid w:val="009E64AE"/>
    <w:rsid w:val="009F49C2"/>
    <w:rsid w:val="00A27C35"/>
    <w:rsid w:val="00A31DA7"/>
    <w:rsid w:val="00A73B44"/>
    <w:rsid w:val="00A84067"/>
    <w:rsid w:val="00A8563F"/>
    <w:rsid w:val="00A912B5"/>
    <w:rsid w:val="00A929F7"/>
    <w:rsid w:val="00AA0E48"/>
    <w:rsid w:val="00AB271E"/>
    <w:rsid w:val="00AC4DAF"/>
    <w:rsid w:val="00AD6706"/>
    <w:rsid w:val="00AD6A8E"/>
    <w:rsid w:val="00AF135B"/>
    <w:rsid w:val="00AF1F82"/>
    <w:rsid w:val="00B03419"/>
    <w:rsid w:val="00B07555"/>
    <w:rsid w:val="00B15EA9"/>
    <w:rsid w:val="00B33ED4"/>
    <w:rsid w:val="00B4022A"/>
    <w:rsid w:val="00B408DD"/>
    <w:rsid w:val="00B578FE"/>
    <w:rsid w:val="00B62314"/>
    <w:rsid w:val="00B663FD"/>
    <w:rsid w:val="00B778FC"/>
    <w:rsid w:val="00B93B2C"/>
    <w:rsid w:val="00BB275D"/>
    <w:rsid w:val="00BC1CAC"/>
    <w:rsid w:val="00BD408A"/>
    <w:rsid w:val="00BE5520"/>
    <w:rsid w:val="00C549C1"/>
    <w:rsid w:val="00C76414"/>
    <w:rsid w:val="00C77475"/>
    <w:rsid w:val="00C92910"/>
    <w:rsid w:val="00C97611"/>
    <w:rsid w:val="00CA3235"/>
    <w:rsid w:val="00CC2AA9"/>
    <w:rsid w:val="00CD3FDB"/>
    <w:rsid w:val="00CD7778"/>
    <w:rsid w:val="00CF0295"/>
    <w:rsid w:val="00CF7C0F"/>
    <w:rsid w:val="00D115CD"/>
    <w:rsid w:val="00D15CCD"/>
    <w:rsid w:val="00D22F8F"/>
    <w:rsid w:val="00D347D1"/>
    <w:rsid w:val="00D643F6"/>
    <w:rsid w:val="00D95985"/>
    <w:rsid w:val="00DA3D2D"/>
    <w:rsid w:val="00DB27AB"/>
    <w:rsid w:val="00DE55D9"/>
    <w:rsid w:val="00E10742"/>
    <w:rsid w:val="00E1478C"/>
    <w:rsid w:val="00E21B88"/>
    <w:rsid w:val="00E253B8"/>
    <w:rsid w:val="00E437CA"/>
    <w:rsid w:val="00E4717D"/>
    <w:rsid w:val="00E607EB"/>
    <w:rsid w:val="00E60CF3"/>
    <w:rsid w:val="00E9182C"/>
    <w:rsid w:val="00E97B93"/>
    <w:rsid w:val="00EA0BF1"/>
    <w:rsid w:val="00EA3AA7"/>
    <w:rsid w:val="00EB5169"/>
    <w:rsid w:val="00ED42B6"/>
    <w:rsid w:val="00F02D20"/>
    <w:rsid w:val="00F134FB"/>
    <w:rsid w:val="00F44075"/>
    <w:rsid w:val="00F7608C"/>
    <w:rsid w:val="00FA546E"/>
    <w:rsid w:val="00FA7330"/>
    <w:rsid w:val="00FB689A"/>
    <w:rsid w:val="00FE046F"/>
    <w:rsid w:val="00FE773B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C9F4B"/>
  <w15:chartTrackingRefBased/>
  <w15:docId w15:val="{1B160DB9-CDAC-46D0-98A7-62C2718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DC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63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CF"/>
  </w:style>
  <w:style w:type="paragraph" w:styleId="Header">
    <w:name w:val="header"/>
    <w:basedOn w:val="Normal"/>
    <w:link w:val="HeaderChar"/>
    <w:uiPriority w:val="99"/>
    <w:unhideWhenUsed/>
    <w:rsid w:val="008B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05"/>
  </w:style>
  <w:style w:type="table" w:styleId="TableGrid">
    <w:name w:val="Table Grid"/>
    <w:basedOn w:val="TableNormal"/>
    <w:uiPriority w:val="39"/>
    <w:rsid w:val="00AF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008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19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03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968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53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313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58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694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60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100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23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Lynsey</dc:creator>
  <cp:keywords/>
  <dc:description/>
  <cp:lastModifiedBy>Cross, Lynsey</cp:lastModifiedBy>
  <cp:revision>74</cp:revision>
  <dcterms:created xsi:type="dcterms:W3CDTF">2025-03-25T12:16:00Z</dcterms:created>
  <dcterms:modified xsi:type="dcterms:W3CDTF">2025-03-25T13:21:00Z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68684509,47220955,5d68a18e</vt:lpwstr>
  </property>
  <property fmtid="{D5CDD505-2E9C-101B-9397-08002B2CF9AE}" pid="3" name="ClassificationContentMarkingFooterFontProps">
    <vt:lpwstr>#7c7c80,9,Arial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5ba83127-5f62-4f9b-a26c-016b97eb2ff7_Enabled">
    <vt:lpwstr>true</vt:lpwstr>
  </property>
  <property fmtid="{D5CDD505-2E9C-101B-9397-08002B2CF9AE}" pid="6" name="MSIP_Label_5ba83127-5f62-4f9b-a26c-016b97eb2ff7_SetDate">
    <vt:lpwstr>2025-03-25T10:44:11Z</vt:lpwstr>
  </property>
  <property fmtid="{D5CDD505-2E9C-101B-9397-08002B2CF9AE}" pid="7" name="MSIP_Label_5ba83127-5f62-4f9b-a26c-016b97eb2ff7_Method">
    <vt:lpwstr>Privileged</vt:lpwstr>
  </property>
  <property fmtid="{D5CDD505-2E9C-101B-9397-08002B2CF9AE}" pid="8" name="MSIP_Label_5ba83127-5f62-4f9b-a26c-016b97eb2ff7_Name">
    <vt:lpwstr>RandCoInternalMarked</vt:lpwstr>
  </property>
  <property fmtid="{D5CDD505-2E9C-101B-9397-08002B2CF9AE}" pid="9" name="MSIP_Label_5ba83127-5f62-4f9b-a26c-016b97eb2ff7_SiteId">
    <vt:lpwstr>a3a61790-e8ca-448a-b1be-e046da74a581</vt:lpwstr>
  </property>
  <property fmtid="{D5CDD505-2E9C-101B-9397-08002B2CF9AE}" pid="10" name="MSIP_Label_5ba83127-5f62-4f9b-a26c-016b97eb2ff7_ActionId">
    <vt:lpwstr>424b4729-de3c-4133-93ce-6b8e5092ba12</vt:lpwstr>
  </property>
  <property fmtid="{D5CDD505-2E9C-101B-9397-08002B2CF9AE}" pid="11" name="MSIP_Label_5ba83127-5f62-4f9b-a26c-016b97eb2ff7_ContentBits">
    <vt:lpwstr>2</vt:lpwstr>
  </property>
  <property fmtid="{D5CDD505-2E9C-101B-9397-08002B2CF9AE}" pid="12" name="MSIP_Label_5ba83127-5f62-4f9b-a26c-016b97eb2ff7_Tag">
    <vt:lpwstr>10, 0, 1, 1</vt:lpwstr>
  </property>
</Properties>
</file>