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Company Fact Sheet</w:t>
      </w:r>
    </w:p>
    <w:p w:rsidR="00000000" w:rsidDel="00000000" w:rsidP="00000000" w:rsidRDefault="00000000" w:rsidRPr="00000000" w14:paraId="00000002">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Company Name:</w:t>
      </w:r>
      <w:r w:rsidDel="00000000" w:rsidR="00000000" w:rsidRPr="00000000">
        <w:rPr>
          <w:rFonts w:ascii="Times New Roman" w:cs="Times New Roman" w:eastAsia="Times New Roman" w:hAnsi="Times New Roman"/>
          <w:sz w:val="24"/>
          <w:szCs w:val="24"/>
          <w:rtl w:val="0"/>
        </w:rPr>
        <w:t xml:space="preserve"> Edwards’ Rare Alcohol Imports Limited (ERA Imports)</w:t>
      </w:r>
    </w:p>
    <w:p w:rsidR="00000000" w:rsidDel="00000000" w:rsidP="00000000" w:rsidRDefault="00000000" w:rsidRPr="00000000" w14:paraId="00000003">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Mission:</w:t>
      </w:r>
      <w:r w:rsidDel="00000000" w:rsidR="00000000" w:rsidRPr="00000000">
        <w:rPr>
          <w:rFonts w:ascii="Times New Roman" w:cs="Times New Roman" w:eastAsia="Times New Roman" w:hAnsi="Times New Roman"/>
          <w:sz w:val="24"/>
          <w:szCs w:val="24"/>
          <w:rtl w:val="0"/>
        </w:rPr>
        <w:t xml:space="preserve"> To bring the best expressions of spirits and liqueurs from around the world to Quebec and Canada, while keeping the process transparent and enjoyable.</w:t>
      </w:r>
    </w:p>
    <w:p w:rsidR="00000000" w:rsidDel="00000000" w:rsidP="00000000" w:rsidRDefault="00000000" w:rsidRPr="00000000" w14:paraId="00000004">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Founded:</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05">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Founder:</w:t>
      </w:r>
      <w:r w:rsidDel="00000000" w:rsidR="00000000" w:rsidRPr="00000000">
        <w:rPr>
          <w:rFonts w:ascii="Times New Roman" w:cs="Times New Roman" w:eastAsia="Times New Roman" w:hAnsi="Times New Roman"/>
          <w:sz w:val="24"/>
          <w:szCs w:val="24"/>
          <w:rtl w:val="0"/>
        </w:rPr>
        <w:t xml:space="preserve"> Ovett Edwards</w:t>
      </w:r>
    </w:p>
    <w:p w:rsidR="00000000" w:rsidDel="00000000" w:rsidP="00000000" w:rsidRDefault="00000000" w:rsidRPr="00000000" w14:paraId="00000006">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Licensing:</w:t>
      </w:r>
      <w:r w:rsidDel="00000000" w:rsidR="00000000" w:rsidRPr="00000000">
        <w:rPr>
          <w:rFonts w:ascii="Times New Roman" w:cs="Times New Roman" w:eastAsia="Times New Roman" w:hAnsi="Times New Roman"/>
          <w:sz w:val="24"/>
          <w:szCs w:val="24"/>
          <w:rtl w:val="0"/>
        </w:rPr>
        <w:t xml:space="preserve"> Licensed as a private import company in Quebec (February 2024) and Alberta (January 2024).</w:t>
      </w:r>
    </w:p>
    <w:p w:rsidR="00000000" w:rsidDel="00000000" w:rsidP="00000000" w:rsidRDefault="00000000" w:rsidRPr="00000000" w14:paraId="00000007">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First Product Launch:</w:t>
      </w:r>
      <w:r w:rsidDel="00000000" w:rsidR="00000000" w:rsidRPr="00000000">
        <w:rPr>
          <w:rFonts w:ascii="Times New Roman" w:cs="Times New Roman" w:eastAsia="Times New Roman" w:hAnsi="Times New Roman"/>
          <w:sz w:val="24"/>
          <w:szCs w:val="24"/>
          <w:rtl w:val="0"/>
        </w:rPr>
        <w:t xml:space="preserve"> Fernet 1882 (Argentina), exclusive to ERA Imports in Quebec.</w:t>
      </w:r>
    </w:p>
    <w:p w:rsidR="00000000" w:rsidDel="00000000" w:rsidP="00000000" w:rsidRDefault="00000000" w:rsidRPr="00000000" w14:paraId="00000008">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 Fact:</w:t>
      </w:r>
      <w:r w:rsidDel="00000000" w:rsidR="00000000" w:rsidRPr="00000000">
        <w:rPr>
          <w:rFonts w:ascii="Times New Roman" w:cs="Times New Roman" w:eastAsia="Times New Roman" w:hAnsi="Times New Roman"/>
          <w:sz w:val="24"/>
          <w:szCs w:val="24"/>
          <w:rtl w:val="0"/>
        </w:rPr>
        <w:t xml:space="preserve"> The agency's founding was inspired by a search for a specific rum from the founder's mother's home island of Grenada.</w:t>
      </w:r>
    </w:p>
    <w:p w:rsidR="00000000" w:rsidDel="00000000" w:rsidP="00000000" w:rsidRDefault="00000000" w:rsidRPr="00000000" w14:paraId="00000009">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Social Media:</w:t>
      </w:r>
      <w:r w:rsidDel="00000000" w:rsidR="00000000" w:rsidRPr="00000000">
        <w:rPr>
          <w:rFonts w:ascii="Times New Roman" w:cs="Times New Roman" w:eastAsia="Times New Roman" w:hAnsi="Times New Roman"/>
          <w:sz w:val="24"/>
          <w:szCs w:val="24"/>
          <w:rtl w:val="0"/>
        </w:rPr>
        <w:t xml:space="preserve"> Twitter (X): @ERA_Montreal</w:t>
      </w:r>
    </w:p>
    <w:p w:rsidR="00000000" w:rsidDel="00000000" w:rsidP="00000000" w:rsidRDefault="00000000" w:rsidRPr="00000000" w14:paraId="0000000A">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Website:</w:t>
      </w:r>
      <w:r w:rsidDel="00000000" w:rsidR="00000000" w:rsidRPr="00000000">
        <w:rPr>
          <w:rFonts w:ascii="Times New Roman" w:cs="Times New Roman" w:eastAsia="Times New Roman" w:hAnsi="Times New Roman"/>
          <w:sz w:val="24"/>
          <w:szCs w:val="24"/>
          <w:rtl w:val="0"/>
        </w:rPr>
        <w:t xml:space="preserve"> edwardsrarealcohol.com</w:t>
      </w:r>
    </w:p>
    <w:p w:rsidR="00000000" w:rsidDel="00000000" w:rsidP="00000000" w:rsidRDefault="00000000" w:rsidRPr="00000000" w14:paraId="0000000B">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sales@edwardsrarealcohol.com</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Ovett Edwards: Founder's Bio</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Ovett Edwards founded Edwards’ Rare Alcohol Imports Limited (ERA) in 2022. The agency was born from a personal journey to import a specific rum from his mother's home island of Grenada, a process that revealed both the frustrations and the rewards of the alcohol import business in Canada.</w:t>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its founding, Edwards has focused on building an agency that finds and promotes exceptional spirits and liqueurs. This passion led him to a partnership with Argentina’s CEPAS, a relationship that has culminated in the exclusive launch of Fernet 1882 in Quebec.</w:t>
      </w:r>
    </w:p>
    <w:p w:rsidR="00000000" w:rsidDel="00000000" w:rsidP="00000000" w:rsidRDefault="00000000" w:rsidRPr="00000000" w14:paraId="0000001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 initial product launches, Edwards is developing ERA's own brand of Tequila and Rum and is exploring a unique line of non-alcoholic beverages inspired by West Indian and Caribbean recipes. His goal is to make these high-quality, authentic products accessible to Canadians.</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Frequently Asked Questions (FAQ) for Media</w:t>
      </w:r>
    </w:p>
    <w:p w:rsidR="00000000" w:rsidDel="00000000" w:rsidP="00000000" w:rsidRDefault="00000000" w:rsidRPr="00000000" w14:paraId="00000013">
      <w:pPr>
        <w:numPr>
          <w:ilvl w:val="0"/>
          <w:numId w:val="2"/>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is the name of your agency and what do you do?</w:t>
      </w:r>
      <w:r w:rsidDel="00000000" w:rsidR="00000000" w:rsidRPr="00000000">
        <w:rPr>
          <w:rFonts w:ascii="Times New Roman" w:cs="Times New Roman" w:eastAsia="Times New Roman" w:hAnsi="Times New Roman"/>
          <w:sz w:val="24"/>
          <w:szCs w:val="24"/>
          <w:rtl w:val="0"/>
        </w:rPr>
        <w:t xml:space="preserve"> We are Edwards’ Rare Alcohol Imports Limited, known as ERA Imports. We establish relationships with producers and distributors globally to import and promote their brands in Quebec and Alberta. This involves working with bars, restaurants, and individuals in Quebec plus with private retailers in Alberta.</w:t>
      </w:r>
    </w:p>
    <w:p w:rsidR="00000000" w:rsidDel="00000000" w:rsidP="00000000" w:rsidRDefault="00000000" w:rsidRPr="00000000" w14:paraId="00000014">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inspired you to start this agency?</w:t>
      </w:r>
      <w:r w:rsidDel="00000000" w:rsidR="00000000" w:rsidRPr="00000000">
        <w:rPr>
          <w:rFonts w:ascii="Times New Roman" w:cs="Times New Roman" w:eastAsia="Times New Roman" w:hAnsi="Times New Roman"/>
          <w:sz w:val="24"/>
          <w:szCs w:val="24"/>
          <w:rtl w:val="0"/>
        </w:rPr>
        <w:t xml:space="preserve"> The idea came during a family trip to Grenada. I wanted to help a small, local rum company promote its product in Quebec. A chance encounter, facilitated by my mother, led to a meeting with the owner and an agreement in principle. That's when I decided to start the agency.</w:t>
      </w:r>
    </w:p>
    <w:p w:rsidR="00000000" w:rsidDel="00000000" w:rsidP="00000000" w:rsidRDefault="00000000" w:rsidRPr="00000000" w14:paraId="00000015">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was the process like to get licensed in Quebec?</w:t>
      </w:r>
      <w:r w:rsidDel="00000000" w:rsidR="00000000" w:rsidRPr="00000000">
        <w:rPr>
          <w:rFonts w:ascii="Times New Roman" w:cs="Times New Roman" w:eastAsia="Times New Roman" w:hAnsi="Times New Roman"/>
          <w:sz w:val="24"/>
          <w:szCs w:val="24"/>
          <w:rtl w:val="0"/>
        </w:rPr>
        <w:t xml:space="preserve"> The licensing process was a long, complex, and often frustrating experience. It’s a very difficult path, but I will say that everyone I worked with at the SAQ was professional and helpful, really great. Having licenses in multiple provinces has shown me the unique challenges and strengths of each system. While Alberta's process is faster, Quebec's system does a better job of considering the social well-being of the community, so there’s no perfect system.</w:t>
      </w:r>
    </w:p>
    <w:p w:rsidR="00000000" w:rsidDel="00000000" w:rsidP="00000000" w:rsidRDefault="00000000" w:rsidRPr="00000000" w14:paraId="00000016">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How does your business contribute to the Quebec economy?</w:t>
      </w:r>
      <w:r w:rsidDel="00000000" w:rsidR="00000000" w:rsidRPr="00000000">
        <w:rPr>
          <w:rFonts w:ascii="Times New Roman" w:cs="Times New Roman" w:eastAsia="Times New Roman" w:hAnsi="Times New Roman"/>
          <w:sz w:val="24"/>
          <w:szCs w:val="24"/>
          <w:rtl w:val="0"/>
        </w:rPr>
        <w:t xml:space="preserve"> The Quebec government takes its share of taxes and duties on all products before they are released for sale. Beyond that, I believe our greatest contribution is helping to solidify Quebec’s reputation as a world-class food and beverage city by introducing unique and high-quality products to the market.</w:t>
      </w:r>
    </w:p>
    <w:p w:rsidR="00000000" w:rsidDel="00000000" w:rsidP="00000000" w:rsidRDefault="00000000" w:rsidRPr="00000000" w14:paraId="00000017">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is the first product you are launching?</w:t>
      </w:r>
      <w:r w:rsidDel="00000000" w:rsidR="00000000" w:rsidRPr="00000000">
        <w:rPr>
          <w:rFonts w:ascii="Times New Roman" w:cs="Times New Roman" w:eastAsia="Times New Roman" w:hAnsi="Times New Roman"/>
          <w:sz w:val="24"/>
          <w:szCs w:val="24"/>
          <w:rtl w:val="0"/>
        </w:rPr>
        <w:t xml:space="preserve"> We are very excited to be launching Fernet 1882 from our partner, Cepas, in Argentina. Fernet is a very popular liqueur in Argentina and has a dedicated following around the world. It’s a bold, herbal, and complex liqueur that is often an acquired taste, but for those who love it, it’s a truly exceptional product.</w:t>
      </w:r>
    </w:p>
    <w:p w:rsidR="00000000" w:rsidDel="00000000" w:rsidP="00000000" w:rsidRDefault="00000000" w:rsidRPr="00000000" w14:paraId="00000018">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 is Fernet 1882 made?</w:t>
      </w:r>
      <w:r w:rsidDel="00000000" w:rsidR="00000000" w:rsidRPr="00000000">
        <w:rPr>
          <w:rFonts w:ascii="Times New Roman" w:cs="Times New Roman" w:eastAsia="Times New Roman" w:hAnsi="Times New Roman"/>
          <w:sz w:val="24"/>
          <w:szCs w:val="24"/>
          <w:rtl w:val="0"/>
        </w:rPr>
        <w:t xml:space="preserve"> It is made in Córdoba, Argentina.</w:t>
      </w:r>
    </w:p>
    <w:p w:rsidR="00000000" w:rsidDel="00000000" w:rsidP="00000000" w:rsidRDefault="00000000" w:rsidRPr="00000000" w14:paraId="00000019">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are the key tasting notes?</w:t>
      </w:r>
      <w:r w:rsidDel="00000000" w:rsidR="00000000" w:rsidRPr="00000000">
        <w:rPr>
          <w:rFonts w:ascii="Times New Roman" w:cs="Times New Roman" w:eastAsia="Times New Roman" w:hAnsi="Times New Roman"/>
          <w:sz w:val="24"/>
          <w:szCs w:val="24"/>
          <w:rtl w:val="0"/>
        </w:rPr>
        <w:t xml:space="preserve"> Fernet 1882 is a very bold, herbal liqueur with a complex flavor. It is slightly less sweet than other Fernet brands, which makes it pair beautifully with Coca-Cola. For seasoned Fernet drinkers, this will be a fantastic discovery.</w:t>
      </w:r>
    </w:p>
    <w:p w:rsidR="00000000" w:rsidDel="00000000" w:rsidP="00000000" w:rsidRDefault="00000000" w:rsidRPr="00000000" w14:paraId="0000001A">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 will Fernet 1882 be available?</w:t>
      </w:r>
      <w:r w:rsidDel="00000000" w:rsidR="00000000" w:rsidRPr="00000000">
        <w:rPr>
          <w:rFonts w:ascii="Times New Roman" w:cs="Times New Roman" w:eastAsia="Times New Roman" w:hAnsi="Times New Roman"/>
          <w:sz w:val="24"/>
          <w:szCs w:val="24"/>
          <w:rtl w:val="0"/>
        </w:rPr>
        <w:t xml:space="preserve"> The product is now available.  Bars and restaurants can order Fernet 1882 like any other product and we welcome them to contact us in the event of any issues.  Individuals can inquire at their local SAQ but we may only be available at locations that are already set up for commercial pick up.  We encourage fans of Fernet to contact us for help in securing a bottle.  </w:t>
      </w:r>
    </w:p>
    <w:p w:rsidR="00000000" w:rsidDel="00000000" w:rsidP="00000000" w:rsidRDefault="00000000" w:rsidRPr="00000000" w14:paraId="0000001B">
      <w:pPr>
        <w:numPr>
          <w:ilvl w:val="0"/>
          <w:numId w:val="2"/>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are your plans for the future?</w:t>
      </w:r>
      <w:r w:rsidDel="00000000" w:rsidR="00000000" w:rsidRPr="00000000">
        <w:rPr>
          <w:rFonts w:ascii="Times New Roman" w:cs="Times New Roman" w:eastAsia="Times New Roman" w:hAnsi="Times New Roman"/>
          <w:sz w:val="24"/>
          <w:szCs w:val="24"/>
          <w:rtl w:val="0"/>
        </w:rPr>
        <w:t xml:space="preserve"> My goal is to make ERA a leader in specialty spirits. I’d love to one day represent about one-fifth of the annual production of Fernet 1882, which would be around 100,000 bottles. We are also in the process of developing our own rum and tequila brands and are exploring a non-alcoholic beverage line inspired by Caribbean drinks, designed to be a high-quality alternative to traditional options.</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Ds6BJ7ptZldhYASafa1YlOH9og==">CgMxLjA4AHIhMXh1MWRlRjVCa2VRMVJGd2xuU2R0ZXdWd3gxay03SzBw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2025-09-18T17:35:00Z</dcterms:created>
  <dc:creator>Ovett Edwards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cd8ab5-5795-469a-8c51-9f21ba29bce6_Enabled">
    <vt:lpwstr>true</vt:lpwstr>
  </property>
  <property fmtid="{D5CDD505-2E9C-101B-9397-08002B2CF9AE}" pid="3" name="MSIP_Label_becd8ab5-5795-469a-8c51-9f21ba29bce6_SetDate">
    <vt:lpwstr>2025-09-18T17:35:30Z</vt:lpwstr>
  </property>
  <property fmtid="{D5CDD505-2E9C-101B-9397-08002B2CF9AE}" pid="4" name="MSIP_Label_becd8ab5-5795-469a-8c51-9f21ba29bce6_Method">
    <vt:lpwstr>Standard</vt:lpwstr>
  </property>
  <property fmtid="{D5CDD505-2E9C-101B-9397-08002B2CF9AE}" pid="5" name="MSIP_Label_becd8ab5-5795-469a-8c51-9f21ba29bce6_Name">
    <vt:lpwstr>GENERAL</vt:lpwstr>
  </property>
  <property fmtid="{D5CDD505-2E9C-101B-9397-08002B2CF9AE}" pid="6" name="MSIP_Label_becd8ab5-5795-469a-8c51-9f21ba29bce6_SiteId">
    <vt:lpwstr>e7520e4d-d5a0-488d-9e9f-949faae7dce8</vt:lpwstr>
  </property>
  <property fmtid="{D5CDD505-2E9C-101B-9397-08002B2CF9AE}" pid="7" name="MSIP_Label_becd8ab5-5795-469a-8c51-9f21ba29bce6_ActionId">
    <vt:lpwstr>58603d0f-9f85-4952-9b72-776a11894a08</vt:lpwstr>
  </property>
  <property fmtid="{D5CDD505-2E9C-101B-9397-08002B2CF9AE}" pid="8" name="MSIP_Label_becd8ab5-5795-469a-8c51-9f21ba29bce6_ContentBits">
    <vt:lpwstr>0</vt:lpwstr>
  </property>
</Properties>
</file>