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357D6" w14:textId="64B81F4E" w:rsidR="000A41CD" w:rsidRDefault="0004153D" w:rsidP="002564A9">
      <w:pPr>
        <w:rPr>
          <w:sz w:val="32"/>
          <w:szCs w:val="32"/>
        </w:rPr>
      </w:pPr>
      <w:r>
        <w:rPr>
          <w:noProof/>
        </w:rPr>
        <w:drawing>
          <wp:anchor distT="0" distB="0" distL="114300" distR="114300" simplePos="0" relativeHeight="251658240" behindDoc="0" locked="0" layoutInCell="1" allowOverlap="1" wp14:anchorId="38ED34E8" wp14:editId="7F13760E">
            <wp:simplePos x="0" y="0"/>
            <wp:positionH relativeFrom="margin">
              <wp:posOffset>-571500</wp:posOffset>
            </wp:positionH>
            <wp:positionV relativeFrom="paragraph">
              <wp:posOffset>247650</wp:posOffset>
            </wp:positionV>
            <wp:extent cx="1171575" cy="1143000"/>
            <wp:effectExtent l="0" t="0" r="9525" b="0"/>
            <wp:wrapSquare wrapText="bothSides"/>
            <wp:docPr id="1" name="Picture 1" descr="http://nebula.wsimg.com/c7aaa420676da9696a9cc8e1186e8a3a?AccessKeyId=30200680AC7678C637B0&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c7aaa420676da9696a9cc8e1186e8a3a?AccessKeyId=30200680AC7678C637B0&amp;disposition=0&amp;alloworigin=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7D9D10" w14:textId="77777777" w:rsidR="000A41CD" w:rsidRDefault="000A41CD" w:rsidP="000A41CD">
      <w:pPr>
        <w:jc w:val="center"/>
        <w:rPr>
          <w:sz w:val="32"/>
          <w:szCs w:val="32"/>
        </w:rPr>
      </w:pPr>
    </w:p>
    <w:p w14:paraId="6CFF2D00" w14:textId="77777777" w:rsidR="000A41CD" w:rsidRDefault="000A41CD" w:rsidP="00A47A58">
      <w:pPr>
        <w:rPr>
          <w:sz w:val="32"/>
          <w:szCs w:val="32"/>
        </w:rPr>
      </w:pPr>
    </w:p>
    <w:p w14:paraId="146E5010" w14:textId="77777777" w:rsidR="000C3A5E" w:rsidRPr="000A41CD" w:rsidRDefault="000A41CD" w:rsidP="0004153D">
      <w:pPr>
        <w:spacing w:after="0"/>
        <w:jc w:val="center"/>
        <w:rPr>
          <w:b/>
          <w:sz w:val="32"/>
          <w:szCs w:val="32"/>
        </w:rPr>
      </w:pPr>
      <w:r w:rsidRPr="000A41CD">
        <w:rPr>
          <w:b/>
          <w:sz w:val="32"/>
          <w:szCs w:val="32"/>
        </w:rPr>
        <w:t>Ashland Rotary Club</w:t>
      </w:r>
    </w:p>
    <w:p w14:paraId="6702416A" w14:textId="77777777" w:rsidR="000A41CD" w:rsidRDefault="000A41CD" w:rsidP="00A47A58">
      <w:pPr>
        <w:spacing w:after="0"/>
        <w:jc w:val="center"/>
        <w:rPr>
          <w:sz w:val="28"/>
          <w:szCs w:val="28"/>
        </w:rPr>
      </w:pPr>
      <w:r>
        <w:rPr>
          <w:sz w:val="28"/>
          <w:szCs w:val="28"/>
        </w:rPr>
        <w:t>REQUEST FOR TEACHER NOMINATIONS</w:t>
      </w:r>
    </w:p>
    <w:p w14:paraId="5C9463E9" w14:textId="77777777" w:rsidR="000A41CD" w:rsidRDefault="000A41CD" w:rsidP="00A47A58">
      <w:pPr>
        <w:spacing w:after="0"/>
        <w:jc w:val="center"/>
        <w:rPr>
          <w:b/>
          <w:sz w:val="28"/>
          <w:szCs w:val="28"/>
        </w:rPr>
      </w:pPr>
      <w:r>
        <w:rPr>
          <w:b/>
          <w:sz w:val="28"/>
          <w:szCs w:val="28"/>
        </w:rPr>
        <w:t>SERVICE ABOVE SELF – TEACHER AWARD 2019</w:t>
      </w:r>
    </w:p>
    <w:p w14:paraId="43C9CAC5" w14:textId="77777777" w:rsidR="00A47A58" w:rsidRDefault="00A47A58" w:rsidP="00A47A58">
      <w:pPr>
        <w:spacing w:after="0"/>
        <w:jc w:val="center"/>
        <w:rPr>
          <w:b/>
          <w:sz w:val="28"/>
          <w:szCs w:val="28"/>
        </w:rPr>
      </w:pPr>
    </w:p>
    <w:p w14:paraId="2F74BB56" w14:textId="77777777" w:rsidR="000A41CD" w:rsidRDefault="000A41CD" w:rsidP="00A47A58">
      <w:pPr>
        <w:spacing w:after="0"/>
        <w:rPr>
          <w:sz w:val="24"/>
          <w:szCs w:val="24"/>
        </w:rPr>
      </w:pPr>
      <w:r>
        <w:rPr>
          <w:sz w:val="24"/>
          <w:szCs w:val="24"/>
        </w:rPr>
        <w:t>The Ashland Rotary Club is requesting nominations for the second annual “Service Above Self” award for a teacher from Bayfield</w:t>
      </w:r>
      <w:r w:rsidR="00A47A58">
        <w:rPr>
          <w:sz w:val="24"/>
          <w:szCs w:val="24"/>
        </w:rPr>
        <w:t>,</w:t>
      </w:r>
      <w:r>
        <w:rPr>
          <w:sz w:val="24"/>
          <w:szCs w:val="24"/>
        </w:rPr>
        <w:t xml:space="preserve"> Washburn or Ashland who has made a difference through their involvement in the community. This would include service in a community organization, charity, service club or community project that is above their duties as a teacher.</w:t>
      </w:r>
    </w:p>
    <w:p w14:paraId="2C43AEEE" w14:textId="77777777" w:rsidR="00A47A58" w:rsidRDefault="00A47A58" w:rsidP="00A47A58">
      <w:pPr>
        <w:spacing w:after="0"/>
        <w:rPr>
          <w:sz w:val="24"/>
          <w:szCs w:val="24"/>
        </w:rPr>
      </w:pPr>
    </w:p>
    <w:p w14:paraId="3B9AAE63" w14:textId="77777777" w:rsidR="000A41CD" w:rsidRDefault="000A41CD" w:rsidP="00A47A58">
      <w:pPr>
        <w:spacing w:after="0"/>
        <w:rPr>
          <w:sz w:val="24"/>
          <w:szCs w:val="24"/>
        </w:rPr>
      </w:pPr>
      <w:r>
        <w:rPr>
          <w:sz w:val="24"/>
          <w:szCs w:val="24"/>
        </w:rPr>
        <w:t>The Ashland Rotary Club appreciates the positive influence that teachers have on their students in the classroom</w:t>
      </w:r>
      <w:r w:rsidR="0085689E">
        <w:rPr>
          <w:sz w:val="24"/>
          <w:szCs w:val="24"/>
        </w:rPr>
        <w:t>,</w:t>
      </w:r>
      <w:r>
        <w:rPr>
          <w:sz w:val="24"/>
          <w:szCs w:val="24"/>
        </w:rPr>
        <w:t xml:space="preserve"> but for this award we wish to recognize the fact that teachers also set a good example by being actively involved in the community, outside of their classroom. Many teacher</w:t>
      </w:r>
      <w:r w:rsidR="00A47A58">
        <w:rPr>
          <w:sz w:val="24"/>
          <w:szCs w:val="24"/>
        </w:rPr>
        <w:t>s</w:t>
      </w:r>
      <w:r>
        <w:rPr>
          <w:sz w:val="24"/>
          <w:szCs w:val="24"/>
        </w:rPr>
        <w:t xml:space="preserve"> demonstrate their commitment to servant leadership through volunteerism, which is critical to supplementing area social services and providing additional educational and cultural experiences that contribute to the quality of life in our community.</w:t>
      </w:r>
    </w:p>
    <w:p w14:paraId="3820E235" w14:textId="77777777" w:rsidR="000A41CD" w:rsidRPr="00A47A58" w:rsidRDefault="000A41CD" w:rsidP="00A47A58">
      <w:pPr>
        <w:spacing w:after="0"/>
        <w:rPr>
          <w:sz w:val="20"/>
          <w:szCs w:val="20"/>
        </w:rPr>
      </w:pPr>
    </w:p>
    <w:p w14:paraId="6092E7B7" w14:textId="7588FC9F" w:rsidR="000A41CD" w:rsidRPr="00A47A58" w:rsidRDefault="000A41CD" w:rsidP="00A47A58">
      <w:pPr>
        <w:spacing w:after="0"/>
        <w:rPr>
          <w:b/>
          <w:sz w:val="20"/>
          <w:szCs w:val="20"/>
        </w:rPr>
      </w:pPr>
      <w:r w:rsidRPr="00A47A58">
        <w:rPr>
          <w:b/>
          <w:sz w:val="20"/>
          <w:szCs w:val="20"/>
        </w:rPr>
        <w:t>A $5</w:t>
      </w:r>
      <w:r w:rsidR="0094497C">
        <w:rPr>
          <w:b/>
          <w:sz w:val="20"/>
          <w:szCs w:val="20"/>
        </w:rPr>
        <w:t>00</w:t>
      </w:r>
      <w:r w:rsidRPr="00A47A58">
        <w:rPr>
          <w:b/>
          <w:sz w:val="20"/>
          <w:szCs w:val="20"/>
        </w:rPr>
        <w:t xml:space="preserve"> donation will be made to a nonprofit organization or project chosen by the award recipient.</w:t>
      </w:r>
    </w:p>
    <w:p w14:paraId="14D59EE5" w14:textId="32385BC9" w:rsidR="00A47A58" w:rsidRPr="0094497C" w:rsidRDefault="000A41CD" w:rsidP="0094497C">
      <w:pPr>
        <w:pBdr>
          <w:bottom w:val="single" w:sz="12" w:space="1" w:color="auto"/>
        </w:pBdr>
        <w:spacing w:after="0"/>
        <w:rPr>
          <w:b/>
          <w:sz w:val="20"/>
          <w:szCs w:val="20"/>
        </w:rPr>
      </w:pPr>
      <w:r w:rsidRPr="00A47A58">
        <w:rPr>
          <w:b/>
          <w:sz w:val="20"/>
          <w:szCs w:val="20"/>
        </w:rPr>
        <w:t xml:space="preserve">Nominations are welcome from any member of the community, including students or other teachers and are due by </w:t>
      </w:r>
      <w:r w:rsidR="0094497C">
        <w:rPr>
          <w:b/>
          <w:sz w:val="20"/>
          <w:szCs w:val="20"/>
        </w:rPr>
        <w:t>May</w:t>
      </w:r>
      <w:r w:rsidRPr="00A47A58">
        <w:rPr>
          <w:b/>
          <w:sz w:val="20"/>
          <w:szCs w:val="20"/>
        </w:rPr>
        <w:t xml:space="preserve"> </w:t>
      </w:r>
      <w:r w:rsidR="002564A9">
        <w:rPr>
          <w:b/>
          <w:sz w:val="20"/>
          <w:szCs w:val="20"/>
        </w:rPr>
        <w:t>13</w:t>
      </w:r>
      <w:bookmarkStart w:id="0" w:name="_GoBack"/>
      <w:bookmarkEnd w:id="0"/>
      <w:r w:rsidRPr="00A47A58">
        <w:rPr>
          <w:b/>
          <w:sz w:val="20"/>
          <w:szCs w:val="20"/>
          <w:vertAlign w:val="superscript"/>
        </w:rPr>
        <w:t xml:space="preserve">, </w:t>
      </w:r>
      <w:r w:rsidRPr="00A47A58">
        <w:rPr>
          <w:b/>
          <w:sz w:val="20"/>
          <w:szCs w:val="20"/>
        </w:rPr>
        <w:t>2019.</w:t>
      </w:r>
    </w:p>
    <w:tbl>
      <w:tblPr>
        <w:tblStyle w:val="TableGrid"/>
        <w:tblW w:w="0" w:type="auto"/>
        <w:tblLook w:val="04A0" w:firstRow="1" w:lastRow="0" w:firstColumn="1" w:lastColumn="0" w:noHBand="0" w:noVBand="1"/>
      </w:tblPr>
      <w:tblGrid>
        <w:gridCol w:w="4675"/>
        <w:gridCol w:w="4883"/>
      </w:tblGrid>
      <w:tr w:rsidR="0004153D" w14:paraId="696B7134" w14:textId="77777777" w:rsidTr="00CA7817">
        <w:tc>
          <w:tcPr>
            <w:tcW w:w="9558" w:type="dxa"/>
            <w:gridSpan w:val="2"/>
            <w:tcBorders>
              <w:top w:val="nil"/>
              <w:left w:val="nil"/>
              <w:bottom w:val="nil"/>
              <w:right w:val="nil"/>
            </w:tcBorders>
          </w:tcPr>
          <w:p w14:paraId="623D6C2A" w14:textId="77777777" w:rsidR="0004153D" w:rsidRPr="0004153D" w:rsidRDefault="0004153D" w:rsidP="0004153D">
            <w:pPr>
              <w:jc w:val="center"/>
              <w:rPr>
                <w:b/>
                <w:sz w:val="28"/>
                <w:szCs w:val="28"/>
                <w:u w:val="single"/>
              </w:rPr>
            </w:pPr>
            <w:r w:rsidRPr="0004153D">
              <w:rPr>
                <w:b/>
                <w:sz w:val="28"/>
                <w:szCs w:val="28"/>
                <w:u w:val="single"/>
              </w:rPr>
              <w:t>Nomination Form</w:t>
            </w:r>
          </w:p>
        </w:tc>
      </w:tr>
      <w:tr w:rsidR="0085689E" w14:paraId="6D9D2CFE" w14:textId="77777777" w:rsidTr="00CA7817">
        <w:tc>
          <w:tcPr>
            <w:tcW w:w="9558" w:type="dxa"/>
            <w:gridSpan w:val="2"/>
            <w:tcBorders>
              <w:top w:val="nil"/>
              <w:left w:val="nil"/>
              <w:bottom w:val="single" w:sz="4" w:space="0" w:color="auto"/>
              <w:right w:val="nil"/>
            </w:tcBorders>
          </w:tcPr>
          <w:p w14:paraId="59E2D1F3" w14:textId="77777777" w:rsidR="00CA7817" w:rsidRDefault="0085689E" w:rsidP="00CA7817">
            <w:pPr>
              <w:rPr>
                <w:sz w:val="24"/>
                <w:szCs w:val="24"/>
              </w:rPr>
            </w:pPr>
            <w:r>
              <w:rPr>
                <w:sz w:val="24"/>
                <w:szCs w:val="24"/>
              </w:rPr>
              <w:t>Nominee:</w:t>
            </w:r>
          </w:p>
        </w:tc>
      </w:tr>
      <w:tr w:rsidR="0004153D" w14:paraId="76F645E7" w14:textId="77777777" w:rsidTr="0094497C">
        <w:trPr>
          <w:trHeight w:val="467"/>
        </w:trPr>
        <w:tc>
          <w:tcPr>
            <w:tcW w:w="4675" w:type="dxa"/>
            <w:tcBorders>
              <w:top w:val="single" w:sz="4" w:space="0" w:color="auto"/>
              <w:left w:val="nil"/>
              <w:bottom w:val="single" w:sz="4" w:space="0" w:color="auto"/>
              <w:right w:val="nil"/>
            </w:tcBorders>
          </w:tcPr>
          <w:p w14:paraId="41D404AF" w14:textId="77777777" w:rsidR="0004153D" w:rsidRDefault="0004153D" w:rsidP="00A47A58">
            <w:pPr>
              <w:rPr>
                <w:sz w:val="24"/>
                <w:szCs w:val="24"/>
              </w:rPr>
            </w:pPr>
            <w:r>
              <w:rPr>
                <w:sz w:val="24"/>
                <w:szCs w:val="24"/>
              </w:rPr>
              <w:t>Address:</w:t>
            </w:r>
          </w:p>
        </w:tc>
        <w:tc>
          <w:tcPr>
            <w:tcW w:w="4883" w:type="dxa"/>
            <w:tcBorders>
              <w:top w:val="single" w:sz="4" w:space="0" w:color="auto"/>
              <w:left w:val="nil"/>
              <w:bottom w:val="single" w:sz="4" w:space="0" w:color="auto"/>
              <w:right w:val="nil"/>
            </w:tcBorders>
          </w:tcPr>
          <w:p w14:paraId="7DC48383" w14:textId="77777777" w:rsidR="0004153D" w:rsidRDefault="0004153D" w:rsidP="00A47A58">
            <w:pPr>
              <w:rPr>
                <w:sz w:val="24"/>
                <w:szCs w:val="24"/>
              </w:rPr>
            </w:pPr>
            <w:r>
              <w:rPr>
                <w:sz w:val="24"/>
                <w:szCs w:val="24"/>
              </w:rPr>
              <w:t>School:</w:t>
            </w:r>
          </w:p>
        </w:tc>
      </w:tr>
      <w:tr w:rsidR="0004153D" w14:paraId="766676B3" w14:textId="77777777" w:rsidTr="0094497C">
        <w:trPr>
          <w:trHeight w:val="440"/>
        </w:trPr>
        <w:tc>
          <w:tcPr>
            <w:tcW w:w="4675" w:type="dxa"/>
            <w:tcBorders>
              <w:top w:val="single" w:sz="4" w:space="0" w:color="auto"/>
              <w:left w:val="nil"/>
              <w:bottom w:val="single" w:sz="4" w:space="0" w:color="auto"/>
              <w:right w:val="nil"/>
            </w:tcBorders>
          </w:tcPr>
          <w:p w14:paraId="60E49EEF" w14:textId="77777777" w:rsidR="0004153D" w:rsidRDefault="0004153D" w:rsidP="00A47A58">
            <w:pPr>
              <w:rPr>
                <w:sz w:val="24"/>
                <w:szCs w:val="24"/>
              </w:rPr>
            </w:pPr>
          </w:p>
        </w:tc>
        <w:tc>
          <w:tcPr>
            <w:tcW w:w="4883" w:type="dxa"/>
            <w:tcBorders>
              <w:top w:val="single" w:sz="4" w:space="0" w:color="auto"/>
              <w:left w:val="nil"/>
              <w:bottom w:val="single" w:sz="4" w:space="0" w:color="auto"/>
              <w:right w:val="nil"/>
            </w:tcBorders>
          </w:tcPr>
          <w:p w14:paraId="3DB225F1" w14:textId="77777777" w:rsidR="0004153D" w:rsidRDefault="0004153D" w:rsidP="00A47A58">
            <w:pPr>
              <w:rPr>
                <w:sz w:val="24"/>
                <w:szCs w:val="24"/>
              </w:rPr>
            </w:pPr>
            <w:r>
              <w:rPr>
                <w:sz w:val="24"/>
                <w:szCs w:val="24"/>
              </w:rPr>
              <w:t>Grade:</w:t>
            </w:r>
          </w:p>
        </w:tc>
      </w:tr>
      <w:tr w:rsidR="0004153D" w14:paraId="581A1C27" w14:textId="77777777" w:rsidTr="0094497C">
        <w:trPr>
          <w:trHeight w:val="440"/>
        </w:trPr>
        <w:tc>
          <w:tcPr>
            <w:tcW w:w="4675" w:type="dxa"/>
            <w:tcBorders>
              <w:top w:val="single" w:sz="4" w:space="0" w:color="auto"/>
              <w:left w:val="nil"/>
              <w:bottom w:val="single" w:sz="4" w:space="0" w:color="auto"/>
              <w:right w:val="nil"/>
            </w:tcBorders>
          </w:tcPr>
          <w:p w14:paraId="53E49D4C" w14:textId="77777777" w:rsidR="0004153D" w:rsidRDefault="0004153D" w:rsidP="00A47A58">
            <w:pPr>
              <w:rPr>
                <w:sz w:val="24"/>
                <w:szCs w:val="24"/>
              </w:rPr>
            </w:pPr>
            <w:r>
              <w:rPr>
                <w:sz w:val="24"/>
                <w:szCs w:val="24"/>
              </w:rPr>
              <w:t>Phone:</w:t>
            </w:r>
          </w:p>
        </w:tc>
        <w:tc>
          <w:tcPr>
            <w:tcW w:w="4883" w:type="dxa"/>
            <w:tcBorders>
              <w:top w:val="single" w:sz="4" w:space="0" w:color="auto"/>
              <w:left w:val="nil"/>
              <w:bottom w:val="single" w:sz="4" w:space="0" w:color="auto"/>
              <w:right w:val="nil"/>
            </w:tcBorders>
          </w:tcPr>
          <w:p w14:paraId="04735896" w14:textId="77777777" w:rsidR="0004153D" w:rsidRDefault="0004153D" w:rsidP="00A47A58">
            <w:pPr>
              <w:rPr>
                <w:sz w:val="24"/>
                <w:szCs w:val="24"/>
              </w:rPr>
            </w:pPr>
            <w:r>
              <w:rPr>
                <w:sz w:val="24"/>
                <w:szCs w:val="24"/>
              </w:rPr>
              <w:t>Subject:</w:t>
            </w:r>
          </w:p>
        </w:tc>
      </w:tr>
      <w:tr w:rsidR="0004153D" w14:paraId="37B4AF08" w14:textId="77777777" w:rsidTr="0094497C">
        <w:trPr>
          <w:trHeight w:val="440"/>
        </w:trPr>
        <w:tc>
          <w:tcPr>
            <w:tcW w:w="4675" w:type="dxa"/>
            <w:tcBorders>
              <w:top w:val="single" w:sz="4" w:space="0" w:color="auto"/>
              <w:left w:val="nil"/>
              <w:bottom w:val="single" w:sz="4" w:space="0" w:color="auto"/>
              <w:right w:val="nil"/>
            </w:tcBorders>
          </w:tcPr>
          <w:p w14:paraId="7CB6DDB4" w14:textId="77777777" w:rsidR="0004153D" w:rsidRDefault="0004153D" w:rsidP="00A47A58">
            <w:pPr>
              <w:rPr>
                <w:sz w:val="24"/>
                <w:szCs w:val="24"/>
              </w:rPr>
            </w:pPr>
            <w:r>
              <w:rPr>
                <w:sz w:val="24"/>
                <w:szCs w:val="24"/>
              </w:rPr>
              <w:t>Email:</w:t>
            </w:r>
          </w:p>
        </w:tc>
        <w:tc>
          <w:tcPr>
            <w:tcW w:w="4883" w:type="dxa"/>
            <w:tcBorders>
              <w:top w:val="single" w:sz="4" w:space="0" w:color="auto"/>
              <w:left w:val="nil"/>
              <w:bottom w:val="single" w:sz="4" w:space="0" w:color="auto"/>
              <w:right w:val="nil"/>
            </w:tcBorders>
          </w:tcPr>
          <w:p w14:paraId="0E6444EB" w14:textId="77777777" w:rsidR="0004153D" w:rsidRDefault="0085689E" w:rsidP="00A47A58">
            <w:pPr>
              <w:rPr>
                <w:sz w:val="24"/>
                <w:szCs w:val="24"/>
              </w:rPr>
            </w:pPr>
            <w:r>
              <w:rPr>
                <w:sz w:val="24"/>
                <w:szCs w:val="24"/>
              </w:rPr>
              <w:t>Nominator:</w:t>
            </w:r>
          </w:p>
        </w:tc>
      </w:tr>
    </w:tbl>
    <w:p w14:paraId="29ABA092" w14:textId="77777777" w:rsidR="0004153D" w:rsidRDefault="0004153D" w:rsidP="00A47A58">
      <w:pPr>
        <w:spacing w:after="0"/>
        <w:rPr>
          <w:sz w:val="24"/>
          <w:szCs w:val="24"/>
        </w:rPr>
      </w:pPr>
    </w:p>
    <w:p w14:paraId="383BD2A3" w14:textId="77777777" w:rsidR="0004153D" w:rsidRDefault="00A47A58" w:rsidP="00A47A58">
      <w:pPr>
        <w:spacing w:after="0"/>
        <w:rPr>
          <w:sz w:val="24"/>
          <w:szCs w:val="24"/>
        </w:rPr>
      </w:pPr>
      <w:r>
        <w:rPr>
          <w:b/>
          <w:sz w:val="24"/>
          <w:szCs w:val="24"/>
        </w:rPr>
        <w:t>Describe in one page or less</w:t>
      </w:r>
      <w:r>
        <w:rPr>
          <w:sz w:val="24"/>
          <w:szCs w:val="24"/>
        </w:rPr>
        <w:t>, how the nominee has demonstrated the Rotary Motto of “Service Above Self</w:t>
      </w:r>
      <w:r w:rsidR="0085689E">
        <w:rPr>
          <w:sz w:val="24"/>
          <w:szCs w:val="24"/>
        </w:rPr>
        <w:t>.</w:t>
      </w:r>
      <w:r>
        <w:rPr>
          <w:sz w:val="24"/>
          <w:szCs w:val="24"/>
        </w:rPr>
        <w:t xml:space="preserve">” </w:t>
      </w:r>
      <w:r w:rsidR="0085689E">
        <w:rPr>
          <w:sz w:val="24"/>
          <w:szCs w:val="24"/>
        </w:rPr>
        <w:t xml:space="preserve"> </w:t>
      </w:r>
      <w:r>
        <w:rPr>
          <w:sz w:val="24"/>
          <w:szCs w:val="24"/>
        </w:rPr>
        <w:t>Detail the impact the teacher has had including</w:t>
      </w:r>
      <w:r w:rsidR="0085689E">
        <w:rPr>
          <w:sz w:val="24"/>
          <w:szCs w:val="24"/>
        </w:rPr>
        <w:t>:</w:t>
      </w:r>
      <w:r>
        <w:rPr>
          <w:sz w:val="24"/>
          <w:szCs w:val="24"/>
        </w:rPr>
        <w:t xml:space="preserve"> years of involvement, time spent, recruitment of other volunteers, fund raising, etc. and how they have had a positive effect on the community as well as other volunteers.</w:t>
      </w:r>
    </w:p>
    <w:p w14:paraId="6A0C89A2" w14:textId="77777777" w:rsidR="0085689E" w:rsidRDefault="0085689E" w:rsidP="00A47A58">
      <w:pPr>
        <w:spacing w:after="0"/>
        <w:rPr>
          <w:sz w:val="24"/>
          <w:szCs w:val="24"/>
        </w:rPr>
      </w:pPr>
    </w:p>
    <w:p w14:paraId="7E09048F" w14:textId="77777777" w:rsidR="00A47A58" w:rsidRDefault="00A47A58" w:rsidP="00A47A58">
      <w:pPr>
        <w:spacing w:after="0"/>
        <w:jc w:val="center"/>
        <w:rPr>
          <w:b/>
          <w:sz w:val="20"/>
          <w:szCs w:val="20"/>
        </w:rPr>
      </w:pPr>
      <w:r>
        <w:rPr>
          <w:b/>
          <w:sz w:val="20"/>
          <w:szCs w:val="20"/>
        </w:rPr>
        <w:t>Please mail completed nomination forms to:</w:t>
      </w:r>
    </w:p>
    <w:p w14:paraId="3B00D3B1" w14:textId="77777777" w:rsidR="00A47A58" w:rsidRDefault="00A47A58" w:rsidP="00A47A58">
      <w:pPr>
        <w:spacing w:after="0"/>
        <w:jc w:val="center"/>
        <w:rPr>
          <w:sz w:val="24"/>
          <w:szCs w:val="24"/>
        </w:rPr>
      </w:pPr>
      <w:r>
        <w:rPr>
          <w:sz w:val="24"/>
          <w:szCs w:val="24"/>
        </w:rPr>
        <w:t>The Ashland Rotary Club</w:t>
      </w:r>
    </w:p>
    <w:p w14:paraId="29C5FCF4" w14:textId="77777777" w:rsidR="00A47A58" w:rsidRDefault="00A47A58" w:rsidP="00A47A58">
      <w:pPr>
        <w:spacing w:after="0"/>
        <w:jc w:val="center"/>
        <w:rPr>
          <w:sz w:val="24"/>
          <w:szCs w:val="24"/>
        </w:rPr>
      </w:pPr>
      <w:r>
        <w:rPr>
          <w:sz w:val="24"/>
          <w:szCs w:val="24"/>
        </w:rPr>
        <w:t>27510 Cherryville Road</w:t>
      </w:r>
    </w:p>
    <w:p w14:paraId="2B85D357" w14:textId="77777777" w:rsidR="00A47A58" w:rsidRDefault="00A47A58" w:rsidP="00A47A58">
      <w:pPr>
        <w:spacing w:after="0"/>
        <w:jc w:val="center"/>
        <w:rPr>
          <w:sz w:val="24"/>
          <w:szCs w:val="24"/>
        </w:rPr>
      </w:pPr>
      <w:r>
        <w:rPr>
          <w:sz w:val="24"/>
          <w:szCs w:val="24"/>
        </w:rPr>
        <w:t>Ashland, WI 54806</w:t>
      </w:r>
    </w:p>
    <w:p w14:paraId="48097B02" w14:textId="77777777" w:rsidR="00A47A58" w:rsidRDefault="00A47A58" w:rsidP="00A47A58">
      <w:pPr>
        <w:spacing w:after="0"/>
        <w:jc w:val="center"/>
        <w:rPr>
          <w:b/>
          <w:sz w:val="20"/>
          <w:szCs w:val="20"/>
        </w:rPr>
      </w:pPr>
      <w:r>
        <w:rPr>
          <w:b/>
          <w:sz w:val="20"/>
          <w:szCs w:val="20"/>
        </w:rPr>
        <w:t>Or email to</w:t>
      </w:r>
    </w:p>
    <w:p w14:paraId="2EC0E3BA" w14:textId="77777777" w:rsidR="000A41CD" w:rsidRPr="0004153D" w:rsidRDefault="002564A9" w:rsidP="0004153D">
      <w:pPr>
        <w:spacing w:after="0"/>
        <w:jc w:val="center"/>
        <w:rPr>
          <w:sz w:val="24"/>
          <w:szCs w:val="24"/>
        </w:rPr>
      </w:pPr>
      <w:hyperlink r:id="rId6" w:history="1">
        <w:r w:rsidR="0004153D" w:rsidRPr="003B50CA">
          <w:rPr>
            <w:rStyle w:val="Hyperlink"/>
            <w:sz w:val="24"/>
            <w:szCs w:val="24"/>
          </w:rPr>
          <w:t>rotaryashland@gmail.com</w:t>
        </w:r>
      </w:hyperlink>
    </w:p>
    <w:sectPr w:rsidR="000A41CD" w:rsidRPr="0004153D" w:rsidSect="00A47A58">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1CD"/>
    <w:rsid w:val="0004153D"/>
    <w:rsid w:val="000A41CD"/>
    <w:rsid w:val="001B4D49"/>
    <w:rsid w:val="002564A9"/>
    <w:rsid w:val="003E6FB4"/>
    <w:rsid w:val="00423495"/>
    <w:rsid w:val="004A380A"/>
    <w:rsid w:val="0085689E"/>
    <w:rsid w:val="0094497C"/>
    <w:rsid w:val="00A47A58"/>
    <w:rsid w:val="00C11C44"/>
    <w:rsid w:val="00CA7817"/>
    <w:rsid w:val="00DF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01E4"/>
  <w15:docId w15:val="{3C2AFA0F-8C8A-4B3C-8C8A-D9CA49BD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53D"/>
    <w:rPr>
      <w:color w:val="0563C1" w:themeColor="hyperlink"/>
      <w:u w:val="single"/>
    </w:rPr>
  </w:style>
  <w:style w:type="character" w:customStyle="1" w:styleId="UnresolvedMention1">
    <w:name w:val="Unresolved Mention1"/>
    <w:basedOn w:val="DefaultParagraphFont"/>
    <w:uiPriority w:val="99"/>
    <w:semiHidden/>
    <w:unhideWhenUsed/>
    <w:rsid w:val="0004153D"/>
    <w:rPr>
      <w:color w:val="605E5C"/>
      <w:shd w:val="clear" w:color="auto" w:fill="E1DFDD"/>
    </w:rPr>
  </w:style>
  <w:style w:type="table" w:styleId="TableGrid">
    <w:name w:val="Table Grid"/>
    <w:basedOn w:val="TableNormal"/>
    <w:uiPriority w:val="39"/>
    <w:rsid w:val="0004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taryashland@gmail.com" TargetMode="External"/><Relationship Id="rId5" Type="http://schemas.openxmlformats.org/officeDocument/2006/relationships/image" Target="http://nebula.wsimg.com/c7aaa420676da9696a9cc8e1186e8a3a?AccessKeyId=30200680AC7678C637B0&amp;disposition=0&amp;alloworigin=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Ruberg</dc:creator>
  <cp:lastModifiedBy>Ruberg, Mandy</cp:lastModifiedBy>
  <cp:revision>5</cp:revision>
  <dcterms:created xsi:type="dcterms:W3CDTF">2019-02-07T16:22:00Z</dcterms:created>
  <dcterms:modified xsi:type="dcterms:W3CDTF">2019-05-03T15:31:00Z</dcterms:modified>
</cp:coreProperties>
</file>