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1A74"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000000"/>
          <w:kern w:val="0"/>
          <w:sz w:val="44"/>
          <w:szCs w:val="44"/>
          <w14:ligatures w14:val="none"/>
        </w:rPr>
        <w:t>Mt. Wade M.B. Church</w:t>
      </w:r>
    </w:p>
    <w:p w14:paraId="56619ACC"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797C68F6"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C00000"/>
          <w:kern w:val="0"/>
          <w:sz w:val="36"/>
          <w:szCs w:val="36"/>
          <w14:ligatures w14:val="none"/>
        </w:rPr>
        <w:t xml:space="preserve">THE FRUIT OF THE SPIRIT </w:t>
      </w:r>
      <w:r w:rsidRPr="00481E91">
        <w:rPr>
          <w:rFonts w:ascii="Merriweather" w:eastAsia="Times New Roman" w:hAnsi="Merriweather" w:cs="Times New Roman"/>
          <w:b/>
          <w:bCs/>
          <w:color w:val="C00000"/>
          <w:kern w:val="0"/>
          <w:sz w:val="34"/>
          <w:szCs w:val="34"/>
          <w14:ligatures w14:val="none"/>
        </w:rPr>
        <w:t>PART 2</w:t>
      </w:r>
      <w:r w:rsidRPr="00481E91">
        <w:rPr>
          <w:rFonts w:ascii="Merriweather" w:eastAsia="Times New Roman" w:hAnsi="Merriweather" w:cs="Times New Roman"/>
          <w:b/>
          <w:bCs/>
          <w:color w:val="C00000"/>
          <w:kern w:val="0"/>
          <w:sz w:val="36"/>
          <w:szCs w:val="36"/>
          <w14:ligatures w14:val="none"/>
        </w:rPr>
        <w:t>: </w:t>
      </w:r>
    </w:p>
    <w:p w14:paraId="34D391F0"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C00000"/>
          <w:kern w:val="0"/>
          <w:sz w:val="36"/>
          <w:szCs w:val="36"/>
          <w14:ligatures w14:val="none"/>
        </w:rPr>
        <w:t>THE POWER OF ONE</w:t>
      </w:r>
    </w:p>
    <w:p w14:paraId="339285AC"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C00000"/>
          <w:kern w:val="0"/>
          <w:sz w:val="34"/>
          <w:szCs w:val="34"/>
          <w14:ligatures w14:val="none"/>
        </w:rPr>
        <w:t> </w:t>
      </w:r>
    </w:p>
    <w:p w14:paraId="171ED707"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000000"/>
          <w:kern w:val="0"/>
          <w:sz w:val="34"/>
          <w:szCs w:val="34"/>
          <w14:ligatures w14:val="none"/>
        </w:rPr>
        <w:t>Bible Study Lesson</w:t>
      </w:r>
    </w:p>
    <w:p w14:paraId="152BDC38"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b/>
          <w:bCs/>
          <w:color w:val="000000"/>
          <w:kern w:val="0"/>
          <w:sz w:val="26"/>
          <w:szCs w:val="26"/>
          <w14:ligatures w14:val="none"/>
        </w:rPr>
        <w:t>February 4, 2026</w:t>
      </w:r>
    </w:p>
    <w:p w14:paraId="4EAC1E6B"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3C17D30D"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color w:val="000000"/>
          <w:kern w:val="0"/>
          <w:sz w:val="22"/>
          <w:szCs w:val="22"/>
          <w14:ligatures w14:val="none"/>
        </w:rPr>
        <w:t>Dr. Stephanie Henderson, Assistant Teacher</w:t>
      </w:r>
    </w:p>
    <w:p w14:paraId="79086DF0"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Merriweather" w:eastAsia="Times New Roman" w:hAnsi="Merriweather" w:cs="Times New Roman"/>
          <w:color w:val="000000"/>
          <w:kern w:val="0"/>
          <w:sz w:val="22"/>
          <w:szCs w:val="22"/>
          <w14:ligatures w14:val="none"/>
        </w:rPr>
        <w:t>Dr. P. Randolph Hamilton, Sr., Pastor-Teacher</w:t>
      </w:r>
    </w:p>
    <w:p w14:paraId="536E96AF" w14:textId="77777777" w:rsidR="00481E91" w:rsidRPr="00481E91" w:rsidRDefault="00481E91" w:rsidP="00481E91">
      <w:pPr>
        <w:spacing w:after="240" w:line="240" w:lineRule="auto"/>
        <w:rPr>
          <w:rFonts w:ascii="Times New Roman" w:eastAsia="Times New Roman" w:hAnsi="Times New Roman" w:cs="Times New Roman"/>
          <w:kern w:val="0"/>
          <w14:ligatures w14:val="none"/>
        </w:rPr>
      </w:pPr>
    </w:p>
    <w:p w14:paraId="54979336"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Merriweather" w:eastAsia="Times New Roman" w:hAnsi="Merriweather" w:cs="Times New Roman"/>
          <w:color w:val="000000"/>
          <w:kern w:val="0"/>
          <w:sz w:val="22"/>
          <w:szCs w:val="22"/>
          <w14:ligatures w14:val="none"/>
        </w:rPr>
        <w:t>Galatians 5:22-23</w:t>
      </w:r>
    </w:p>
    <w:p w14:paraId="55F75E13"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0DE0E87B"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b/>
          <w:bCs/>
          <w:color w:val="000000"/>
          <w:kern w:val="0"/>
          <w:shd w:val="clear" w:color="auto" w:fill="FFFFFF"/>
          <w14:ligatures w14:val="none"/>
        </w:rPr>
        <w:t xml:space="preserve">22 </w:t>
      </w:r>
      <w:r w:rsidRPr="00481E91">
        <w:rPr>
          <w:rFonts w:ascii="Roboto" w:eastAsia="Times New Roman" w:hAnsi="Roboto" w:cs="Times New Roman"/>
          <w:color w:val="000000"/>
          <w:kern w:val="0"/>
          <w:shd w:val="clear" w:color="auto" w:fill="FFFFFF"/>
          <w14:ligatures w14:val="none"/>
        </w:rPr>
        <w:t xml:space="preserve">But the fruit of the Spirit is love, joy, peace, forbearance, kindness, goodness, faithfulness, </w:t>
      </w:r>
      <w:r w:rsidRPr="00481E91">
        <w:rPr>
          <w:rFonts w:ascii="Roboto" w:eastAsia="Times New Roman" w:hAnsi="Roboto" w:cs="Times New Roman"/>
          <w:b/>
          <w:bCs/>
          <w:color w:val="000000"/>
          <w:kern w:val="0"/>
          <w:shd w:val="clear" w:color="auto" w:fill="FFFFFF"/>
          <w14:ligatures w14:val="none"/>
        </w:rPr>
        <w:t xml:space="preserve">23 </w:t>
      </w:r>
      <w:r w:rsidRPr="00481E91">
        <w:rPr>
          <w:rFonts w:ascii="Roboto" w:eastAsia="Times New Roman" w:hAnsi="Roboto" w:cs="Times New Roman"/>
          <w:color w:val="000000"/>
          <w:kern w:val="0"/>
          <w:shd w:val="clear" w:color="auto" w:fill="FFFFFF"/>
          <w14:ligatures w14:val="none"/>
        </w:rPr>
        <w:t>gentleness and self-control. Against such things there is no law.</w:t>
      </w:r>
    </w:p>
    <w:p w14:paraId="0843678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1CE7DD1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 xml:space="preserve">In Part 1 and in the previous teachings on patience from Pastor Hamilton, we have explored various concepts related to life based on faith, not law. Last week, we clearly established the freedom that exists for every believer once they accept Christ as their savior. No longer are they bound by sin, servant to the desires of their flesh. No longer do they face a certain death because of an inability to adhere to every detail of the law which no man could fully keep forever and ever. Grace has freed us from the constraint of the law. </w:t>
      </w:r>
      <w:proofErr w:type="gramStart"/>
      <w:r w:rsidRPr="00481E91">
        <w:rPr>
          <w:rFonts w:ascii="Roboto" w:eastAsia="Times New Roman" w:hAnsi="Roboto" w:cs="Times New Roman"/>
          <w:color w:val="000000"/>
          <w:kern w:val="0"/>
          <w:shd w:val="clear" w:color="auto" w:fill="FFFFFF"/>
          <w14:ligatures w14:val="none"/>
        </w:rPr>
        <w:t>Yet,</w:t>
      </w:r>
      <w:proofErr w:type="gramEnd"/>
      <w:r w:rsidRPr="00481E91">
        <w:rPr>
          <w:rFonts w:ascii="Roboto" w:eastAsia="Times New Roman" w:hAnsi="Roboto" w:cs="Times New Roman"/>
          <w:color w:val="000000"/>
          <w:kern w:val="0"/>
          <w:shd w:val="clear" w:color="auto" w:fill="FFFFFF"/>
          <w14:ligatures w14:val="none"/>
        </w:rPr>
        <w:t xml:space="preserve"> we are reminded in Romans that we ought not to take advantage of this newfound </w:t>
      </w:r>
      <w:proofErr w:type="gramStart"/>
      <w:r w:rsidRPr="00481E91">
        <w:rPr>
          <w:rFonts w:ascii="Roboto" w:eastAsia="Times New Roman" w:hAnsi="Roboto" w:cs="Times New Roman"/>
          <w:color w:val="000000"/>
          <w:kern w:val="0"/>
          <w:shd w:val="clear" w:color="auto" w:fill="FFFFFF"/>
          <w14:ligatures w14:val="none"/>
        </w:rPr>
        <w:t>freedom, but</w:t>
      </w:r>
      <w:proofErr w:type="gramEnd"/>
      <w:r w:rsidRPr="00481E91">
        <w:rPr>
          <w:rFonts w:ascii="Roboto" w:eastAsia="Times New Roman" w:hAnsi="Roboto" w:cs="Times New Roman"/>
          <w:color w:val="000000"/>
          <w:kern w:val="0"/>
          <w:shd w:val="clear" w:color="auto" w:fill="FFFFFF"/>
          <w14:ligatures w14:val="none"/>
        </w:rPr>
        <w:t xml:space="preserve"> instead accept and make room for the Holy Spirit to work in us and through us. As the Spirit transforms us internally, we begin the change externally to be more like Christ. In Philippians 3:12-14, Paul stresses the point by saying “Not that I have already obtained all this, or have already arrived at my goal, but I press on to take hold of that for which Christ Jesus took hold of me. </w:t>
      </w:r>
      <w:r w:rsidRPr="00481E91">
        <w:rPr>
          <w:rFonts w:ascii="Roboto" w:eastAsia="Times New Roman" w:hAnsi="Roboto" w:cs="Times New Roman"/>
          <w:b/>
          <w:bCs/>
          <w:color w:val="000000"/>
          <w:kern w:val="0"/>
          <w:shd w:val="clear" w:color="auto" w:fill="FFFFFF"/>
          <w14:ligatures w14:val="none"/>
        </w:rPr>
        <w:t xml:space="preserve">13 </w:t>
      </w:r>
      <w:r w:rsidRPr="00481E91">
        <w:rPr>
          <w:rFonts w:ascii="Roboto" w:eastAsia="Times New Roman" w:hAnsi="Roboto" w:cs="Times New Roman"/>
          <w:color w:val="000000"/>
          <w:kern w:val="0"/>
          <w:shd w:val="clear" w:color="auto" w:fill="FFFFFF"/>
          <w14:ligatures w14:val="none"/>
        </w:rPr>
        <w:t xml:space="preserve">Brothers and sisters, I do not consider myself yet to have taken hold of it. But one thing I do: Forgetting what is behind and straining toward what is ahead, </w:t>
      </w:r>
      <w:r w:rsidRPr="00481E91">
        <w:rPr>
          <w:rFonts w:ascii="Roboto" w:eastAsia="Times New Roman" w:hAnsi="Roboto" w:cs="Times New Roman"/>
          <w:b/>
          <w:bCs/>
          <w:color w:val="000000"/>
          <w:kern w:val="0"/>
          <w:shd w:val="clear" w:color="auto" w:fill="FFFFFF"/>
          <w14:ligatures w14:val="none"/>
        </w:rPr>
        <w:t xml:space="preserve">14 </w:t>
      </w:r>
      <w:r w:rsidRPr="00481E91">
        <w:rPr>
          <w:rFonts w:ascii="Roboto" w:eastAsia="Times New Roman" w:hAnsi="Roboto" w:cs="Times New Roman"/>
          <w:color w:val="000000"/>
          <w:kern w:val="0"/>
          <w:shd w:val="clear" w:color="auto" w:fill="FFFFFF"/>
          <w14:ligatures w14:val="none"/>
        </w:rPr>
        <w:t xml:space="preserve">I press on toward the goal to win the prize for which God has called me heavenward in Christ Jesus.” Paul is saying, I am not all the way there or what I should be in Christ, but each day I strive toward that mark, </w:t>
      </w:r>
      <w:proofErr w:type="spellStart"/>
      <w:r w:rsidRPr="00481E91">
        <w:rPr>
          <w:rFonts w:ascii="Roboto" w:eastAsia="Times New Roman" w:hAnsi="Roboto" w:cs="Times New Roman"/>
          <w:color w:val="000000"/>
          <w:kern w:val="0"/>
          <w:shd w:val="clear" w:color="auto" w:fill="FFFFFF"/>
          <w14:ligatures w14:val="none"/>
        </w:rPr>
        <w:t>or</w:t>
      </w:r>
      <w:proofErr w:type="spellEnd"/>
      <w:r w:rsidRPr="00481E91">
        <w:rPr>
          <w:rFonts w:ascii="Roboto" w:eastAsia="Times New Roman" w:hAnsi="Roboto" w:cs="Times New Roman"/>
          <w:color w:val="000000"/>
          <w:kern w:val="0"/>
          <w:shd w:val="clear" w:color="auto" w:fill="FFFFFF"/>
          <w14:ligatures w14:val="none"/>
        </w:rPr>
        <w:t xml:space="preserve"> example, of spiritual perfection in Christ. </w:t>
      </w:r>
    </w:p>
    <w:p w14:paraId="0619B1E5"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22CA5F4E"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Paul cannot make these strides through his own desire and will. It is only thought the power of the Holy Spirit. Romans 8:13 states “</w:t>
      </w:r>
      <w:r w:rsidRPr="00481E91">
        <w:rPr>
          <w:rFonts w:ascii="Roboto" w:eastAsia="Times New Roman" w:hAnsi="Roboto" w:cs="Times New Roman"/>
          <w:b/>
          <w:bCs/>
          <w:color w:val="000000"/>
          <w:kern w:val="0"/>
          <w:shd w:val="clear" w:color="auto" w:fill="FFFFFF"/>
          <w14:ligatures w14:val="none"/>
        </w:rPr>
        <w:t xml:space="preserve">13 </w:t>
      </w:r>
      <w:r w:rsidRPr="00481E91">
        <w:rPr>
          <w:rFonts w:ascii="Roboto" w:eastAsia="Times New Roman" w:hAnsi="Roboto" w:cs="Times New Roman"/>
          <w:color w:val="000000"/>
          <w:kern w:val="0"/>
          <w:shd w:val="clear" w:color="auto" w:fill="FFFFFF"/>
          <w14:ligatures w14:val="none"/>
        </w:rPr>
        <w:t>For if you live according to the flesh, you will die; but if by the Spirit you put to death the misdeeds of the body, you will live.”</w:t>
      </w:r>
    </w:p>
    <w:p w14:paraId="48B70741"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309E333D"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It is through the Spirit that we are empowered to turn away from the flesh and produce Godly living (i.e. the fruit of the Spirit).</w:t>
      </w:r>
    </w:p>
    <w:p w14:paraId="402070D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3795E576"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lastRenderedPageBreak/>
        <w:t>When you read your translation of Galatians 5:22-23, you may notice something very interesting. Although 9 characteristics are listed - </w:t>
      </w:r>
    </w:p>
    <w:p w14:paraId="0C90B54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Times New Roman" w:eastAsia="Times New Roman" w:hAnsi="Times New Roman" w:cs="Times New Roman"/>
          <w:kern w:val="0"/>
          <w14:ligatures w14:val="none"/>
        </w:rPr>
        <w:br/>
      </w:r>
    </w:p>
    <w:p w14:paraId="26878E0F"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Love</w:t>
      </w:r>
    </w:p>
    <w:p w14:paraId="39619570"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Joy</w:t>
      </w:r>
    </w:p>
    <w:p w14:paraId="6FAEC82B"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Peace</w:t>
      </w:r>
    </w:p>
    <w:p w14:paraId="1F421BB3"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Forbearance (Patience)</w:t>
      </w:r>
    </w:p>
    <w:p w14:paraId="462D6217"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Kindness</w:t>
      </w:r>
    </w:p>
    <w:p w14:paraId="5618F1CF"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Goodness</w:t>
      </w:r>
    </w:p>
    <w:p w14:paraId="160169CB"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proofErr w:type="spellStart"/>
      <w:r w:rsidRPr="00481E91">
        <w:rPr>
          <w:rFonts w:ascii="Arial" w:eastAsia="Times New Roman" w:hAnsi="Arial" w:cs="Arial"/>
          <w:color w:val="000000"/>
          <w:kern w:val="0"/>
          <w:sz w:val="22"/>
          <w:szCs w:val="22"/>
          <w14:ligatures w14:val="none"/>
        </w:rPr>
        <w:t>Faithfullness</w:t>
      </w:r>
      <w:proofErr w:type="spellEnd"/>
    </w:p>
    <w:p w14:paraId="4F44512F"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Gentleness</w:t>
      </w:r>
    </w:p>
    <w:p w14:paraId="0AEB5A02" w14:textId="77777777" w:rsidR="00481E91" w:rsidRPr="00481E91" w:rsidRDefault="00481E91" w:rsidP="00481E9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81E91">
        <w:rPr>
          <w:rFonts w:ascii="Arial" w:eastAsia="Times New Roman" w:hAnsi="Arial" w:cs="Arial"/>
          <w:color w:val="000000"/>
          <w:kern w:val="0"/>
          <w:sz w:val="22"/>
          <w:szCs w:val="22"/>
          <w14:ligatures w14:val="none"/>
        </w:rPr>
        <w:t>Self-Control</w:t>
      </w:r>
    </w:p>
    <w:p w14:paraId="01E8C1B7"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595C4BC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 xml:space="preserve">The verb that precedes the list is singular, not plural. In the original translation, it is more often used in plural form rather than singular. This is interesting to note. Essentially this verse tells us that the Holy Spirit will produce </w:t>
      </w:r>
      <w:proofErr w:type="gramStart"/>
      <w:r w:rsidRPr="00481E91">
        <w:rPr>
          <w:rFonts w:ascii="Arial" w:eastAsia="Times New Roman" w:hAnsi="Arial" w:cs="Arial"/>
          <w:color w:val="000000"/>
          <w:kern w:val="0"/>
          <w:sz w:val="22"/>
          <w:szCs w:val="22"/>
          <w14:ligatures w14:val="none"/>
        </w:rPr>
        <w:t>all of</w:t>
      </w:r>
      <w:proofErr w:type="gramEnd"/>
      <w:r w:rsidRPr="00481E91">
        <w:rPr>
          <w:rFonts w:ascii="Arial" w:eastAsia="Times New Roman" w:hAnsi="Arial" w:cs="Arial"/>
          <w:color w:val="000000"/>
          <w:kern w:val="0"/>
          <w:sz w:val="22"/>
          <w:szCs w:val="22"/>
          <w14:ligatures w14:val="none"/>
        </w:rPr>
        <w:t xml:space="preserve"> these as one entity. This </w:t>
      </w:r>
      <w:proofErr w:type="gramStart"/>
      <w:r w:rsidRPr="00481E91">
        <w:rPr>
          <w:rFonts w:ascii="Arial" w:eastAsia="Times New Roman" w:hAnsi="Arial" w:cs="Arial"/>
          <w:color w:val="000000"/>
          <w:kern w:val="0"/>
          <w:sz w:val="22"/>
          <w:szCs w:val="22"/>
          <w14:ligatures w14:val="none"/>
        </w:rPr>
        <w:t>is in contrast to</w:t>
      </w:r>
      <w:proofErr w:type="gramEnd"/>
      <w:r w:rsidRPr="00481E91">
        <w:rPr>
          <w:rFonts w:ascii="Arial" w:eastAsia="Times New Roman" w:hAnsi="Arial" w:cs="Arial"/>
          <w:color w:val="000000"/>
          <w:kern w:val="0"/>
          <w:sz w:val="22"/>
          <w:szCs w:val="22"/>
          <w14:ligatures w14:val="none"/>
        </w:rPr>
        <w:t xml:space="preserve"> the “works of the flesh” mentioned in the prior verses. The Holy Spirit dwells and creates unity, not dissension. Furthermore, as we examine each of the fruit of the Holy Spirit listed, consider the question - </w:t>
      </w:r>
    </w:p>
    <w:p w14:paraId="44D47B12"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26824798" w14:textId="77777777" w:rsidR="00481E91" w:rsidRPr="00481E91" w:rsidRDefault="00481E91" w:rsidP="00481E91">
      <w:pPr>
        <w:spacing w:after="0" w:line="240" w:lineRule="auto"/>
        <w:jc w:val="center"/>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8"/>
          <w:szCs w:val="28"/>
          <w14:ligatures w14:val="none"/>
        </w:rPr>
        <w:t>CAN YOU HAVE ONE WITHOUT THE OTHER?</w:t>
      </w:r>
    </w:p>
    <w:p w14:paraId="6F0154D4"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21203537"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Let’s take a closer look - </w:t>
      </w:r>
    </w:p>
    <w:p w14:paraId="6BA63D8B"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6393F109"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LOVE</w:t>
      </w:r>
    </w:p>
    <w:p w14:paraId="3D92C3B5"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The Bible describes four primary types of love, rooted in Greek, representing different facets of human and divine relationships: Agape (unconditional, sacrificial love of God) Philia (brotherly friendship) Storge (familial affection), and Eros (romantic love). Regardless of the type, love is shown in action, not just speech. There is an intention from someone towards someone else to show love. </w:t>
      </w:r>
    </w:p>
    <w:p w14:paraId="426ABDA3"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13F9E99D"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JOY </w:t>
      </w:r>
    </w:p>
    <w:p w14:paraId="7583E5E0"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 xml:space="preserve">In the Bible, joy is often expressed as a response to the work and promises of God, even before those promises are fully fulfilled. Unlike happiness, which depends on favorable circumstances, biblical joy is rooted in a relationship with God and trust in His faithfulness. Because believers know that God is sovereign and keeps His promises, they can rejoice even in difficult situations. This kind of joy reflects a deep confidence in God’s presence and </w:t>
      </w:r>
      <w:proofErr w:type="gramStart"/>
      <w:r w:rsidRPr="00481E91">
        <w:rPr>
          <w:rFonts w:ascii="Arial" w:eastAsia="Times New Roman" w:hAnsi="Arial" w:cs="Arial"/>
          <w:color w:val="000000"/>
          <w:kern w:val="0"/>
          <w:sz w:val="22"/>
          <w:szCs w:val="22"/>
          <w14:ligatures w14:val="none"/>
        </w:rPr>
        <w:t>His</w:t>
      </w:r>
      <w:proofErr w:type="gramEnd"/>
      <w:r w:rsidRPr="00481E91">
        <w:rPr>
          <w:rFonts w:ascii="Arial" w:eastAsia="Times New Roman" w:hAnsi="Arial" w:cs="Arial"/>
          <w:color w:val="000000"/>
          <w:kern w:val="0"/>
          <w:sz w:val="22"/>
          <w:szCs w:val="22"/>
          <w14:ligatures w14:val="none"/>
        </w:rPr>
        <w:t xml:space="preserve"> future work, allowing believers to experience peace and hope regardless of the circumstances around them.</w:t>
      </w:r>
    </w:p>
    <w:p w14:paraId="6016CB44"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6580EA82"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PEACE </w:t>
      </w:r>
    </w:p>
    <w:p w14:paraId="1DB17244"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In the Bible, peace refers to a relationship between people or between man and God. We should seek peace in our relationships with others. As believers we are instructed to let the peace of God rest in our hearts (Colossians 3:15). This comes through a relationship with God to trust in Him regardless of circumstances. Anxiety is the exact opposite of peace. Anxiety is focusing on tomorrow’s issue today. One way to combat anxiety is physical activity. This redirects your adrenaline in a more productive way. Philippians 4:6 says to be anxious for nothing and offers the solution of praying and giving all issues to God. That is TRUST. Trusting in God allows His peace to dwell within you. Consider Job (Job 13:15).</w:t>
      </w:r>
    </w:p>
    <w:p w14:paraId="3B7969E7"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3BE09C8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FORBEARANCE (PATIENCE)</w:t>
      </w:r>
    </w:p>
    <w:p w14:paraId="32E1F08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ab/>
      </w:r>
      <w:r w:rsidRPr="00481E91">
        <w:rPr>
          <w:rFonts w:ascii="Arial" w:eastAsia="Times New Roman" w:hAnsi="Arial" w:cs="Arial"/>
          <w:color w:val="000000"/>
          <w:kern w:val="0"/>
          <w:sz w:val="22"/>
          <w:szCs w:val="22"/>
          <w14:ligatures w14:val="none"/>
        </w:rPr>
        <w:t>See your Bible Study notes from January and February.</w:t>
      </w:r>
    </w:p>
    <w:p w14:paraId="20D59D86"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3E08EAC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KINDNESS</w:t>
      </w:r>
    </w:p>
    <w:p w14:paraId="7723D0F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ab/>
      </w:r>
      <w:r w:rsidRPr="00481E91">
        <w:rPr>
          <w:rFonts w:ascii="Arial" w:eastAsia="Times New Roman" w:hAnsi="Arial" w:cs="Arial"/>
          <w:color w:val="000000"/>
          <w:kern w:val="0"/>
          <w:sz w:val="22"/>
          <w:szCs w:val="22"/>
          <w14:ligatures w14:val="none"/>
        </w:rPr>
        <w:t xml:space="preserve">The Bible repeatedly calls the believer to display a heart of kindness even towards your enemies (Ephesians 4:32, Luke 6:35, Proverbs 11:17, Colossians 3:12). The concept of random acts of kindness is very popular today. People are encouraged to engage in one act of kindness a day - buy someone’s coffee, help someone in need, offer a word of encouragement. Recently, Rod and I were at lunch. As we finished and prepared to pay, the waitress told us that our meal was already paid for by someone sitting at a near table. We didn’t hold a conversation with the person other than speaking on our way in. We ate at separate tables and didn’t think much of each other. The person ate their meal and left before we did, so we didn’t even know about it until they were gone. We looked at each other in shock. </w:t>
      </w:r>
      <w:proofErr w:type="gramStart"/>
      <w:r w:rsidRPr="00481E91">
        <w:rPr>
          <w:rFonts w:ascii="Arial" w:eastAsia="Times New Roman" w:hAnsi="Arial" w:cs="Arial"/>
          <w:color w:val="000000"/>
          <w:kern w:val="0"/>
          <w:sz w:val="22"/>
          <w:szCs w:val="22"/>
          <w14:ligatures w14:val="none"/>
        </w:rPr>
        <w:t>But,</w:t>
      </w:r>
      <w:proofErr w:type="gramEnd"/>
      <w:r w:rsidRPr="00481E91">
        <w:rPr>
          <w:rFonts w:ascii="Arial" w:eastAsia="Times New Roman" w:hAnsi="Arial" w:cs="Arial"/>
          <w:color w:val="000000"/>
          <w:kern w:val="0"/>
          <w:sz w:val="22"/>
          <w:szCs w:val="22"/>
          <w14:ligatures w14:val="none"/>
        </w:rPr>
        <w:t xml:space="preserve"> it left a positive impact on us that day. It also affirmed the work that we do each day. The person was a former student of Rod’s from years ago. In a world where both of our job </w:t>
      </w:r>
      <w:proofErr w:type="gramStart"/>
      <w:r w:rsidRPr="00481E91">
        <w:rPr>
          <w:rFonts w:ascii="Arial" w:eastAsia="Times New Roman" w:hAnsi="Arial" w:cs="Arial"/>
          <w:color w:val="000000"/>
          <w:kern w:val="0"/>
          <w:sz w:val="22"/>
          <w:szCs w:val="22"/>
          <w14:ligatures w14:val="none"/>
        </w:rPr>
        <w:t>are</w:t>
      </w:r>
      <w:proofErr w:type="gramEnd"/>
      <w:r w:rsidRPr="00481E91">
        <w:rPr>
          <w:rFonts w:ascii="Arial" w:eastAsia="Times New Roman" w:hAnsi="Arial" w:cs="Arial"/>
          <w:color w:val="000000"/>
          <w:kern w:val="0"/>
          <w:sz w:val="22"/>
          <w:szCs w:val="22"/>
          <w14:ligatures w14:val="none"/>
        </w:rPr>
        <w:t xml:space="preserve"> thankless it meant a lot to have someone offer such a kind gesture without expecting anything in return. Kindness is how we show God to the world. There’s a saying that “you may be the only Bible someone sees”. Our actions make a significant impact in the lives of others - good or bad. </w:t>
      </w:r>
    </w:p>
    <w:p w14:paraId="3414C3E3"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1BABB6CE"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GOODNESS</w:t>
      </w:r>
    </w:p>
    <w:p w14:paraId="2590C06C"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 xml:space="preserve">Very similar to kindness, goodness speaks to the intent of the heart and the outward display of what’s in the heart. Only good should dwell in the heart of the believer. This deals with intent. While kindness is the outward expression, goodness is what dwells within that is the catalyst for the action. In other words, I can display a kind </w:t>
      </w:r>
      <w:proofErr w:type="gramStart"/>
      <w:r w:rsidRPr="00481E91">
        <w:rPr>
          <w:rFonts w:ascii="Arial" w:eastAsia="Times New Roman" w:hAnsi="Arial" w:cs="Arial"/>
          <w:color w:val="000000"/>
          <w:kern w:val="0"/>
          <w:sz w:val="22"/>
          <w:szCs w:val="22"/>
          <w14:ligatures w14:val="none"/>
        </w:rPr>
        <w:t>action, but</w:t>
      </w:r>
      <w:proofErr w:type="gramEnd"/>
      <w:r w:rsidRPr="00481E91">
        <w:rPr>
          <w:rFonts w:ascii="Arial" w:eastAsia="Times New Roman" w:hAnsi="Arial" w:cs="Arial"/>
          <w:color w:val="000000"/>
          <w:kern w:val="0"/>
          <w:sz w:val="22"/>
          <w:szCs w:val="22"/>
          <w14:ligatures w14:val="none"/>
        </w:rPr>
        <w:t xml:space="preserve"> have evil in my heart. What is the true reason for your kindness? If it is self-centered or self-glorifying, then it is not good. Romans 15:14 even states that Christians can admonish (or correct) one another </w:t>
      </w:r>
      <w:proofErr w:type="gramStart"/>
      <w:r w:rsidRPr="00481E91">
        <w:rPr>
          <w:rFonts w:ascii="Arial" w:eastAsia="Times New Roman" w:hAnsi="Arial" w:cs="Arial"/>
          <w:color w:val="000000"/>
          <w:kern w:val="0"/>
          <w:sz w:val="22"/>
          <w:szCs w:val="22"/>
          <w14:ligatures w14:val="none"/>
        </w:rPr>
        <w:t>as long as</w:t>
      </w:r>
      <w:proofErr w:type="gramEnd"/>
      <w:r w:rsidRPr="00481E91">
        <w:rPr>
          <w:rFonts w:ascii="Arial" w:eastAsia="Times New Roman" w:hAnsi="Arial" w:cs="Arial"/>
          <w:color w:val="000000"/>
          <w:kern w:val="0"/>
          <w:sz w:val="22"/>
          <w:szCs w:val="22"/>
          <w14:ligatures w14:val="none"/>
        </w:rPr>
        <w:t xml:space="preserve"> the intent is good. </w:t>
      </w:r>
    </w:p>
    <w:p w14:paraId="3D32C2EE"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5F6CFA2D"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FAITHFULNESS</w:t>
      </w:r>
    </w:p>
    <w:p w14:paraId="72C688C1"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In the Bible, faith refers to belief in the one true God. It involves a deep conviction that God is the creator of all things and the ultimate source of truth and life. Biblical faith is not simply acknowledging that God exists; it reflects trust in His nature, authority, and power. This belief shapes how individuals understand the world and how they live in response to God.</w:t>
      </w:r>
    </w:p>
    <w:p w14:paraId="4579505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5A0C201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GENTLENESS</w:t>
      </w:r>
    </w:p>
    <w:p w14:paraId="1E386103"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color w:val="000000"/>
          <w:kern w:val="0"/>
          <w:sz w:val="22"/>
          <w:szCs w:val="22"/>
          <w14:ligatures w14:val="none"/>
        </w:rPr>
        <w:tab/>
        <w:t xml:space="preserve">Some translation of this word may say meekness which sometimes gives the impression of weakness. Instead, the term is used to describe a sense of humility that should be displayed by every believer. Knowing that one’s faith is in God, the one true power, gives a sense of perspective to humble </w:t>
      </w:r>
      <w:proofErr w:type="spellStart"/>
      <w:proofErr w:type="gramStart"/>
      <w:r w:rsidRPr="00481E91">
        <w:rPr>
          <w:rFonts w:ascii="Arial" w:eastAsia="Times New Roman" w:hAnsi="Arial" w:cs="Arial"/>
          <w:color w:val="000000"/>
          <w:kern w:val="0"/>
          <w:sz w:val="22"/>
          <w:szCs w:val="22"/>
          <w14:ligatures w14:val="none"/>
        </w:rPr>
        <w:t>ones</w:t>
      </w:r>
      <w:proofErr w:type="spellEnd"/>
      <w:r w:rsidRPr="00481E91">
        <w:rPr>
          <w:rFonts w:ascii="Arial" w:eastAsia="Times New Roman" w:hAnsi="Arial" w:cs="Arial"/>
          <w:color w:val="000000"/>
          <w:kern w:val="0"/>
          <w:sz w:val="22"/>
          <w:szCs w:val="22"/>
          <w14:ligatures w14:val="none"/>
        </w:rPr>
        <w:t xml:space="preserve"> self</w:t>
      </w:r>
      <w:proofErr w:type="gramEnd"/>
      <w:r w:rsidRPr="00481E91">
        <w:rPr>
          <w:rFonts w:ascii="Arial" w:eastAsia="Times New Roman" w:hAnsi="Arial" w:cs="Arial"/>
          <w:color w:val="000000"/>
          <w:kern w:val="0"/>
          <w:sz w:val="22"/>
          <w:szCs w:val="22"/>
          <w14:ligatures w14:val="none"/>
        </w:rPr>
        <w:t xml:space="preserve"> before God and </w:t>
      </w:r>
      <w:proofErr w:type="gramStart"/>
      <w:r w:rsidRPr="00481E91">
        <w:rPr>
          <w:rFonts w:ascii="Arial" w:eastAsia="Times New Roman" w:hAnsi="Arial" w:cs="Arial"/>
          <w:color w:val="000000"/>
          <w:kern w:val="0"/>
          <w:sz w:val="22"/>
          <w:szCs w:val="22"/>
          <w14:ligatures w14:val="none"/>
        </w:rPr>
        <w:t>all of</w:t>
      </w:r>
      <w:proofErr w:type="gramEnd"/>
      <w:r w:rsidRPr="00481E91">
        <w:rPr>
          <w:rFonts w:ascii="Arial" w:eastAsia="Times New Roman" w:hAnsi="Arial" w:cs="Arial"/>
          <w:color w:val="000000"/>
          <w:kern w:val="0"/>
          <w:sz w:val="22"/>
          <w:szCs w:val="22"/>
          <w14:ligatures w14:val="none"/>
        </w:rPr>
        <w:t xml:space="preserve"> His creation. Rather than owning a proud and boastful character, the Holy Spirit creates a spirit of humility. Often this termed is used when referring to times of correction. When believers </w:t>
      </w:r>
      <w:proofErr w:type="gramStart"/>
      <w:r w:rsidRPr="00481E91">
        <w:rPr>
          <w:rFonts w:ascii="Arial" w:eastAsia="Times New Roman" w:hAnsi="Arial" w:cs="Arial"/>
          <w:color w:val="000000"/>
          <w:kern w:val="0"/>
          <w:sz w:val="22"/>
          <w:szCs w:val="22"/>
          <w14:ligatures w14:val="none"/>
        </w:rPr>
        <w:t>have to</w:t>
      </w:r>
      <w:proofErr w:type="gramEnd"/>
      <w:r w:rsidRPr="00481E91">
        <w:rPr>
          <w:rFonts w:ascii="Arial" w:eastAsia="Times New Roman" w:hAnsi="Arial" w:cs="Arial"/>
          <w:color w:val="000000"/>
          <w:kern w:val="0"/>
          <w:sz w:val="22"/>
          <w:szCs w:val="22"/>
          <w14:ligatures w14:val="none"/>
        </w:rPr>
        <w:t xml:space="preserve"> correct one another, the Bible is directing us to do it in a mild, meek, loving, and humble way. This allows us to not be a stumbling block for someone else that is still growing in their faith.</w:t>
      </w:r>
    </w:p>
    <w:p w14:paraId="73EE6237"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1B3AC5AE"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SELF-CONTROL (TEMPERANCE)</w:t>
      </w:r>
    </w:p>
    <w:p w14:paraId="38BE54B1"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Arial" w:eastAsia="Times New Roman" w:hAnsi="Arial" w:cs="Arial"/>
          <w:b/>
          <w:bCs/>
          <w:color w:val="000000"/>
          <w:kern w:val="0"/>
          <w:sz w:val="22"/>
          <w:szCs w:val="22"/>
          <w14:ligatures w14:val="none"/>
        </w:rPr>
        <w:tab/>
      </w:r>
      <w:r w:rsidRPr="00481E91">
        <w:rPr>
          <w:rFonts w:ascii="Arial" w:eastAsia="Times New Roman" w:hAnsi="Arial" w:cs="Arial"/>
          <w:color w:val="000000"/>
          <w:kern w:val="0"/>
          <w:sz w:val="22"/>
          <w:szCs w:val="22"/>
          <w14:ligatures w14:val="none"/>
        </w:rPr>
        <w:t xml:space="preserve">Self-control (the virtue of one who </w:t>
      </w:r>
      <w:proofErr w:type="gramStart"/>
      <w:r w:rsidRPr="00481E91">
        <w:rPr>
          <w:rFonts w:ascii="Arial" w:eastAsia="Times New Roman" w:hAnsi="Arial" w:cs="Arial"/>
          <w:color w:val="000000"/>
          <w:kern w:val="0"/>
          <w:sz w:val="22"/>
          <w:szCs w:val="22"/>
          <w14:ligatures w14:val="none"/>
        </w:rPr>
        <w:t>masters</w:t>
      </w:r>
      <w:proofErr w:type="gramEnd"/>
      <w:r w:rsidRPr="00481E91">
        <w:rPr>
          <w:rFonts w:ascii="Arial" w:eastAsia="Times New Roman" w:hAnsi="Arial" w:cs="Arial"/>
          <w:color w:val="000000"/>
          <w:kern w:val="0"/>
          <w:sz w:val="22"/>
          <w:szCs w:val="22"/>
          <w14:ligatures w14:val="none"/>
        </w:rPr>
        <w:t xml:space="preserve"> his desires and passions, esp. his sensual appetites). Only mentioned 4 times in the New Testament - Acts 2:25, Galatians 5:23, and 2 Peter 1:6 (appears here twice) - </w:t>
      </w:r>
    </w:p>
    <w:p w14:paraId="78C3D1C7"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0B53CA70" w14:textId="77777777" w:rsidR="00481E91" w:rsidRPr="00481E91" w:rsidRDefault="00481E91" w:rsidP="00481E91">
      <w:pPr>
        <w:spacing w:after="0" w:line="240" w:lineRule="auto"/>
        <w:ind w:left="1440"/>
        <w:rPr>
          <w:rFonts w:ascii="Times New Roman" w:eastAsia="Times New Roman" w:hAnsi="Times New Roman" w:cs="Times New Roman"/>
          <w:kern w:val="0"/>
          <w14:ligatures w14:val="none"/>
        </w:rPr>
      </w:pPr>
      <w:r w:rsidRPr="00481E91">
        <w:rPr>
          <w:rFonts w:ascii="Roboto" w:eastAsia="Times New Roman" w:hAnsi="Roboto" w:cs="Times New Roman"/>
          <w:b/>
          <w:bCs/>
          <w:color w:val="000000"/>
          <w:kern w:val="0"/>
          <w:shd w:val="clear" w:color="auto" w:fill="FFFFFF"/>
          <w14:ligatures w14:val="none"/>
        </w:rPr>
        <w:lastRenderedPageBreak/>
        <w:t>2 Peter 1:5-9</w:t>
      </w:r>
    </w:p>
    <w:p w14:paraId="2889EA01" w14:textId="77777777" w:rsidR="00481E91" w:rsidRPr="00481E91" w:rsidRDefault="00481E91" w:rsidP="00481E91">
      <w:pPr>
        <w:spacing w:after="0" w:line="240" w:lineRule="auto"/>
        <w:ind w:left="1440"/>
        <w:rPr>
          <w:rFonts w:ascii="Times New Roman" w:eastAsia="Times New Roman" w:hAnsi="Times New Roman" w:cs="Times New Roman"/>
          <w:kern w:val="0"/>
          <w14:ligatures w14:val="none"/>
        </w:rPr>
      </w:pPr>
      <w:r w:rsidRPr="00481E91">
        <w:rPr>
          <w:rFonts w:ascii="Roboto" w:eastAsia="Times New Roman" w:hAnsi="Roboto" w:cs="Times New Roman"/>
          <w:b/>
          <w:bCs/>
          <w:color w:val="000000"/>
          <w:kern w:val="0"/>
          <w:shd w:val="clear" w:color="auto" w:fill="FFFFFF"/>
          <w14:ligatures w14:val="none"/>
        </w:rPr>
        <w:t xml:space="preserve">5 </w:t>
      </w:r>
      <w:r w:rsidRPr="00481E91">
        <w:rPr>
          <w:rFonts w:ascii="Roboto" w:eastAsia="Times New Roman" w:hAnsi="Roboto" w:cs="Times New Roman"/>
          <w:color w:val="000000"/>
          <w:kern w:val="0"/>
          <w:shd w:val="clear" w:color="auto" w:fill="FFFFFF"/>
          <w14:ligatures w14:val="none"/>
        </w:rPr>
        <w:t xml:space="preserve">For this very reason, make every effort to add to your faith goodness; and to goodness, knowledge; </w:t>
      </w:r>
      <w:r w:rsidRPr="00481E91">
        <w:rPr>
          <w:rFonts w:ascii="Roboto" w:eastAsia="Times New Roman" w:hAnsi="Roboto" w:cs="Times New Roman"/>
          <w:b/>
          <w:bCs/>
          <w:color w:val="000000"/>
          <w:kern w:val="0"/>
          <w:shd w:val="clear" w:color="auto" w:fill="FFFFFF"/>
          <w14:ligatures w14:val="none"/>
        </w:rPr>
        <w:t xml:space="preserve">6 </w:t>
      </w:r>
      <w:r w:rsidRPr="00481E91">
        <w:rPr>
          <w:rFonts w:ascii="Roboto" w:eastAsia="Times New Roman" w:hAnsi="Roboto" w:cs="Times New Roman"/>
          <w:color w:val="000000"/>
          <w:kern w:val="0"/>
          <w:shd w:val="clear" w:color="auto" w:fill="FFFFFF"/>
          <w14:ligatures w14:val="none"/>
        </w:rPr>
        <w:t xml:space="preserve">and to knowledge, </w:t>
      </w:r>
      <w:r w:rsidRPr="00481E91">
        <w:rPr>
          <w:rFonts w:ascii="Roboto" w:eastAsia="Times New Roman" w:hAnsi="Roboto" w:cs="Times New Roman"/>
          <w:color w:val="000000"/>
          <w:kern w:val="0"/>
          <w:shd w:val="clear" w:color="auto" w:fill="FFFF00"/>
          <w14:ligatures w14:val="none"/>
        </w:rPr>
        <w:t>self-control</w:t>
      </w:r>
      <w:r w:rsidRPr="00481E91">
        <w:rPr>
          <w:rFonts w:ascii="Roboto" w:eastAsia="Times New Roman" w:hAnsi="Roboto" w:cs="Times New Roman"/>
          <w:color w:val="000000"/>
          <w:kern w:val="0"/>
          <w:shd w:val="clear" w:color="auto" w:fill="FFFFFF"/>
          <w14:ligatures w14:val="none"/>
        </w:rPr>
        <w:t xml:space="preserve">; and to </w:t>
      </w:r>
      <w:r w:rsidRPr="00481E91">
        <w:rPr>
          <w:rFonts w:ascii="Roboto" w:eastAsia="Times New Roman" w:hAnsi="Roboto" w:cs="Times New Roman"/>
          <w:color w:val="000000"/>
          <w:kern w:val="0"/>
          <w:shd w:val="clear" w:color="auto" w:fill="FFFF00"/>
          <w14:ligatures w14:val="none"/>
        </w:rPr>
        <w:t>self-control</w:t>
      </w:r>
      <w:r w:rsidRPr="00481E91">
        <w:rPr>
          <w:rFonts w:ascii="Roboto" w:eastAsia="Times New Roman" w:hAnsi="Roboto" w:cs="Times New Roman"/>
          <w:color w:val="000000"/>
          <w:kern w:val="0"/>
          <w:shd w:val="clear" w:color="auto" w:fill="FFFFFF"/>
          <w14:ligatures w14:val="none"/>
        </w:rPr>
        <w:t xml:space="preserve">, perseverance; and to perseverance, godliness; </w:t>
      </w:r>
      <w:r w:rsidRPr="00481E91">
        <w:rPr>
          <w:rFonts w:ascii="Roboto" w:eastAsia="Times New Roman" w:hAnsi="Roboto" w:cs="Times New Roman"/>
          <w:b/>
          <w:bCs/>
          <w:color w:val="000000"/>
          <w:kern w:val="0"/>
          <w:shd w:val="clear" w:color="auto" w:fill="FFFFFF"/>
          <w14:ligatures w14:val="none"/>
        </w:rPr>
        <w:t xml:space="preserve">7 </w:t>
      </w:r>
      <w:r w:rsidRPr="00481E91">
        <w:rPr>
          <w:rFonts w:ascii="Roboto" w:eastAsia="Times New Roman" w:hAnsi="Roboto" w:cs="Times New Roman"/>
          <w:color w:val="000000"/>
          <w:kern w:val="0"/>
          <w:shd w:val="clear" w:color="auto" w:fill="FFFFFF"/>
          <w14:ligatures w14:val="none"/>
        </w:rPr>
        <w:t xml:space="preserve">and to godliness, mutual affection; and to mutual affection, love. </w:t>
      </w:r>
      <w:r w:rsidRPr="00481E91">
        <w:rPr>
          <w:rFonts w:ascii="Roboto" w:eastAsia="Times New Roman" w:hAnsi="Roboto" w:cs="Times New Roman"/>
          <w:b/>
          <w:bCs/>
          <w:color w:val="000000"/>
          <w:kern w:val="0"/>
          <w:shd w:val="clear" w:color="auto" w:fill="FFFFFF"/>
          <w14:ligatures w14:val="none"/>
        </w:rPr>
        <w:t xml:space="preserve">8 </w:t>
      </w:r>
      <w:r w:rsidRPr="00481E91">
        <w:rPr>
          <w:rFonts w:ascii="Roboto" w:eastAsia="Times New Roman" w:hAnsi="Roboto" w:cs="Times New Roman"/>
          <w:color w:val="000000"/>
          <w:kern w:val="0"/>
          <w:shd w:val="clear" w:color="auto" w:fill="FFFFFF"/>
          <w14:ligatures w14:val="none"/>
        </w:rPr>
        <w:t xml:space="preserve">For if you possess these qualities in increasing measure, they will keep you from being ineffective and unproductive in your knowledge of our Lord Jesus Christ. </w:t>
      </w:r>
      <w:r w:rsidRPr="00481E91">
        <w:rPr>
          <w:rFonts w:ascii="Roboto" w:eastAsia="Times New Roman" w:hAnsi="Roboto" w:cs="Times New Roman"/>
          <w:b/>
          <w:bCs/>
          <w:color w:val="000000"/>
          <w:kern w:val="0"/>
          <w:shd w:val="clear" w:color="auto" w:fill="FFFFFF"/>
          <w14:ligatures w14:val="none"/>
        </w:rPr>
        <w:t xml:space="preserve">9 </w:t>
      </w:r>
      <w:r w:rsidRPr="00481E91">
        <w:rPr>
          <w:rFonts w:ascii="Roboto" w:eastAsia="Times New Roman" w:hAnsi="Roboto" w:cs="Times New Roman"/>
          <w:color w:val="000000"/>
          <w:kern w:val="0"/>
          <w:shd w:val="clear" w:color="auto" w:fill="FFFFFF"/>
          <w14:ligatures w14:val="none"/>
        </w:rPr>
        <w:t>But whoever does not have them is nearsighted and blind, forgetting that they have been cleansed from their past sins.</w:t>
      </w:r>
    </w:p>
    <w:p w14:paraId="4DE2EE7F" w14:textId="77777777" w:rsidR="00481E91" w:rsidRPr="00481E91" w:rsidRDefault="00481E91" w:rsidP="00481E91">
      <w:pPr>
        <w:spacing w:after="240" w:line="240" w:lineRule="auto"/>
        <w:rPr>
          <w:rFonts w:ascii="Times New Roman" w:eastAsia="Times New Roman" w:hAnsi="Times New Roman" w:cs="Times New Roman"/>
          <w:kern w:val="0"/>
          <w14:ligatures w14:val="none"/>
        </w:rPr>
      </w:pPr>
    </w:p>
    <w:p w14:paraId="7426E274" w14:textId="218DA12A"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Now, I ask you again, </w:t>
      </w:r>
      <w:r w:rsidRPr="00481E91">
        <w:rPr>
          <w:rFonts w:ascii="Arial" w:eastAsia="Times New Roman" w:hAnsi="Arial" w:cs="Arial"/>
          <w:color w:val="000000"/>
          <w:kern w:val="0"/>
          <w:sz w:val="28"/>
          <w:szCs w:val="28"/>
          <w14:ligatures w14:val="none"/>
        </w:rPr>
        <w:t>CAN YOU HAVE ONE WITHOUT THE OTHER?</w:t>
      </w:r>
    </w:p>
    <w:p w14:paraId="12CA814B"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7DCEC52D"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 xml:space="preserve">The Bible acknowledges and even shares several examples of believers at different points in their faith journey. 1 Corinthians 3:1-3, refers to new believers being fed with milk because they weren’t ready for solid foods. These “babes” in Christ are also “babes” in </w:t>
      </w:r>
      <w:proofErr w:type="spellStart"/>
      <w:r w:rsidRPr="00481E91">
        <w:rPr>
          <w:rFonts w:ascii="Roboto" w:eastAsia="Times New Roman" w:hAnsi="Roboto" w:cs="Times New Roman"/>
          <w:color w:val="000000"/>
          <w:kern w:val="0"/>
          <w:shd w:val="clear" w:color="auto" w:fill="FFFFFF"/>
          <w14:ligatures w14:val="none"/>
        </w:rPr>
        <w:t>prodcuing</w:t>
      </w:r>
      <w:proofErr w:type="spellEnd"/>
      <w:r w:rsidRPr="00481E91">
        <w:rPr>
          <w:rFonts w:ascii="Roboto" w:eastAsia="Times New Roman" w:hAnsi="Roboto" w:cs="Times New Roman"/>
          <w:color w:val="000000"/>
          <w:kern w:val="0"/>
          <w:shd w:val="clear" w:color="auto" w:fill="FFFFFF"/>
          <w14:ligatures w14:val="none"/>
        </w:rPr>
        <w:t xml:space="preserve"> the fruit of the Spirit. Just as in nature, it takes time for a seed to bring forth ripe fruit ready for harvest, it will take time to fully develop the fruit if the Spirit. However, just as when we see a seed germinate, a sprout </w:t>
      </w:r>
      <w:proofErr w:type="gramStart"/>
      <w:r w:rsidRPr="00481E91">
        <w:rPr>
          <w:rFonts w:ascii="Roboto" w:eastAsia="Times New Roman" w:hAnsi="Roboto" w:cs="Times New Roman"/>
          <w:color w:val="000000"/>
          <w:kern w:val="0"/>
          <w:shd w:val="clear" w:color="auto" w:fill="FFFFFF"/>
          <w14:ligatures w14:val="none"/>
        </w:rPr>
        <w:t>push</w:t>
      </w:r>
      <w:proofErr w:type="gramEnd"/>
      <w:r w:rsidRPr="00481E91">
        <w:rPr>
          <w:rFonts w:ascii="Roboto" w:eastAsia="Times New Roman" w:hAnsi="Roboto" w:cs="Times New Roman"/>
          <w:color w:val="000000"/>
          <w:kern w:val="0"/>
          <w:shd w:val="clear" w:color="auto" w:fill="FFFFFF"/>
          <w14:ligatures w14:val="none"/>
        </w:rPr>
        <w:t xml:space="preserve"> forth from the ground, a plant </w:t>
      </w:r>
      <w:proofErr w:type="gramStart"/>
      <w:r w:rsidRPr="00481E91">
        <w:rPr>
          <w:rFonts w:ascii="Roboto" w:eastAsia="Times New Roman" w:hAnsi="Roboto" w:cs="Times New Roman"/>
          <w:color w:val="000000"/>
          <w:kern w:val="0"/>
          <w:shd w:val="clear" w:color="auto" w:fill="FFFFFF"/>
          <w14:ligatures w14:val="none"/>
        </w:rPr>
        <w:t>start</w:t>
      </w:r>
      <w:proofErr w:type="gramEnd"/>
      <w:r w:rsidRPr="00481E91">
        <w:rPr>
          <w:rFonts w:ascii="Roboto" w:eastAsia="Times New Roman" w:hAnsi="Roboto" w:cs="Times New Roman"/>
          <w:color w:val="000000"/>
          <w:kern w:val="0"/>
          <w:shd w:val="clear" w:color="auto" w:fill="FFFFFF"/>
          <w14:ligatures w14:val="none"/>
        </w:rPr>
        <w:t xml:space="preserve"> to grow, a tree take shape, buds start to form, blossoms appear, and then fruit come forth, we should see progress. There is something wrong with a baby that can never get </w:t>
      </w:r>
      <w:proofErr w:type="gramStart"/>
      <w:r w:rsidRPr="00481E91">
        <w:rPr>
          <w:rFonts w:ascii="Roboto" w:eastAsia="Times New Roman" w:hAnsi="Roboto" w:cs="Times New Roman"/>
          <w:color w:val="000000"/>
          <w:kern w:val="0"/>
          <w:shd w:val="clear" w:color="auto" w:fill="FFFFFF"/>
          <w14:ligatures w14:val="none"/>
        </w:rPr>
        <w:t>off of</w:t>
      </w:r>
      <w:proofErr w:type="gramEnd"/>
      <w:r w:rsidRPr="00481E91">
        <w:rPr>
          <w:rFonts w:ascii="Roboto" w:eastAsia="Times New Roman" w:hAnsi="Roboto" w:cs="Times New Roman"/>
          <w:color w:val="000000"/>
          <w:kern w:val="0"/>
          <w:shd w:val="clear" w:color="auto" w:fill="FFFFFF"/>
          <w14:ligatures w14:val="none"/>
        </w:rPr>
        <w:t xml:space="preserve"> its mother’s breast. There is something wrong with a ground that won’t produce when a good seed is planted in it. Have you checked yourself lately? What signs of spiritual growth exist in your life? How many of the 9 items discussed tonight do you feel spiritually mature in? Where do you need work? This is where you need to specifically invite the Holy Spirit into your life. Often God wants us to show Him specifically where the need is. Not because He doesn’t know what we need, but He wants us to know where our weakness </w:t>
      </w:r>
      <w:proofErr w:type="gramStart"/>
      <w:r w:rsidRPr="00481E91">
        <w:rPr>
          <w:rFonts w:ascii="Roboto" w:eastAsia="Times New Roman" w:hAnsi="Roboto" w:cs="Times New Roman"/>
          <w:color w:val="000000"/>
          <w:kern w:val="0"/>
          <w:shd w:val="clear" w:color="auto" w:fill="FFFFFF"/>
          <w14:ligatures w14:val="none"/>
        </w:rPr>
        <w:t>are</w:t>
      </w:r>
      <w:proofErr w:type="gramEnd"/>
      <w:r w:rsidRPr="00481E91">
        <w:rPr>
          <w:rFonts w:ascii="Roboto" w:eastAsia="Times New Roman" w:hAnsi="Roboto" w:cs="Times New Roman"/>
          <w:color w:val="000000"/>
          <w:kern w:val="0"/>
          <w:shd w:val="clear" w:color="auto" w:fill="FFFFFF"/>
          <w14:ligatures w14:val="none"/>
        </w:rPr>
        <w:t xml:space="preserve">, where we are broken, and where we need growth. He wants us to be humble enough </w:t>
      </w:r>
      <w:proofErr w:type="spellStart"/>
      <w:r w:rsidRPr="00481E91">
        <w:rPr>
          <w:rFonts w:ascii="Roboto" w:eastAsia="Times New Roman" w:hAnsi="Roboto" w:cs="Times New Roman"/>
          <w:color w:val="000000"/>
          <w:kern w:val="0"/>
          <w:shd w:val="clear" w:color="auto" w:fill="FFFFFF"/>
          <w14:ligatures w14:val="none"/>
        </w:rPr>
        <w:t>ot</w:t>
      </w:r>
      <w:proofErr w:type="spellEnd"/>
      <w:r w:rsidRPr="00481E91">
        <w:rPr>
          <w:rFonts w:ascii="Roboto" w:eastAsia="Times New Roman" w:hAnsi="Roboto" w:cs="Times New Roman"/>
          <w:color w:val="000000"/>
          <w:kern w:val="0"/>
          <w:shd w:val="clear" w:color="auto" w:fill="FFFFFF"/>
          <w14:ligatures w14:val="none"/>
        </w:rPr>
        <w:t xml:space="preserve"> acknowledge that we are not perfect. We are not super saints that get it right all the time. He wants us to humble under his authority, remove envy, hatred, and pride so that we can have room for the Holy Spirit to grow in our lives. </w:t>
      </w:r>
    </w:p>
    <w:p w14:paraId="006F52A0"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This growth will then produce outward expressions (fruit) that become visible to others to see. So, while the first part of Galatians speaks to the requirements of the law and how early believer distorted Christianity by integrating their prior belief system into a grace-based system, the interesting fact is that once you accept the gift of grace and the Holy Spirit, you will display those things that you thought you had to do anyway. </w:t>
      </w:r>
    </w:p>
    <w:p w14:paraId="49C18098"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1F6F111A"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r w:rsidRPr="00481E91">
        <w:rPr>
          <w:rFonts w:ascii="Roboto" w:eastAsia="Times New Roman" w:hAnsi="Roboto" w:cs="Times New Roman"/>
          <w:color w:val="000000"/>
          <w:kern w:val="0"/>
          <w:shd w:val="clear" w:color="auto" w:fill="FFFFFF"/>
          <w14:ligatures w14:val="none"/>
        </w:rPr>
        <w:t xml:space="preserve">This scripture ends with the </w:t>
      </w:r>
      <w:proofErr w:type="gramStart"/>
      <w:r w:rsidRPr="00481E91">
        <w:rPr>
          <w:rFonts w:ascii="Roboto" w:eastAsia="Times New Roman" w:hAnsi="Roboto" w:cs="Times New Roman"/>
          <w:color w:val="000000"/>
          <w:kern w:val="0"/>
          <w:shd w:val="clear" w:color="auto" w:fill="FFFFFF"/>
          <w14:ligatures w14:val="none"/>
        </w:rPr>
        <w:t xml:space="preserve">phrase, </w:t>
      </w:r>
      <w:r w:rsidRPr="00481E91">
        <w:rPr>
          <w:rFonts w:ascii="Arial" w:eastAsia="Times New Roman" w:hAnsi="Arial" w:cs="Arial"/>
          <w:color w:val="000000"/>
          <w:kern w:val="0"/>
          <w:sz w:val="22"/>
          <w:szCs w:val="22"/>
          <w14:ligatures w14:val="none"/>
        </w:rPr>
        <w:t> “</w:t>
      </w:r>
      <w:proofErr w:type="gramEnd"/>
      <w:r w:rsidRPr="00481E91">
        <w:rPr>
          <w:rFonts w:ascii="Arial" w:eastAsia="Times New Roman" w:hAnsi="Arial" w:cs="Arial"/>
          <w:color w:val="000000"/>
          <w:kern w:val="0"/>
          <w:sz w:val="22"/>
          <w:szCs w:val="22"/>
          <w14:ligatures w14:val="none"/>
        </w:rPr>
        <w:t>against such things there is no law”. Paul sums up his argument pitting law against grace by demolishing the law once and for all. </w:t>
      </w:r>
    </w:p>
    <w:p w14:paraId="02EFD523" w14:textId="77777777" w:rsidR="00481E91" w:rsidRPr="00481E91" w:rsidRDefault="00481E91" w:rsidP="00481E91">
      <w:pPr>
        <w:spacing w:after="0" w:line="240" w:lineRule="auto"/>
        <w:rPr>
          <w:rFonts w:ascii="Times New Roman" w:eastAsia="Times New Roman" w:hAnsi="Times New Roman" w:cs="Times New Roman"/>
          <w:kern w:val="0"/>
          <w14:ligatures w14:val="none"/>
        </w:rPr>
      </w:pPr>
    </w:p>
    <w:p w14:paraId="4CCB12D5" w14:textId="77777777" w:rsidR="00481E91" w:rsidRDefault="00481E91"/>
    <w:sectPr w:rsidR="0048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803"/>
    <w:multiLevelType w:val="multilevel"/>
    <w:tmpl w:val="D264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68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91"/>
    <w:rsid w:val="00481E91"/>
    <w:rsid w:val="00BA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E71E3"/>
  <w15:chartTrackingRefBased/>
  <w15:docId w15:val="{2219CA21-3020-0C41-A74A-0360D67D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E91"/>
    <w:rPr>
      <w:rFonts w:eastAsiaTheme="majorEastAsia" w:cstheme="majorBidi"/>
      <w:color w:val="272727" w:themeColor="text1" w:themeTint="D8"/>
    </w:rPr>
  </w:style>
  <w:style w:type="paragraph" w:styleId="Title">
    <w:name w:val="Title"/>
    <w:basedOn w:val="Normal"/>
    <w:next w:val="Normal"/>
    <w:link w:val="TitleChar"/>
    <w:uiPriority w:val="10"/>
    <w:qFormat/>
    <w:rsid w:val="0048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E91"/>
    <w:pPr>
      <w:spacing w:before="160"/>
      <w:jc w:val="center"/>
    </w:pPr>
    <w:rPr>
      <w:i/>
      <w:iCs/>
      <w:color w:val="404040" w:themeColor="text1" w:themeTint="BF"/>
    </w:rPr>
  </w:style>
  <w:style w:type="character" w:customStyle="1" w:styleId="QuoteChar">
    <w:name w:val="Quote Char"/>
    <w:basedOn w:val="DefaultParagraphFont"/>
    <w:link w:val="Quote"/>
    <w:uiPriority w:val="29"/>
    <w:rsid w:val="00481E91"/>
    <w:rPr>
      <w:i/>
      <w:iCs/>
      <w:color w:val="404040" w:themeColor="text1" w:themeTint="BF"/>
    </w:rPr>
  </w:style>
  <w:style w:type="paragraph" w:styleId="ListParagraph">
    <w:name w:val="List Paragraph"/>
    <w:basedOn w:val="Normal"/>
    <w:uiPriority w:val="34"/>
    <w:qFormat/>
    <w:rsid w:val="00481E91"/>
    <w:pPr>
      <w:ind w:left="720"/>
      <w:contextualSpacing/>
    </w:pPr>
  </w:style>
  <w:style w:type="character" w:styleId="IntenseEmphasis">
    <w:name w:val="Intense Emphasis"/>
    <w:basedOn w:val="DefaultParagraphFont"/>
    <w:uiPriority w:val="21"/>
    <w:qFormat/>
    <w:rsid w:val="00481E91"/>
    <w:rPr>
      <w:i/>
      <w:iCs/>
      <w:color w:val="0F4761" w:themeColor="accent1" w:themeShade="BF"/>
    </w:rPr>
  </w:style>
  <w:style w:type="paragraph" w:styleId="IntenseQuote">
    <w:name w:val="Intense Quote"/>
    <w:basedOn w:val="Normal"/>
    <w:next w:val="Normal"/>
    <w:link w:val="IntenseQuoteChar"/>
    <w:uiPriority w:val="30"/>
    <w:qFormat/>
    <w:rsid w:val="0048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E91"/>
    <w:rPr>
      <w:i/>
      <w:iCs/>
      <w:color w:val="0F4761" w:themeColor="accent1" w:themeShade="BF"/>
    </w:rPr>
  </w:style>
  <w:style w:type="character" w:styleId="IntenseReference">
    <w:name w:val="Intense Reference"/>
    <w:basedOn w:val="DefaultParagraphFont"/>
    <w:uiPriority w:val="32"/>
    <w:qFormat/>
    <w:rsid w:val="00481E91"/>
    <w:rPr>
      <w:b/>
      <w:bCs/>
      <w:smallCaps/>
      <w:color w:val="0F4761" w:themeColor="accent1" w:themeShade="BF"/>
      <w:spacing w:val="5"/>
    </w:rPr>
  </w:style>
  <w:style w:type="paragraph" w:styleId="NormalWeb">
    <w:name w:val="Normal (Web)"/>
    <w:basedOn w:val="Normal"/>
    <w:uiPriority w:val="99"/>
    <w:semiHidden/>
    <w:unhideWhenUsed/>
    <w:rsid w:val="00481E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8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9285</Characters>
  <Application>Microsoft Office Word</Application>
  <DocSecurity>0</DocSecurity>
  <Lines>77</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Hamilton</dc:creator>
  <cp:keywords/>
  <dc:description/>
  <cp:lastModifiedBy>Phillip Hamilton</cp:lastModifiedBy>
  <cp:revision>1</cp:revision>
  <dcterms:created xsi:type="dcterms:W3CDTF">2026-03-04T19:27:00Z</dcterms:created>
  <dcterms:modified xsi:type="dcterms:W3CDTF">2026-03-04T19:28:00Z</dcterms:modified>
</cp:coreProperties>
</file>