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g"/>
  <Default Extension="png" ContentType="image/png"/>
  <Default Extension="bmp" ContentType="image/bmp"/>
  <Default Extension="gif" ContentType="image/gif"/>
  <Default Extension="tif" ContentType="image/tif"/>
  <Default Extension="pdf" ContentType="application/pdf"/>
  <Default Extension="mov" ContentType="application/movie"/>
  <Default Extension="vml" ContentType="application/vnd.openxmlformats-officedocument.vmlDrawing"/>
  <Default Extension="xlsx" ContentType="application/vnd.openxmlformats-officedocument.spreadsheetml.sheet"/>
  <Override PartName="/docProps/core.xml" ContentType="application/vnd.openxmlformats-package.core-properties+xml"/>
  <Override PartName="/docProps/app.xml" ContentType="application/vnd.openxmlformats-officedocument.extended-properties+xml"/>
  <Override PartName="/word/document.xml" ContentType="application/vnd.openxmlformats-officedocument.wordprocessingml.document.main+xml"/>
  <Override PartName="/word/settings.xml" ContentType="application/vnd.openxmlformats-officedocument.wordprocessingml.settings+xml"/>
  <Override PartName="/word/fontTable.xml" ContentType="application/vnd.openxmlformats-officedocument.wordprocessingml.fontTable+xml"/>
  <Override PartName="/word/styles.xml" ContentType="application/vnd.openxmlformats-officedocument.wordprocessingml.styles+xml"/>
  <Override PartName="/word/media/image1.jpeg" ContentType="image/jpeg"/>
  <Override PartName="/word/header1.xml" ContentType="application/vnd.openxmlformats-officedocument.wordprocessingml.header+xml"/>
  <Override PartName="/word/footer1.xml" ContentType="application/vnd.openxmlformats-officedocument.wordprocessingml.footer+xml"/>
  <Override PartName="/word/numbering.xml" ContentType="application/vnd.openxmlformats-officedocument.wordprocessingml.numbering+xml"/>
  <Override PartName="/word/theme/theme1.xml" ContentType="application/vnd.openxmlformats-officedocument.theme+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Relationships>

</file>

<file path=word/document.xml><?xml version="1.0" encoding="utf-8"?>
<w:document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xmlns:m="http://schemas.openxmlformats.org/officeDocument/2006/math" mc:Ignorable="w14">
  <w:body>
    <w:p>
      <w:pPr>
        <w:pStyle w:val="Default"/>
        <w:bidi w:val="0"/>
        <w:ind w:left="0" w:right="0" w:firstLine="0"/>
        <w:jc w:val="left"/>
        <w:rPr>
          <w:rFonts w:ascii="Noteworthy Bold" w:cs="Noteworthy Bold" w:hAnsi="Noteworthy Bold" w:eastAsia="Noteworthy Bold"/>
          <w:sz w:val="40"/>
          <w:szCs w:val="40"/>
          <w:shd w:val="clear" w:color="auto" w:fill="fefffe"/>
          <w:rtl w:val="0"/>
        </w:rPr>
      </w:pPr>
      <w:r>
        <w:rPr>
          <w:rFonts w:ascii="Noteworthy Bold" w:hAnsi="Noteworthy Bold"/>
          <w:sz w:val="40"/>
          <w:szCs w:val="40"/>
          <w:shd w:val="clear" w:color="auto" w:fill="fefffe"/>
          <w:rtl w:val="0"/>
          <w:lang w:val="en-US"/>
        </w:rPr>
        <w:t>Knowing &amp; Doing The Will Of Good</w:t>
      </w:r>
    </w:p>
    <w:p>
      <w:pPr>
        <w:pStyle w:val="Default"/>
        <w:bidi w:val="0"/>
        <w:ind w:left="0" w:right="0" w:firstLine="0"/>
        <w:jc w:val="left"/>
        <w:rPr>
          <w:rFonts w:ascii="Noteworthy Bold" w:cs="Noteworthy Bold" w:hAnsi="Noteworthy Bold" w:eastAsia="Noteworthy Bold"/>
          <w:sz w:val="28"/>
          <w:szCs w:val="28"/>
          <w:shd w:val="clear" w:color="auto" w:fill="fefffe"/>
          <w:rtl w:val="0"/>
        </w:rPr>
      </w:pPr>
      <w:r>
        <w:rPr>
          <w:rFonts w:ascii="Noteworthy Bold" w:hAnsi="Noteworthy Bold"/>
          <w:sz w:val="28"/>
          <w:szCs w:val="28"/>
          <w:shd w:val="clear" w:color="auto" w:fill="fefffe"/>
          <w:rtl w:val="0"/>
        </w:rPr>
        <w:t>Psalm 143: 1</w:t>
      </w:r>
      <w:r>
        <w:rPr>
          <w:rFonts w:ascii="Noteworthy Bold" w:hAnsi="Noteworthy Bold"/>
          <w:sz w:val="28"/>
          <w:szCs w:val="28"/>
          <w:shd w:val="clear" w:color="auto" w:fill="fefffe"/>
          <w:rtl w:val="0"/>
          <w:lang w:val="en-US"/>
        </w:rPr>
        <w:t>0</w:t>
      </w:r>
    </w:p>
    <w:p>
      <w:pPr>
        <w:pStyle w:val="Default"/>
        <w:bidi w:val="0"/>
        <w:ind w:left="0" w:right="0" w:firstLine="0"/>
        <w:jc w:val="left"/>
        <w:rPr>
          <w:rFonts w:ascii="Noteworthy Light" w:cs="Noteworthy Light" w:hAnsi="Noteworthy Light" w:eastAsia="Noteworthy Light"/>
          <w:sz w:val="28"/>
          <w:szCs w:val="28"/>
          <w:shd w:val="clear" w:color="auto" w:fill="fefffe"/>
          <w:rtl w:val="0"/>
        </w:rPr>
      </w:pPr>
    </w:p>
    <w:p>
      <w:pPr>
        <w:pStyle w:val="Default"/>
        <w:bidi w:val="0"/>
        <w:ind w:left="0" w:right="0" w:firstLine="0"/>
        <w:jc w:val="left"/>
        <w:rPr>
          <w:rFonts w:ascii="Noteworthy Light" w:cs="Noteworthy Light" w:hAnsi="Noteworthy Light" w:eastAsia="Noteworthy Light"/>
          <w:sz w:val="28"/>
          <w:szCs w:val="28"/>
          <w:shd w:val="clear" w:color="auto" w:fill="fefffe"/>
          <w:rtl w:val="0"/>
        </w:rPr>
      </w:pPr>
      <w:r>
        <w:rPr>
          <w:rFonts w:ascii="Noteworthy Bold" w:hAnsi="Noteworthy Bold" w:hint="default"/>
          <w:sz w:val="28"/>
          <w:szCs w:val="28"/>
          <w:shd w:val="clear" w:color="auto" w:fill="fefffe"/>
          <w:rtl w:val="0"/>
          <w:lang w:val="en-US"/>
        </w:rPr>
        <w:t>“</w:t>
      </w:r>
      <w:r>
        <w:rPr>
          <w:rFonts w:ascii="Noteworthy Bold" w:hAnsi="Noteworthy Bold"/>
          <w:sz w:val="28"/>
          <w:szCs w:val="28"/>
          <w:shd w:val="clear" w:color="auto" w:fill="fefffe"/>
          <w:rtl w:val="0"/>
          <w:lang w:val="en-US"/>
        </w:rPr>
        <w:t>Teach me to do thy will; for thou art my God: thy spirit is good; lead me into the land of uprightness.</w:t>
      </w:r>
      <w:r>
        <w:rPr>
          <w:rFonts w:ascii="Noteworthy Bold" w:hAnsi="Noteworthy Bold" w:hint="default"/>
          <w:sz w:val="28"/>
          <w:szCs w:val="28"/>
          <w:shd w:val="clear" w:color="auto" w:fill="fefffe"/>
          <w:rtl w:val="0"/>
          <w:lang w:val="en-US"/>
        </w:rPr>
        <w:t>”</w:t>
      </w:r>
    </w:p>
    <w:p>
      <w:pPr>
        <w:pStyle w:val="Default"/>
        <w:bidi w:val="0"/>
        <w:ind w:left="0" w:right="0" w:firstLine="0"/>
        <w:jc w:val="left"/>
        <w:rPr>
          <w:rFonts w:ascii="Noteworthy Light" w:cs="Noteworthy Light" w:hAnsi="Noteworthy Light" w:eastAsia="Noteworthy Light"/>
          <w:sz w:val="28"/>
          <w:szCs w:val="28"/>
          <w:shd w:val="clear" w:color="auto" w:fill="fefffe"/>
          <w:rtl w:val="0"/>
        </w:rPr>
      </w:pPr>
    </w:p>
    <w:p>
      <w:pPr>
        <w:pStyle w:val="Default"/>
        <w:bidi w:val="0"/>
        <w:ind w:left="0" w:right="0" w:firstLine="0"/>
        <w:jc w:val="left"/>
        <w:rPr>
          <w:rFonts w:ascii="Noteworthy Light" w:cs="Noteworthy Light" w:hAnsi="Noteworthy Light" w:eastAsia="Noteworthy Light"/>
          <w:sz w:val="28"/>
          <w:szCs w:val="28"/>
          <w:shd w:val="clear" w:color="auto" w:fill="fefffe"/>
          <w:rtl w:val="0"/>
        </w:rPr>
      </w:pPr>
    </w:p>
    <w:p>
      <w:pPr>
        <w:pStyle w:val="Default"/>
        <w:bidi w:val="0"/>
        <w:ind w:left="0" w:right="0" w:firstLine="0"/>
        <w:jc w:val="left"/>
        <w:rPr>
          <w:rFonts w:ascii="Noteworthy Bold" w:cs="Noteworthy Bold" w:hAnsi="Noteworthy Bold" w:eastAsia="Noteworthy Bold"/>
          <w:sz w:val="28"/>
          <w:szCs w:val="28"/>
          <w:shd w:val="clear" w:color="auto" w:fill="fefffe"/>
          <w:rtl w:val="0"/>
        </w:rPr>
      </w:pPr>
      <w:r>
        <w:rPr>
          <w:rFonts w:ascii="Noteworthy Bold" w:hAnsi="Noteworthy Bold"/>
          <w:sz w:val="28"/>
          <w:szCs w:val="28"/>
          <w:shd w:val="clear" w:color="auto" w:fill="fefffe"/>
          <w:rtl w:val="0"/>
          <w:lang w:val="en-US"/>
        </w:rPr>
        <w:t>The Lesson</w:t>
      </w:r>
    </w:p>
    <w:p>
      <w:pPr>
        <w:pStyle w:val="Default"/>
        <w:bidi w:val="0"/>
        <w:ind w:left="0" w:right="0" w:firstLine="0"/>
        <w:jc w:val="left"/>
        <w:rPr>
          <w:rFonts w:ascii="Noteworthy Bold" w:cs="Noteworthy Bold" w:hAnsi="Noteworthy Bold" w:eastAsia="Noteworthy Bold"/>
          <w:sz w:val="28"/>
          <w:szCs w:val="28"/>
          <w:shd w:val="clear" w:color="auto" w:fill="fefffe"/>
          <w:rtl w:val="0"/>
        </w:rPr>
      </w:pPr>
    </w:p>
    <w:p>
      <w:pPr>
        <w:pStyle w:val="Default"/>
        <w:bidi w:val="0"/>
        <w:ind w:left="0" w:right="0" w:firstLine="0"/>
        <w:jc w:val="left"/>
        <w:rPr>
          <w:rFonts w:ascii="Noteworthy Light" w:cs="Noteworthy Light" w:hAnsi="Noteworthy Light" w:eastAsia="Noteworthy Light"/>
          <w:sz w:val="28"/>
          <w:szCs w:val="28"/>
          <w:shd w:val="clear" w:color="auto" w:fill="fefffe"/>
          <w:rtl w:val="0"/>
        </w:rPr>
      </w:pPr>
      <w:r>
        <w:rPr>
          <w:rFonts w:ascii="Noteworthy Light" w:hAnsi="Noteworthy Light"/>
          <w:sz w:val="28"/>
          <w:szCs w:val="28"/>
          <w:shd w:val="clear" w:color="auto" w:fill="fefffe"/>
          <w:rtl w:val="0"/>
          <w:lang w:val="en-US"/>
        </w:rPr>
        <w:t>In this study we shall consider the heart-cry of the psalmist for grace to know and to do God</w:t>
      </w:r>
      <w:r>
        <w:rPr>
          <w:rFonts w:ascii="Noteworthy Light" w:hAnsi="Noteworthy Light" w:hint="default"/>
          <w:sz w:val="28"/>
          <w:szCs w:val="28"/>
          <w:shd w:val="clear" w:color="auto" w:fill="fefffe"/>
          <w:rtl w:val="1"/>
        </w:rPr>
        <w:t>’</w:t>
      </w:r>
      <w:r>
        <w:rPr>
          <w:rFonts w:ascii="Noteworthy Light" w:hAnsi="Noteworthy Light"/>
          <w:sz w:val="28"/>
          <w:szCs w:val="28"/>
          <w:shd w:val="clear" w:color="auto" w:fill="fefffe"/>
          <w:rtl w:val="0"/>
          <w:lang w:val="en-US"/>
        </w:rPr>
        <w:t>s will</w:t>
      </w:r>
      <w:r>
        <w:rPr>
          <w:rFonts w:ascii="Noteworthy Light" w:hAnsi="Noteworthy Light"/>
          <w:sz w:val="28"/>
          <w:szCs w:val="28"/>
          <w:shd w:val="clear" w:color="auto" w:fill="fefffe"/>
          <w:rtl w:val="0"/>
          <w:lang w:val="en-US"/>
        </w:rPr>
        <w:t xml:space="preserve">. </w:t>
      </w:r>
      <w:r>
        <w:rPr>
          <w:rFonts w:ascii="Noteworthy Light" w:hAnsi="Noteworthy Light"/>
          <w:sz w:val="28"/>
          <w:szCs w:val="28"/>
          <w:shd w:val="clear" w:color="auto" w:fill="fefffe"/>
          <w:rtl w:val="0"/>
        </w:rPr>
        <w:t xml:space="preserve"> </w:t>
      </w:r>
      <w:r>
        <w:rPr>
          <w:rFonts w:ascii="Noteworthy Light" w:hAnsi="Noteworthy Light" w:hint="default"/>
          <w:sz w:val="28"/>
          <w:szCs w:val="28"/>
          <w:shd w:val="clear" w:color="auto" w:fill="fefffe"/>
          <w:rtl w:val="0"/>
          <w:lang w:val="en-US"/>
        </w:rPr>
        <w:t>“</w:t>
      </w:r>
      <w:r>
        <w:rPr>
          <w:rFonts w:ascii="Noteworthy Light" w:hAnsi="Noteworthy Light"/>
          <w:sz w:val="28"/>
          <w:szCs w:val="28"/>
          <w:shd w:val="clear" w:color="auto" w:fill="fefffe"/>
          <w:rtl w:val="0"/>
          <w:lang w:val="en-US"/>
        </w:rPr>
        <w:t>Teach me to do your will</w:t>
      </w:r>
      <w:r>
        <w:rPr>
          <w:rFonts w:ascii="Noteworthy Light" w:hAnsi="Noteworthy Light" w:hint="default"/>
          <w:sz w:val="28"/>
          <w:szCs w:val="28"/>
          <w:shd w:val="clear" w:color="auto" w:fill="fefffe"/>
          <w:rtl w:val="0"/>
          <w:lang w:val="en-US"/>
        </w:rPr>
        <w:t>…</w:t>
      </w:r>
      <w:r>
        <w:rPr>
          <w:rFonts w:ascii="Noteworthy Light" w:hAnsi="Noteworthy Light" w:hint="default"/>
          <w:sz w:val="28"/>
          <w:szCs w:val="28"/>
          <w:shd w:val="clear" w:color="auto" w:fill="fefffe"/>
          <w:rtl w:val="1"/>
        </w:rPr>
        <w:t xml:space="preserve">’ </w:t>
      </w:r>
      <w:r>
        <w:rPr>
          <w:rFonts w:ascii="Noteworthy Light" w:hAnsi="Noteworthy Light"/>
          <w:sz w:val="28"/>
          <w:szCs w:val="28"/>
          <w:shd w:val="clear" w:color="auto" w:fill="fefffe"/>
          <w:rtl w:val="0"/>
          <w:lang w:val="en-US"/>
        </w:rPr>
        <w:t>(verse 10). There is only one thing that really matters in the life of the Christian; it is to know and to do the will of God. To know and to do God</w:t>
      </w:r>
      <w:r>
        <w:rPr>
          <w:rFonts w:ascii="Noteworthy Light" w:hAnsi="Noteworthy Light" w:hint="default"/>
          <w:sz w:val="28"/>
          <w:szCs w:val="28"/>
          <w:shd w:val="clear" w:color="auto" w:fill="fefffe"/>
          <w:rtl w:val="1"/>
        </w:rPr>
        <w:t>’</w:t>
      </w:r>
      <w:r>
        <w:rPr>
          <w:rFonts w:ascii="Noteworthy Light" w:hAnsi="Noteworthy Light"/>
          <w:sz w:val="28"/>
          <w:szCs w:val="28"/>
          <w:shd w:val="clear" w:color="auto" w:fill="fefffe"/>
          <w:rtl w:val="0"/>
          <w:lang w:val="en-US"/>
        </w:rPr>
        <w:t xml:space="preserve">s will was </w:t>
      </w:r>
      <w:r>
        <w:rPr>
          <w:rFonts w:ascii="Noteworthy Light" w:hAnsi="Noteworthy Light"/>
          <w:sz w:val="28"/>
          <w:szCs w:val="28"/>
          <w:shd w:val="clear" w:color="auto" w:fill="fefffe"/>
          <w:rtl w:val="0"/>
          <w:lang w:val="en-US"/>
        </w:rPr>
        <w:t xml:space="preserve">a priority in the life of Christ and as believers, we should be as focused.  (Ref. </w:t>
      </w:r>
      <w:r>
        <w:rPr>
          <w:rFonts w:ascii="Noteworthy Light" w:hAnsi="Noteworthy Light"/>
          <w:sz w:val="28"/>
          <w:szCs w:val="28"/>
          <w:shd w:val="clear" w:color="auto" w:fill="fefffe"/>
          <w:rtl w:val="0"/>
          <w:lang w:val="en-US"/>
        </w:rPr>
        <w:t>Psalm 40:7-8; John 4:34; 17:4; Mat</w:t>
      </w:r>
      <w:r>
        <w:drawing>
          <wp:anchor distT="152400" distB="152400" distL="152400" distR="152400" simplePos="0" relativeHeight="251659264" behindDoc="0" locked="0" layoutInCell="1" allowOverlap="1">
            <wp:simplePos x="0" y="0"/>
            <wp:positionH relativeFrom="page">
              <wp:posOffset>1823525</wp:posOffset>
            </wp:positionH>
            <wp:positionV relativeFrom="page">
              <wp:posOffset>1336579</wp:posOffset>
            </wp:positionV>
            <wp:extent cx="4125350" cy="7385241"/>
            <wp:effectExtent l="0" t="0" r="0" b="0"/>
            <wp:wrapTopAndBottom distT="152400" distB="152400"/>
            <wp:docPr id="1073741825" name="officeArt object"/>
            <wp:cNvGraphicFramePr/>
            <a:graphic xmlns:a="http://schemas.openxmlformats.org/drawingml/2006/main">
              <a:graphicData uri="http://schemas.openxmlformats.org/drawingml/2006/picture">
                <pic:pic xmlns:pic="http://schemas.openxmlformats.org/drawingml/2006/picture">
                  <pic:nvPicPr>
                    <pic:cNvPr id="1073741825" name="pasted-image.jpeg"/>
                    <pic:cNvPicPr>
                      <a:picLocks noChangeAspect="1"/>
                    </pic:cNvPicPr>
                  </pic:nvPicPr>
                  <pic:blipFill>
                    <a:blip r:embed="rId4">
                      <a:extLst/>
                    </a:blip>
                    <a:stretch>
                      <a:fillRect/>
                    </a:stretch>
                  </pic:blipFill>
                  <pic:spPr>
                    <a:xfrm>
                      <a:off x="0" y="0"/>
                      <a:ext cx="4125350" cy="7385241"/>
                    </a:xfrm>
                    <a:prstGeom prst="rect">
                      <a:avLst/>
                    </a:prstGeom>
                    <a:ln w="12700" cap="flat">
                      <a:noFill/>
                      <a:miter lim="400000"/>
                    </a:ln>
                    <a:effectLst/>
                  </pic:spPr>
                </pic:pic>
              </a:graphicData>
            </a:graphic>
          </wp:anchor>
        </w:drawing>
      </w:r>
      <w:r>
        <w:rPr>
          <w:rFonts w:ascii="Noteworthy Light" w:hAnsi="Noteworthy Light"/>
          <w:sz w:val="28"/>
          <w:szCs w:val="28"/>
          <w:shd w:val="clear" w:color="auto" w:fill="fefffe"/>
          <w:rtl w:val="0"/>
          <w:lang w:val="en-US"/>
        </w:rPr>
        <w:t>thew 26:39</w:t>
      </w:r>
      <w:r>
        <w:rPr>
          <w:rFonts w:ascii="Noteworthy Light" w:hAnsi="Noteworthy Light"/>
          <w:sz w:val="28"/>
          <w:szCs w:val="28"/>
          <w:shd w:val="clear" w:color="auto" w:fill="fefffe"/>
          <w:rtl w:val="0"/>
          <w:lang w:val="en-US"/>
        </w:rPr>
        <w:t>)</w:t>
      </w:r>
      <w:r>
        <w:rPr>
          <w:rFonts w:ascii="Noteworthy Light" w:hAnsi="Noteworthy Light"/>
          <w:sz w:val="28"/>
          <w:szCs w:val="28"/>
          <w:shd w:val="clear" w:color="auto" w:fill="fefffe"/>
          <w:rtl w:val="0"/>
        </w:rPr>
        <w:t xml:space="preserve"> </w:t>
      </w:r>
    </w:p>
    <w:p>
      <w:pPr>
        <w:pStyle w:val="Default"/>
        <w:bidi w:val="0"/>
        <w:ind w:left="0" w:right="0" w:firstLine="0"/>
        <w:jc w:val="left"/>
        <w:rPr>
          <w:rFonts w:ascii="Noteworthy Light" w:cs="Noteworthy Light" w:hAnsi="Noteworthy Light" w:eastAsia="Noteworthy Light"/>
          <w:sz w:val="28"/>
          <w:szCs w:val="28"/>
          <w:shd w:val="clear" w:color="auto" w:fill="fefffe"/>
          <w:rtl w:val="0"/>
        </w:rPr>
      </w:pPr>
    </w:p>
    <w:p>
      <w:pPr>
        <w:pStyle w:val="Default"/>
        <w:bidi w:val="0"/>
        <w:ind w:left="0" w:right="0" w:firstLine="0"/>
        <w:jc w:val="left"/>
        <w:rPr>
          <w:rFonts w:ascii="Noteworthy Light" w:cs="Noteworthy Light" w:hAnsi="Noteworthy Light" w:eastAsia="Noteworthy Light"/>
          <w:sz w:val="28"/>
          <w:szCs w:val="28"/>
          <w:shd w:val="clear" w:color="auto" w:fill="fefffe"/>
          <w:rtl w:val="0"/>
        </w:rPr>
      </w:pPr>
      <w:r>
        <w:rPr>
          <w:rFonts w:ascii="Noteworthy Light" w:hAnsi="Noteworthy Light"/>
          <w:sz w:val="28"/>
          <w:szCs w:val="28"/>
          <w:shd w:val="clear" w:color="auto" w:fill="fefffe"/>
          <w:rtl w:val="0"/>
          <w:lang w:val="en-US"/>
        </w:rPr>
        <w:t>What does this six-word prayer of David teach us?</w:t>
      </w:r>
    </w:p>
    <w:p>
      <w:pPr>
        <w:pStyle w:val="Default"/>
        <w:bidi w:val="0"/>
        <w:ind w:left="0" w:right="0" w:firstLine="0"/>
        <w:jc w:val="left"/>
        <w:rPr>
          <w:rFonts w:ascii="Noteworthy Bold" w:cs="Noteworthy Bold" w:hAnsi="Noteworthy Bold" w:eastAsia="Noteworthy Bold"/>
          <w:sz w:val="28"/>
          <w:szCs w:val="28"/>
          <w:shd w:val="clear" w:color="auto" w:fill="fefffe"/>
          <w:rtl w:val="0"/>
        </w:rPr>
      </w:pPr>
      <w:r>
        <w:rPr>
          <w:rFonts w:ascii="Noteworthy Bold" w:hAnsi="Noteworthy Bold" w:hint="default"/>
          <w:sz w:val="28"/>
          <w:szCs w:val="28"/>
          <w:shd w:val="clear" w:color="auto" w:fill="fefffe"/>
          <w:rtl w:val="0"/>
        </w:rPr>
        <w:t> </w:t>
      </w:r>
    </w:p>
    <w:p>
      <w:pPr>
        <w:pStyle w:val="Default"/>
        <w:numPr>
          <w:ilvl w:val="0"/>
          <w:numId w:val="1"/>
        </w:numPr>
        <w:bidi w:val="0"/>
        <w:ind w:right="0"/>
        <w:jc w:val="left"/>
        <w:rPr>
          <w:rFonts w:ascii="Noteworthy Bold" w:hAnsi="Noteworthy Bold"/>
          <w:sz w:val="28"/>
          <w:szCs w:val="28"/>
          <w:u w:val="single"/>
          <w:shd w:val="clear" w:color="auto" w:fill="fefffe"/>
          <w:rtl w:val="0"/>
          <w:lang w:val="en-US"/>
          <w14:shadow w14:sx="100000" w14:sy="100000" w14:kx="0" w14:ky="0" w14:algn="tl" w14:blurRad="0" w14:dist="19050" w14:dir="5400000">
            <w14:srgbClr w14:val="000000">
              <w14:alpha w14:val="100000"/>
            </w14:srgbClr>
          </w14:shadow>
        </w:rPr>
      </w:pPr>
      <w:r>
        <w:rPr>
          <w:rFonts w:ascii="Noteworthy Bold" w:hAnsi="Noteworthy Bold"/>
          <w:sz w:val="28"/>
          <w:szCs w:val="28"/>
          <w:u w:val="single"/>
          <w:shd w:val="clear" w:color="auto" w:fill="fefffe"/>
          <w:rtl w:val="0"/>
          <w:lang w:val="en-US"/>
          <w14:shadow w14:sx="100000" w14:sy="100000" w14:kx="0" w14:ky="0" w14:algn="tl" w14:blurRad="0" w14:dist="19050" w14:dir="5400000">
            <w14:srgbClr w14:val="000000">
              <w14:alpha w14:val="100000"/>
            </w14:srgbClr>
          </w14:shadow>
        </w:rPr>
        <w:t>It Expresses The Believers Heart-Cry</w:t>
      </w:r>
    </w:p>
    <w:p>
      <w:pPr>
        <w:pStyle w:val="Default"/>
        <w:bidi w:val="0"/>
        <w:ind w:left="360" w:right="0" w:firstLine="0"/>
        <w:jc w:val="left"/>
        <w:rPr>
          <w:rFonts w:ascii="Noteworthy Light" w:cs="Noteworthy Light" w:hAnsi="Noteworthy Light" w:eastAsia="Noteworthy Light"/>
          <w:sz w:val="28"/>
          <w:szCs w:val="28"/>
          <w:shd w:val="clear" w:color="auto" w:fill="fefffe"/>
          <w:rtl w:val="0"/>
          <w14:shadow w14:sx="100000" w14:sy="100000" w14:kx="0" w14:ky="0" w14:algn="tl" w14:blurRad="0" w14:dist="19050" w14:dir="5400000">
            <w14:srgbClr w14:val="000000">
              <w14:alpha w14:val="100000"/>
            </w14:srgbClr>
          </w14:shadow>
        </w:rPr>
      </w:pPr>
    </w:p>
    <w:p>
      <w:pPr>
        <w:pStyle w:val="Default"/>
        <w:bidi w:val="0"/>
        <w:ind w:left="360" w:right="0" w:firstLine="0"/>
        <w:jc w:val="left"/>
        <w:rPr>
          <w:rFonts w:ascii="Noteworthy Light" w:cs="Noteworthy Light" w:hAnsi="Noteworthy Light" w:eastAsia="Noteworthy Light"/>
          <w:outline w:val="0"/>
          <w:color w:val="ed220b"/>
          <w:sz w:val="28"/>
          <w:szCs w:val="28"/>
          <w:shd w:val="clear" w:color="auto" w:fill="fefffe"/>
          <w:rtl w:val="0"/>
          <w14:shadow w14:sx="100000" w14:sy="100000" w14:kx="0" w14:ky="0" w14:algn="tl" w14:blurRad="0" w14:dist="19050" w14:dir="5400000">
            <w14:srgbClr w14:val="000000">
              <w14:alpha w14:val="100000"/>
            </w14:srgbClr>
          </w14:shadow>
          <w14:textFill>
            <w14:solidFill>
              <w14:srgbClr w14:val="EE220C"/>
            </w14:solidFill>
          </w14:textFill>
        </w:rPr>
      </w:pPr>
      <w:r>
        <w:rPr>
          <w:rFonts w:ascii="Noteworthy Light" w:hAnsi="Noteworthy Light"/>
          <w:outline w:val="0"/>
          <w:color w:val="000000"/>
          <w:sz w:val="28"/>
          <w:szCs w:val="28"/>
          <w:shd w:val="clear" w:color="auto" w:fill="fefffe"/>
          <w:rtl w:val="0"/>
          <w:lang w:val="en-US"/>
          <w14:shadow w14:sx="100000" w14:sy="100000" w14:kx="0" w14:ky="0" w14:algn="tl" w14:blurRad="0" w14:dist="19050" w14:dir="5400000">
            <w14:srgbClr w14:val="000000">
              <w14:alpha w14:val="100000"/>
            </w14:srgbClr>
          </w14:shadow>
          <w14:textFill>
            <w14:solidFill>
              <w14:srgbClr w14:val="000000"/>
            </w14:solidFill>
          </w14:textFill>
        </w:rPr>
        <w:t xml:space="preserve">Question #1: </w:t>
      </w:r>
      <w:r>
        <w:rPr>
          <w:rFonts w:ascii="Noteworthy Light" w:hAnsi="Noteworthy Light"/>
          <w:outline w:val="0"/>
          <w:color w:val="ed220b"/>
          <w:sz w:val="28"/>
          <w:szCs w:val="28"/>
          <w:shd w:val="clear" w:color="auto" w:fill="fefffe"/>
          <w:rtl w:val="0"/>
          <w:lang w:val="en-US"/>
          <w14:shadow w14:sx="100000" w14:sy="100000" w14:kx="0" w14:ky="0" w14:algn="tl" w14:blurRad="0" w14:dist="19050" w14:dir="5400000">
            <w14:srgbClr w14:val="000000">
              <w14:alpha w14:val="100000"/>
            </w14:srgbClr>
          </w14:shadow>
          <w14:textFill>
            <w14:solidFill>
              <w14:srgbClr w14:val="EE220C"/>
            </w14:solidFill>
          </w14:textFill>
        </w:rPr>
        <w:t xml:space="preserve"> On a scale of 1-10 (with 10 being the highest), how concerned are you about knowing the will of God?</w:t>
      </w:r>
    </w:p>
    <w:p>
      <w:pPr>
        <w:pStyle w:val="Default"/>
        <w:bidi w:val="0"/>
        <w:ind w:left="360" w:right="0" w:firstLine="0"/>
        <w:jc w:val="left"/>
        <w:rPr>
          <w:rFonts w:ascii="Noteworthy Light" w:cs="Noteworthy Light" w:hAnsi="Noteworthy Light" w:eastAsia="Noteworthy Light"/>
          <w:outline w:val="0"/>
          <w:color w:val="ed220b"/>
          <w:sz w:val="28"/>
          <w:szCs w:val="28"/>
          <w:shd w:val="clear" w:color="auto" w:fill="fefffe"/>
          <w:rtl w:val="0"/>
          <w14:shadow w14:sx="100000" w14:sy="100000" w14:kx="0" w14:ky="0" w14:algn="tl" w14:blurRad="0" w14:dist="19050" w14:dir="5400000">
            <w14:srgbClr w14:val="000000">
              <w14:alpha w14:val="100000"/>
            </w14:srgbClr>
          </w14:shadow>
          <w14:textFill>
            <w14:solidFill>
              <w14:srgbClr w14:val="EE220C"/>
            </w14:solidFill>
          </w14:textFill>
        </w:rPr>
      </w:pPr>
    </w:p>
    <w:p>
      <w:pPr>
        <w:pStyle w:val="Default"/>
        <w:bidi w:val="0"/>
        <w:ind w:left="360" w:right="0" w:firstLine="0"/>
        <w:jc w:val="left"/>
        <w:rPr>
          <w:rFonts w:ascii="Noteworthy Light" w:cs="Noteworthy Light" w:hAnsi="Noteworthy Light" w:eastAsia="Noteworthy Light"/>
          <w:outline w:val="0"/>
          <w:color w:val="ed220b"/>
          <w:sz w:val="28"/>
          <w:szCs w:val="28"/>
          <w:shd w:val="clear" w:color="auto" w:fill="fefffe"/>
          <w:rtl w:val="0"/>
          <w14:shadow w14:sx="100000" w14:sy="100000" w14:kx="0" w14:ky="0" w14:algn="tl" w14:blurRad="0" w14:dist="19050" w14:dir="5400000">
            <w14:srgbClr w14:val="000000">
              <w14:alpha w14:val="100000"/>
            </w14:srgbClr>
          </w14:shadow>
          <w14:textFill>
            <w14:solidFill>
              <w14:srgbClr w14:val="EE220C"/>
            </w14:solidFill>
          </w14:textFill>
        </w:rPr>
      </w:pPr>
      <w:r>
        <w:rPr>
          <w:rFonts w:ascii="Noteworthy Light" w:hAnsi="Noteworthy Light"/>
          <w:outline w:val="0"/>
          <w:color w:val="000000"/>
          <w:sz w:val="28"/>
          <w:szCs w:val="28"/>
          <w:shd w:val="clear" w:color="auto" w:fill="fefffe"/>
          <w:rtl w:val="0"/>
          <w:lang w:val="en-US"/>
          <w14:shadow w14:sx="100000" w14:sy="100000" w14:kx="0" w14:ky="0" w14:algn="tl" w14:blurRad="0" w14:dist="19050" w14:dir="5400000">
            <w14:srgbClr w14:val="000000">
              <w14:alpha w14:val="100000"/>
            </w14:srgbClr>
          </w14:shadow>
          <w14:textFill>
            <w14:solidFill>
              <w14:srgbClr w14:val="000000"/>
            </w14:solidFill>
          </w14:textFill>
        </w:rPr>
        <w:t xml:space="preserve">Question #2: </w:t>
      </w:r>
      <w:r>
        <w:rPr>
          <w:rFonts w:ascii="Noteworthy Light" w:hAnsi="Noteworthy Light"/>
          <w:outline w:val="0"/>
          <w:color w:val="ed220b"/>
          <w:sz w:val="28"/>
          <w:szCs w:val="28"/>
          <w:shd w:val="clear" w:color="auto" w:fill="fefffe"/>
          <w:rtl w:val="0"/>
          <w:lang w:val="en-US"/>
          <w14:shadow w14:sx="100000" w14:sy="100000" w14:kx="0" w14:ky="0" w14:algn="tl" w14:blurRad="0" w14:dist="19050" w14:dir="5400000">
            <w14:srgbClr w14:val="000000">
              <w14:alpha w14:val="100000"/>
            </w14:srgbClr>
          </w14:shadow>
          <w14:textFill>
            <w14:solidFill>
              <w14:srgbClr w14:val="EE220C"/>
            </w14:solidFill>
          </w14:textFill>
        </w:rPr>
        <w:t xml:space="preserve"> On a scale of 1-10 (with 10 being the highest), how committed are you in doing the will of God?</w:t>
      </w:r>
    </w:p>
    <w:p>
      <w:pPr>
        <w:pStyle w:val="Default"/>
        <w:bidi w:val="0"/>
        <w:ind w:left="360" w:right="0" w:firstLine="0"/>
        <w:jc w:val="left"/>
        <w:rPr>
          <w:rFonts w:ascii="Noteworthy Light" w:cs="Noteworthy Light" w:hAnsi="Noteworthy Light" w:eastAsia="Noteworthy Light"/>
          <w:sz w:val="28"/>
          <w:szCs w:val="28"/>
          <w:shd w:val="clear" w:color="auto" w:fill="fefffe"/>
          <w:rtl w:val="0"/>
          <w14:shadow w14:sx="100000" w14:sy="100000" w14:kx="0" w14:ky="0" w14:algn="tl" w14:blurRad="0" w14:dist="19050" w14:dir="5400000">
            <w14:srgbClr w14:val="000000">
              <w14:alpha w14:val="100000"/>
            </w14:srgbClr>
          </w14:shadow>
        </w:rPr>
      </w:pPr>
    </w:p>
    <w:p>
      <w:pPr>
        <w:pStyle w:val="Default"/>
        <w:numPr>
          <w:ilvl w:val="0"/>
          <w:numId w:val="2"/>
        </w:numPr>
        <w:bidi w:val="0"/>
        <w:ind w:right="0"/>
        <w:jc w:val="left"/>
        <w:rPr>
          <w:rFonts w:ascii="Noteworthy Light" w:hAnsi="Noteworthy Light"/>
          <w:sz w:val="28"/>
          <w:szCs w:val="28"/>
          <w:shd w:val="clear" w:color="auto" w:fill="fefffe"/>
          <w:rtl w:val="0"/>
          <w:lang w:val="en-US"/>
        </w:rPr>
      </w:pPr>
      <w:r>
        <w:rPr>
          <w:rFonts w:ascii="Noteworthy Light" w:hAnsi="Noteworthy Light"/>
          <w:sz w:val="28"/>
          <w:szCs w:val="28"/>
          <w:shd w:val="clear" w:color="auto" w:fill="fefffe"/>
          <w:rtl w:val="0"/>
          <w:lang w:val="en-US"/>
        </w:rPr>
        <w:t>In most cases, b</w:t>
      </w:r>
      <w:r>
        <w:rPr>
          <w:rFonts w:ascii="Noteworthy Light" w:hAnsi="Noteworthy Light"/>
          <w:sz w:val="28"/>
          <w:szCs w:val="28"/>
          <w:shd w:val="clear" w:color="auto" w:fill="fefffe"/>
          <w:rtl w:val="0"/>
          <w:lang w:val="en-US"/>
        </w:rPr>
        <w:t>efore we become Christians we are not really interested in</w:t>
      </w:r>
      <w:r>
        <w:rPr>
          <w:rFonts w:ascii="Noteworthy Light" w:hAnsi="Noteworthy Light"/>
          <w:sz w:val="28"/>
          <w:szCs w:val="28"/>
          <w:shd w:val="clear" w:color="auto" w:fill="fefffe"/>
          <w:rtl w:val="0"/>
          <w:lang w:val="en-US"/>
        </w:rPr>
        <w:t xml:space="preserve"> know</w:t>
      </w:r>
      <w:r>
        <w:rPr>
          <w:rFonts w:ascii="Noteworthy Light" w:hAnsi="Noteworthy Light"/>
          <w:sz w:val="28"/>
          <w:szCs w:val="28"/>
          <w:shd w:val="clear" w:color="auto" w:fill="fefffe"/>
          <w:rtl w:val="0"/>
        </w:rPr>
        <w:t xml:space="preserve"> God</w:t>
      </w:r>
      <w:r>
        <w:rPr>
          <w:rFonts w:ascii="Noteworthy Light" w:hAnsi="Noteworthy Light" w:hint="default"/>
          <w:sz w:val="28"/>
          <w:szCs w:val="28"/>
          <w:shd w:val="clear" w:color="auto" w:fill="fefffe"/>
          <w:rtl w:val="1"/>
        </w:rPr>
        <w:t>’</w:t>
      </w:r>
      <w:r>
        <w:rPr>
          <w:rFonts w:ascii="Noteworthy Light" w:hAnsi="Noteworthy Light"/>
          <w:sz w:val="28"/>
          <w:szCs w:val="28"/>
          <w:shd w:val="clear" w:color="auto" w:fill="fefffe"/>
          <w:rtl w:val="0"/>
          <w:lang w:val="en-US"/>
        </w:rPr>
        <w:t>s will</w:t>
      </w:r>
      <w:r>
        <w:rPr>
          <w:rFonts w:ascii="Noteworthy Light" w:hAnsi="Noteworthy Light"/>
          <w:sz w:val="28"/>
          <w:szCs w:val="28"/>
          <w:shd w:val="clear" w:color="auto" w:fill="fefffe"/>
          <w:rtl w:val="0"/>
          <w:lang w:val="en-US"/>
        </w:rPr>
        <w:t xml:space="preserve"> and we certainly are not committed to doing it</w:t>
      </w:r>
      <w:r>
        <w:rPr>
          <w:rFonts w:ascii="Noteworthy Light" w:hAnsi="Noteworthy Light"/>
          <w:sz w:val="28"/>
          <w:szCs w:val="28"/>
          <w:shd w:val="clear" w:color="auto" w:fill="fefffe"/>
          <w:rtl w:val="0"/>
          <w:lang w:val="en-US"/>
        </w:rPr>
        <w:t>. We are only interested in our own will and in going our own way</w:t>
      </w:r>
      <w:r>
        <w:rPr>
          <w:rFonts w:ascii="Noteworthy Light" w:hAnsi="Noteworthy Light"/>
          <w:sz w:val="28"/>
          <w:szCs w:val="28"/>
          <w:shd w:val="clear" w:color="auto" w:fill="fefffe"/>
          <w:rtl w:val="0"/>
          <w:lang w:val="en-US"/>
        </w:rPr>
        <w:t xml:space="preserve">.  The proof is in </w:t>
      </w:r>
      <w:r>
        <w:rPr>
          <w:rFonts w:ascii="Noteworthy Light" w:hAnsi="Noteworthy Light"/>
          <w:sz w:val="28"/>
          <w:szCs w:val="28"/>
          <w:shd w:val="clear" w:color="auto" w:fill="fefffe"/>
          <w:rtl w:val="0"/>
          <w:lang w:val="en-US"/>
        </w:rPr>
        <w:t>Isaiah 53:6</w:t>
      </w:r>
      <w:r>
        <w:rPr>
          <w:rFonts w:ascii="Noteworthy Light" w:hAnsi="Noteworthy Light"/>
          <w:sz w:val="28"/>
          <w:szCs w:val="28"/>
          <w:shd w:val="clear" w:color="auto" w:fill="fefffe"/>
          <w:rtl w:val="0"/>
          <w:lang w:val="en-US"/>
        </w:rPr>
        <w:t xml:space="preserve"> which says, </w:t>
      </w:r>
      <w:r>
        <w:rPr>
          <w:rFonts w:ascii="Noteworthy Light" w:hAnsi="Noteworthy Light" w:hint="default"/>
          <w:sz w:val="28"/>
          <w:szCs w:val="28"/>
          <w:shd w:val="clear" w:color="auto" w:fill="fefffe"/>
          <w:rtl w:val="0"/>
          <w:lang w:val="en-US"/>
        </w:rPr>
        <w:t>“</w:t>
      </w:r>
      <w:r>
        <w:rPr>
          <w:rFonts w:ascii="Noteworthy Light" w:hAnsi="Noteworthy Light"/>
          <w:sz w:val="28"/>
          <w:szCs w:val="28"/>
          <w:shd w:val="clear" w:color="auto" w:fill="fefffe"/>
          <w:rtl w:val="0"/>
          <w:lang w:val="en-US"/>
        </w:rPr>
        <w:t>All we like sheep have gone astray; we have turned every one to his own way; and the LORD hath laid on him the iniquity of us all.</w:t>
      </w:r>
      <w:r>
        <w:rPr>
          <w:rFonts w:ascii="Noteworthy Light" w:hAnsi="Noteworthy Light" w:hint="default"/>
          <w:sz w:val="28"/>
          <w:szCs w:val="28"/>
          <w:shd w:val="clear" w:color="auto" w:fill="fefffe"/>
          <w:rtl w:val="0"/>
          <w:lang w:val="en-US"/>
        </w:rPr>
        <w:t>”</w:t>
      </w:r>
      <w:r>
        <w:rPr>
          <w:rFonts w:ascii="Noteworthy Light" w:hAnsi="Noteworthy Light"/>
          <w:sz w:val="28"/>
          <w:szCs w:val="28"/>
          <w:shd w:val="clear" w:color="auto" w:fill="fefffe"/>
          <w:rtl w:val="0"/>
          <w:lang w:val="en-US"/>
        </w:rPr>
        <w:t xml:space="preserve"> But what happens when God in His mercy steps into our life? </w:t>
      </w:r>
      <w:r>
        <w:rPr>
          <w:rFonts w:ascii="Noteworthy Light" w:hAnsi="Noteworthy Light"/>
          <w:sz w:val="28"/>
          <w:szCs w:val="28"/>
          <w:shd w:val="clear" w:color="auto" w:fill="fefffe"/>
          <w:rtl w:val="0"/>
          <w:lang w:val="en-US"/>
        </w:rPr>
        <w:t xml:space="preserve">God assigning us a place in His will is actually a mercy move to rescue us from ourselves. How terrible would be if God would not intervene in our lives and order our step according to His divine directions? </w:t>
      </w:r>
    </w:p>
    <w:p>
      <w:pPr>
        <w:pStyle w:val="Default"/>
        <w:bidi w:val="0"/>
        <w:ind w:left="0" w:right="0" w:firstLine="0"/>
        <w:jc w:val="left"/>
        <w:rPr>
          <w:rFonts w:ascii="Noteworthy Light" w:cs="Noteworthy Light" w:hAnsi="Noteworthy Light" w:eastAsia="Noteworthy Light"/>
          <w:sz w:val="28"/>
          <w:szCs w:val="28"/>
          <w:shd w:val="clear" w:color="auto" w:fill="fefffe"/>
          <w:rtl w:val="0"/>
        </w:rPr>
      </w:pPr>
    </w:p>
    <w:p>
      <w:pPr>
        <w:pStyle w:val="Default"/>
        <w:numPr>
          <w:ilvl w:val="0"/>
          <w:numId w:val="2"/>
        </w:numPr>
        <w:bidi w:val="0"/>
        <w:ind w:right="0"/>
        <w:jc w:val="left"/>
        <w:rPr>
          <w:rFonts w:ascii="Noteworthy Light" w:hAnsi="Noteworthy Light"/>
          <w:sz w:val="28"/>
          <w:szCs w:val="28"/>
          <w:shd w:val="clear" w:color="auto" w:fill="fefffe"/>
          <w:rtl w:val="0"/>
          <w:lang w:val="en-US"/>
        </w:rPr>
      </w:pPr>
      <w:r>
        <w:rPr>
          <w:rFonts w:ascii="Noteworthy Light" w:hAnsi="Noteworthy Light"/>
          <w:sz w:val="28"/>
          <w:szCs w:val="28"/>
          <w:shd w:val="clear" w:color="auto" w:fill="fefffe"/>
          <w:rtl w:val="0"/>
          <w:lang w:val="en-US"/>
        </w:rPr>
        <w:t xml:space="preserve">The more we learn about God and His faithfulness to humanity, we become more concerned about know His will for our lives. The day comes when we </w:t>
      </w:r>
      <w:r>
        <w:rPr>
          <w:rFonts w:ascii="Noteworthy Light" w:hAnsi="Noteworthy Light"/>
          <w:sz w:val="28"/>
          <w:szCs w:val="28"/>
          <w:shd w:val="clear" w:color="auto" w:fill="fefffe"/>
          <w:rtl w:val="0"/>
          <w:lang w:val="en-US"/>
        </w:rPr>
        <w:t>find ourselves praying the prayer of David</w:t>
      </w:r>
      <w:r>
        <w:rPr>
          <w:rFonts w:ascii="Noteworthy Light" w:hAnsi="Noteworthy Light"/>
          <w:sz w:val="28"/>
          <w:szCs w:val="28"/>
          <w:shd w:val="clear" w:color="auto" w:fill="fefffe"/>
          <w:rtl w:val="0"/>
          <w:lang w:val="en-US"/>
        </w:rPr>
        <w:t xml:space="preserve">, </w:t>
      </w:r>
      <w:r>
        <w:rPr>
          <w:rFonts w:ascii="Noteworthy Light" w:hAnsi="Noteworthy Light" w:hint="default"/>
          <w:sz w:val="28"/>
          <w:szCs w:val="28"/>
          <w:shd w:val="clear" w:color="auto" w:fill="fefffe"/>
          <w:rtl w:val="0"/>
          <w:lang w:val="en-US"/>
        </w:rPr>
        <w:t>“</w:t>
      </w:r>
      <w:r>
        <w:rPr>
          <w:rFonts w:ascii="Noteworthy Light" w:hAnsi="Noteworthy Light"/>
          <w:sz w:val="28"/>
          <w:szCs w:val="28"/>
          <w:shd w:val="clear" w:color="auto" w:fill="fefffe"/>
          <w:rtl w:val="0"/>
          <w:lang w:val="en-US"/>
        </w:rPr>
        <w:t>Teach me to do your will.</w:t>
      </w:r>
      <w:r>
        <w:rPr>
          <w:rFonts w:ascii="Noteworthy Light" w:hAnsi="Noteworthy Light" w:hint="default"/>
          <w:sz w:val="28"/>
          <w:szCs w:val="28"/>
          <w:shd w:val="clear" w:color="auto" w:fill="fefffe"/>
          <w:rtl w:val="0"/>
          <w:lang w:val="en-US"/>
        </w:rPr>
        <w:t xml:space="preserve">” </w:t>
      </w:r>
      <w:r>
        <w:rPr>
          <w:rFonts w:ascii="Noteworthy Light" w:hAnsi="Noteworthy Light"/>
          <w:sz w:val="28"/>
          <w:szCs w:val="28"/>
          <w:shd w:val="clear" w:color="auto" w:fill="fefffe"/>
          <w:rtl w:val="0"/>
          <w:lang w:val="en-US"/>
        </w:rPr>
        <w:t>It</w:t>
      </w:r>
      <w:r>
        <w:rPr>
          <w:rFonts w:ascii="Noteworthy Light" w:hAnsi="Noteworthy Light" w:hint="default"/>
          <w:sz w:val="28"/>
          <w:szCs w:val="28"/>
          <w:shd w:val="clear" w:color="auto" w:fill="fefffe"/>
          <w:rtl w:val="0"/>
          <w:lang w:val="en-US"/>
        </w:rPr>
        <w:t>’</w:t>
      </w:r>
      <w:r>
        <w:rPr>
          <w:rFonts w:ascii="Noteworthy Light" w:hAnsi="Noteworthy Light"/>
          <w:sz w:val="28"/>
          <w:szCs w:val="28"/>
          <w:shd w:val="clear" w:color="auto" w:fill="fefffe"/>
          <w:rtl w:val="0"/>
          <w:lang w:val="en-US"/>
        </w:rPr>
        <w:t xml:space="preserve">s now that we have final reached that place in our Christian maturity that we desire to know the will of God and how to live it out daily. </w:t>
      </w:r>
      <w:r>
        <w:rPr>
          <w:rFonts w:ascii="Noteworthy Light" w:hAnsi="Noteworthy Light"/>
          <w:sz w:val="28"/>
          <w:szCs w:val="28"/>
          <w:shd w:val="clear" w:color="auto" w:fill="fefffe"/>
          <w:rtl w:val="0"/>
          <w:lang w:val="en-US"/>
        </w:rPr>
        <w:t>For an illustration of this read Acts 9:1-6, and especially notice verse 6. One of the marks of a truly born again soul is the desire to know and to do God</w:t>
      </w:r>
      <w:r>
        <w:rPr>
          <w:rFonts w:ascii="Noteworthy Light" w:hAnsi="Noteworthy Light" w:hint="default"/>
          <w:sz w:val="28"/>
          <w:szCs w:val="28"/>
          <w:shd w:val="clear" w:color="auto" w:fill="fefffe"/>
          <w:rtl w:val="1"/>
        </w:rPr>
        <w:t>’</w:t>
      </w:r>
      <w:r>
        <w:rPr>
          <w:rFonts w:ascii="Noteworthy Light" w:hAnsi="Noteworthy Light"/>
          <w:sz w:val="28"/>
          <w:szCs w:val="28"/>
          <w:shd w:val="clear" w:color="auto" w:fill="fefffe"/>
          <w:rtl w:val="0"/>
          <w:lang w:val="en-US"/>
        </w:rPr>
        <w:t>s will.</w:t>
      </w:r>
      <w:r>
        <w:rPr>
          <w:rFonts w:ascii="Noteworthy Light" w:hAnsi="Noteworthy Light"/>
          <w:sz w:val="28"/>
          <w:szCs w:val="28"/>
          <w:shd w:val="clear" w:color="auto" w:fill="fefffe"/>
          <w:rtl w:val="0"/>
          <w:lang w:val="en-US"/>
        </w:rPr>
        <w:t xml:space="preserve"> Let</w:t>
      </w:r>
      <w:r>
        <w:rPr>
          <w:rFonts w:ascii="Noteworthy Light" w:hAnsi="Noteworthy Light" w:hint="default"/>
          <w:sz w:val="28"/>
          <w:szCs w:val="28"/>
          <w:shd w:val="clear" w:color="auto" w:fill="fefffe"/>
          <w:rtl w:val="0"/>
          <w:lang w:val="en-US"/>
        </w:rPr>
        <w:t>’</w:t>
      </w:r>
      <w:r>
        <w:rPr>
          <w:rFonts w:ascii="Noteworthy Light" w:hAnsi="Noteworthy Light"/>
          <w:sz w:val="28"/>
          <w:szCs w:val="28"/>
          <w:shd w:val="clear" w:color="auto" w:fill="fefffe"/>
          <w:rtl w:val="0"/>
          <w:lang w:val="en-US"/>
        </w:rPr>
        <w:t xml:space="preserve">s read it together (Acts 9:1-6).  V. 6 says, </w:t>
      </w:r>
      <w:r>
        <w:rPr>
          <w:rFonts w:ascii="Noteworthy Light" w:hAnsi="Noteworthy Light" w:hint="default"/>
          <w:sz w:val="28"/>
          <w:szCs w:val="28"/>
          <w:shd w:val="clear" w:color="auto" w:fill="fefffe"/>
          <w:rtl w:val="0"/>
          <w:lang w:val="en-US"/>
        </w:rPr>
        <w:t>“</w:t>
      </w:r>
      <w:r>
        <w:rPr>
          <w:rFonts w:ascii="Noteworthy Bold" w:hAnsi="Noteworthy Bold"/>
          <w:sz w:val="28"/>
          <w:szCs w:val="28"/>
          <w:shd w:val="clear" w:color="auto" w:fill="fefffe"/>
          <w:rtl w:val="0"/>
          <w:lang w:val="en-US"/>
        </w:rPr>
        <w:t xml:space="preserve">And he trembling and astonished said, Lord, what wilt thou have me to do? </w:t>
      </w:r>
      <w:r>
        <w:rPr>
          <w:rFonts w:ascii="Noteworthy Light" w:hAnsi="Noteworthy Light"/>
          <w:sz w:val="28"/>
          <w:szCs w:val="28"/>
          <w:shd w:val="clear" w:color="auto" w:fill="fefffe"/>
          <w:rtl w:val="0"/>
          <w:lang w:val="en-US"/>
        </w:rPr>
        <w:t>And the Lord said unto him, Arise, and go into the city, and it shall be told thee what thou must do.</w:t>
      </w:r>
      <w:r>
        <w:rPr>
          <w:rFonts w:ascii="Noteworthy Light" w:hAnsi="Noteworthy Light" w:hint="default"/>
          <w:sz w:val="28"/>
          <w:szCs w:val="28"/>
          <w:shd w:val="clear" w:color="auto" w:fill="fefffe"/>
          <w:rtl w:val="0"/>
          <w:lang w:val="en-US"/>
        </w:rPr>
        <w:t xml:space="preserve">” </w:t>
      </w:r>
      <w:r>
        <w:rPr>
          <w:rFonts w:ascii="Noteworthy Light" w:hAnsi="Noteworthy Light"/>
          <w:sz w:val="28"/>
          <w:szCs w:val="28"/>
          <w:shd w:val="clear" w:color="auto" w:fill="fefffe"/>
          <w:rtl w:val="0"/>
          <w:lang w:val="en-US"/>
        </w:rPr>
        <w:t>Paul is convicted and convince enough that he is willing to change his life to mirror that of Christ. If you are truly saved, your desire should be to do the Lord</w:t>
      </w:r>
      <w:r>
        <w:rPr>
          <w:rFonts w:ascii="Noteworthy Light" w:hAnsi="Noteworthy Light" w:hint="default"/>
          <w:sz w:val="28"/>
          <w:szCs w:val="28"/>
          <w:shd w:val="clear" w:color="auto" w:fill="fefffe"/>
          <w:rtl w:val="0"/>
          <w:lang w:val="en-US"/>
        </w:rPr>
        <w:t>’</w:t>
      </w:r>
      <w:r>
        <w:rPr>
          <w:rFonts w:ascii="Noteworthy Light" w:hAnsi="Noteworthy Light"/>
          <w:sz w:val="28"/>
          <w:szCs w:val="28"/>
          <w:shd w:val="clear" w:color="auto" w:fill="fefffe"/>
          <w:rtl w:val="0"/>
          <w:lang w:val="en-US"/>
        </w:rPr>
        <w:t>s will with fear and trembling.</w:t>
      </w:r>
    </w:p>
    <w:p>
      <w:pPr>
        <w:pStyle w:val="Default"/>
        <w:bidi w:val="0"/>
        <w:ind w:left="0" w:right="0" w:firstLine="0"/>
        <w:jc w:val="left"/>
        <w:rPr>
          <w:rFonts w:ascii="Noteworthy Light" w:cs="Noteworthy Light" w:hAnsi="Noteworthy Light" w:eastAsia="Noteworthy Light"/>
          <w:sz w:val="28"/>
          <w:szCs w:val="28"/>
          <w:shd w:val="clear" w:color="auto" w:fill="fefffe"/>
          <w:rtl w:val="0"/>
        </w:rPr>
      </w:pPr>
      <w:r>
        <w:rPr>
          <w:rFonts w:ascii="Noteworthy Light" w:hAnsi="Noteworthy Light" w:hint="default"/>
          <w:sz w:val="28"/>
          <w:szCs w:val="28"/>
          <w:shd w:val="clear" w:color="auto" w:fill="fefffe"/>
          <w:rtl w:val="0"/>
        </w:rPr>
        <w:t> </w:t>
      </w:r>
    </w:p>
    <w:p>
      <w:pPr>
        <w:pStyle w:val="Default"/>
        <w:numPr>
          <w:ilvl w:val="0"/>
          <w:numId w:val="3"/>
        </w:numPr>
        <w:bidi w:val="0"/>
        <w:ind w:right="0"/>
        <w:jc w:val="left"/>
        <w:rPr>
          <w:rFonts w:ascii="Noteworthy Bold" w:hAnsi="Noteworthy Bold"/>
          <w:sz w:val="28"/>
          <w:szCs w:val="28"/>
          <w:u w:val="single"/>
          <w:shd w:val="clear" w:color="auto" w:fill="fefffe"/>
          <w:rtl w:val="0"/>
          <w:lang w:val="en-US"/>
        </w:rPr>
      </w:pPr>
      <w:r>
        <w:rPr>
          <w:rFonts w:ascii="Noteworthy Bold" w:hAnsi="Noteworthy Bold"/>
          <w:sz w:val="28"/>
          <w:szCs w:val="28"/>
          <w:u w:val="single"/>
          <w:shd w:val="clear" w:color="auto" w:fill="fefffe"/>
          <w:rtl w:val="0"/>
          <w:lang w:val="en-US"/>
        </w:rPr>
        <w:t>It Exclaims God Will And Plan For His Children</w:t>
      </w:r>
    </w:p>
    <w:p>
      <w:pPr>
        <w:pStyle w:val="Default"/>
        <w:numPr>
          <w:ilvl w:val="0"/>
          <w:numId w:val="4"/>
        </w:numPr>
        <w:bidi w:val="0"/>
        <w:ind w:right="0"/>
        <w:jc w:val="left"/>
        <w:rPr>
          <w:rFonts w:ascii="Noteworthy Light" w:hAnsi="Noteworthy Light"/>
          <w:sz w:val="28"/>
          <w:szCs w:val="28"/>
          <w:shd w:val="clear" w:color="auto" w:fill="fefffe"/>
          <w:rtl w:val="0"/>
          <w:lang w:val="en-US"/>
        </w:rPr>
      </w:pPr>
      <w:r>
        <w:rPr>
          <w:rFonts w:ascii="Noteworthy Light" w:hAnsi="Noteworthy Light"/>
          <w:sz w:val="28"/>
          <w:szCs w:val="28"/>
          <w:shd w:val="clear" w:color="auto" w:fill="fefffe"/>
          <w:rtl w:val="0"/>
          <w:lang w:val="en-US"/>
        </w:rPr>
        <w:t>Is it possible to fully please God without knowing His will for your life?  Without speaking out loud, answer the question inwardly and be honest about it.  Based your answer, how pleasing has your life been up to this point? Again, be honest with yourself. This is not about exposing your position to others in the class or cyber classroom. This is about being honest with self so that you can be intentional about your next step.</w:t>
      </w:r>
    </w:p>
    <w:p>
      <w:pPr>
        <w:pStyle w:val="Default"/>
        <w:bidi w:val="0"/>
        <w:ind w:left="0" w:right="0" w:firstLine="0"/>
        <w:jc w:val="left"/>
        <w:rPr>
          <w:rFonts w:ascii="Noteworthy Light" w:cs="Noteworthy Light" w:hAnsi="Noteworthy Light" w:eastAsia="Noteworthy Light"/>
          <w:sz w:val="28"/>
          <w:szCs w:val="28"/>
          <w:shd w:val="clear" w:color="auto" w:fill="fefffe"/>
          <w:rtl w:val="0"/>
        </w:rPr>
      </w:pPr>
    </w:p>
    <w:p>
      <w:pPr>
        <w:pStyle w:val="Default"/>
        <w:numPr>
          <w:ilvl w:val="0"/>
          <w:numId w:val="4"/>
        </w:numPr>
        <w:bidi w:val="0"/>
        <w:ind w:right="0"/>
        <w:jc w:val="left"/>
        <w:rPr>
          <w:rFonts w:ascii="Noteworthy Light" w:hAnsi="Noteworthy Light"/>
          <w:sz w:val="28"/>
          <w:szCs w:val="28"/>
          <w:shd w:val="clear" w:color="auto" w:fill="fefffe"/>
          <w:rtl w:val="0"/>
          <w:lang w:val="en-US"/>
        </w:rPr>
      </w:pPr>
      <w:r>
        <w:rPr>
          <w:rFonts w:ascii="Noteworthy Light" w:hAnsi="Noteworthy Light"/>
          <w:sz w:val="28"/>
          <w:szCs w:val="28"/>
          <w:shd w:val="clear" w:color="auto" w:fill="fefffe"/>
          <w:rtl w:val="0"/>
          <w:lang w:val="en-US"/>
        </w:rPr>
        <w:t>When you read the Bible, the theology of God</w:t>
      </w:r>
      <w:r>
        <w:rPr>
          <w:rFonts w:ascii="Noteworthy Light" w:hAnsi="Noteworthy Light" w:hint="default"/>
          <w:sz w:val="28"/>
          <w:szCs w:val="28"/>
          <w:shd w:val="clear" w:color="auto" w:fill="fefffe"/>
          <w:rtl w:val="0"/>
          <w:lang w:val="en-US"/>
        </w:rPr>
        <w:t>’</w:t>
      </w:r>
      <w:r>
        <w:rPr>
          <w:rFonts w:ascii="Noteworthy Light" w:hAnsi="Noteworthy Light"/>
          <w:sz w:val="28"/>
          <w:szCs w:val="28"/>
          <w:shd w:val="clear" w:color="auto" w:fill="fefffe"/>
          <w:rtl w:val="0"/>
          <w:lang w:val="en-US"/>
        </w:rPr>
        <w:t>s will is continuously expressed</w:t>
      </w:r>
      <w:r>
        <w:rPr>
          <w:rFonts w:ascii="Noteworthy Light" w:hAnsi="Noteworthy Light"/>
          <w:sz w:val="28"/>
          <w:szCs w:val="28"/>
          <w:shd w:val="clear" w:color="auto" w:fill="fefffe"/>
          <w:rtl w:val="0"/>
          <w:lang w:val="en-US"/>
        </w:rPr>
        <w:t>. Take the Book of Psalms for instance</w:t>
      </w:r>
      <w:r>
        <w:rPr>
          <w:rFonts w:ascii="Noteworthy Light" w:hAnsi="Noteworthy Light"/>
          <w:sz w:val="28"/>
          <w:szCs w:val="28"/>
          <w:shd w:val="clear" w:color="auto" w:fill="fefffe"/>
          <w:rtl w:val="0"/>
          <w:lang w:val="en-US"/>
        </w:rPr>
        <w:t>. H</w:t>
      </w:r>
      <w:r>
        <w:rPr>
          <w:rFonts w:ascii="Noteworthy Light" w:hAnsi="Noteworthy Light"/>
          <w:sz w:val="28"/>
          <w:szCs w:val="28"/>
          <w:shd w:val="clear" w:color="auto" w:fill="fefffe"/>
          <w:rtl w:val="0"/>
          <w:lang w:val="en-US"/>
        </w:rPr>
        <w:t xml:space="preserve">ow often the </w:t>
      </w:r>
      <w:r>
        <w:rPr>
          <w:rFonts w:ascii="Noteworthy Light" w:hAnsi="Noteworthy Light"/>
          <w:sz w:val="28"/>
          <w:szCs w:val="28"/>
          <w:shd w:val="clear" w:color="auto" w:fill="fefffe"/>
          <w:rtl w:val="0"/>
          <w:lang w:val="en-US"/>
        </w:rPr>
        <w:t>P</w:t>
      </w:r>
      <w:r>
        <w:rPr>
          <w:rFonts w:ascii="Noteworthy Light" w:hAnsi="Noteworthy Light"/>
          <w:sz w:val="28"/>
          <w:szCs w:val="28"/>
          <w:shd w:val="clear" w:color="auto" w:fill="fefffe"/>
          <w:rtl w:val="0"/>
          <w:lang w:val="en-US"/>
        </w:rPr>
        <w:t>salmist prays to know God</w:t>
      </w:r>
      <w:r>
        <w:rPr>
          <w:rFonts w:ascii="Noteworthy Light" w:hAnsi="Noteworthy Light" w:hint="default"/>
          <w:sz w:val="28"/>
          <w:szCs w:val="28"/>
          <w:shd w:val="clear" w:color="auto" w:fill="fefffe"/>
          <w:rtl w:val="1"/>
        </w:rPr>
        <w:t>’</w:t>
      </w:r>
      <w:r>
        <w:rPr>
          <w:rFonts w:ascii="Noteworthy Light" w:hAnsi="Noteworthy Light"/>
          <w:sz w:val="28"/>
          <w:szCs w:val="28"/>
          <w:shd w:val="clear" w:color="auto" w:fill="fefffe"/>
          <w:rtl w:val="0"/>
          <w:lang w:val="en-US"/>
        </w:rPr>
        <w:t>s will in order that he might please God</w:t>
      </w:r>
      <w:r>
        <w:rPr>
          <w:rFonts w:ascii="Noteworthy Light" w:hAnsi="Noteworthy Light"/>
          <w:sz w:val="28"/>
          <w:szCs w:val="28"/>
          <w:shd w:val="clear" w:color="auto" w:fill="fefffe"/>
          <w:rtl w:val="0"/>
          <w:lang w:val="en-US"/>
        </w:rPr>
        <w:t>!</w:t>
      </w:r>
      <w:r>
        <w:rPr>
          <w:rFonts w:ascii="Noteworthy Light" w:hAnsi="Noteworthy Light"/>
          <w:sz w:val="28"/>
          <w:szCs w:val="28"/>
          <w:shd w:val="clear" w:color="auto" w:fill="fefffe"/>
          <w:rtl w:val="0"/>
        </w:rPr>
        <w:t xml:space="preserve"> </w:t>
      </w:r>
      <w:r>
        <w:rPr>
          <w:rFonts w:ascii="Noteworthy Light" w:hAnsi="Noteworthy Light"/>
          <w:sz w:val="28"/>
          <w:szCs w:val="28"/>
          <w:shd w:val="clear" w:color="auto" w:fill="fefffe"/>
          <w:rtl w:val="0"/>
          <w:lang w:val="en-US"/>
        </w:rPr>
        <w:t>Over and over again. But let</w:t>
      </w:r>
      <w:r>
        <w:rPr>
          <w:rFonts w:ascii="Noteworthy Light" w:hAnsi="Noteworthy Light" w:hint="default"/>
          <w:sz w:val="28"/>
          <w:szCs w:val="28"/>
          <w:shd w:val="clear" w:color="auto" w:fill="fefffe"/>
          <w:rtl w:val="0"/>
          <w:lang w:val="en-US"/>
        </w:rPr>
        <w:t>’</w:t>
      </w:r>
      <w:r>
        <w:rPr>
          <w:rFonts w:ascii="Noteworthy Light" w:hAnsi="Noteworthy Light"/>
          <w:sz w:val="28"/>
          <w:szCs w:val="28"/>
          <w:shd w:val="clear" w:color="auto" w:fill="fefffe"/>
          <w:rtl w:val="0"/>
          <w:lang w:val="en-US"/>
        </w:rPr>
        <w:t>s look up some New Testament reference s to compare.  Let</w:t>
      </w:r>
      <w:r>
        <w:rPr>
          <w:rFonts w:ascii="Noteworthy Light" w:hAnsi="Noteworthy Light" w:hint="default"/>
          <w:sz w:val="28"/>
          <w:szCs w:val="28"/>
          <w:shd w:val="clear" w:color="auto" w:fill="fefffe"/>
          <w:rtl w:val="0"/>
          <w:lang w:val="en-US"/>
        </w:rPr>
        <w:t>’</w:t>
      </w:r>
      <w:r>
        <w:rPr>
          <w:rFonts w:ascii="Noteworthy Light" w:hAnsi="Noteworthy Light"/>
          <w:sz w:val="28"/>
          <w:szCs w:val="28"/>
          <w:shd w:val="clear" w:color="auto" w:fill="fefffe"/>
          <w:rtl w:val="0"/>
          <w:lang w:val="en-US"/>
        </w:rPr>
        <w:t xml:space="preserve">s read </w:t>
      </w:r>
      <w:r>
        <w:rPr>
          <w:rFonts w:ascii="Noteworthy Light" w:hAnsi="Noteworthy Light"/>
          <w:sz w:val="28"/>
          <w:szCs w:val="28"/>
          <w:shd w:val="clear" w:color="auto" w:fill="fefffe"/>
          <w:rtl w:val="0"/>
          <w:lang w:val="en-US"/>
        </w:rPr>
        <w:t>Colossians 1:9; 4:12. Christian biography also confirms the glorious truth that the Lord has a plan for the life of each one of His children. This means that the Lord has a plan for your life.</w:t>
      </w:r>
    </w:p>
    <w:p>
      <w:pPr>
        <w:pStyle w:val="Default"/>
        <w:bidi w:val="0"/>
        <w:ind w:left="0" w:right="0" w:firstLine="0"/>
        <w:jc w:val="left"/>
        <w:rPr>
          <w:rFonts w:ascii="Noteworthy Light" w:cs="Noteworthy Light" w:hAnsi="Noteworthy Light" w:eastAsia="Noteworthy Light"/>
          <w:sz w:val="28"/>
          <w:szCs w:val="28"/>
          <w:shd w:val="clear" w:color="auto" w:fill="fefffe"/>
          <w:rtl w:val="0"/>
        </w:rPr>
      </w:pPr>
    </w:p>
    <w:p>
      <w:pPr>
        <w:pStyle w:val="Default"/>
        <w:numPr>
          <w:ilvl w:val="0"/>
          <w:numId w:val="4"/>
        </w:numPr>
        <w:bidi w:val="0"/>
        <w:ind w:right="0"/>
        <w:jc w:val="left"/>
        <w:rPr>
          <w:rFonts w:ascii="Noteworthy Light" w:hAnsi="Noteworthy Light"/>
          <w:sz w:val="28"/>
          <w:szCs w:val="28"/>
          <w:shd w:val="clear" w:color="auto" w:fill="fefffe"/>
          <w:rtl w:val="0"/>
          <w:lang w:val="en-US"/>
        </w:rPr>
      </w:pPr>
      <w:r>
        <w:rPr>
          <w:rFonts w:ascii="Noteworthy Light" w:hAnsi="Noteworthy Light"/>
          <w:sz w:val="28"/>
          <w:szCs w:val="28"/>
          <w:shd w:val="clear" w:color="auto" w:fill="fefffe"/>
          <w:rtl w:val="0"/>
          <w:lang w:val="en-US"/>
        </w:rPr>
        <w:t>Knowing that God has a plan for our lives gives us a sense of peace.  We know that we are not hopelessly wondering for the next 40 years for our lives looking for the promise land. This also means that whatever we go through in live, negative or positive, God has a plan. Whatever we face from day to day, God has a plan. And as long as we seek to know and do, things will work out in our favor.</w:t>
      </w:r>
    </w:p>
    <w:p>
      <w:pPr>
        <w:pStyle w:val="Default"/>
        <w:bidi w:val="0"/>
        <w:ind w:left="0" w:right="0" w:firstLine="0"/>
        <w:jc w:val="left"/>
        <w:rPr>
          <w:rFonts w:ascii="Noteworthy Light" w:cs="Noteworthy Light" w:hAnsi="Noteworthy Light" w:eastAsia="Noteworthy Light"/>
          <w:sz w:val="28"/>
          <w:szCs w:val="28"/>
          <w:shd w:val="clear" w:color="auto" w:fill="fefffe"/>
          <w:rtl w:val="0"/>
        </w:rPr>
      </w:pPr>
    </w:p>
    <w:p>
      <w:pPr>
        <w:pStyle w:val="Default"/>
        <w:numPr>
          <w:ilvl w:val="0"/>
          <w:numId w:val="5"/>
        </w:numPr>
        <w:bidi w:val="0"/>
        <w:ind w:right="0"/>
        <w:jc w:val="left"/>
        <w:rPr>
          <w:rFonts w:ascii="Noteworthy Bold" w:hAnsi="Noteworthy Bold"/>
          <w:sz w:val="28"/>
          <w:szCs w:val="28"/>
          <w:u w:val="single"/>
          <w:shd w:val="clear" w:color="auto" w:fill="fefffe"/>
          <w:rtl w:val="0"/>
          <w:lang w:val="en-US"/>
        </w:rPr>
      </w:pPr>
      <w:r>
        <w:rPr>
          <w:rFonts w:ascii="Noteworthy Bold" w:hAnsi="Noteworthy Bold"/>
          <w:sz w:val="28"/>
          <w:szCs w:val="28"/>
          <w:u w:val="single"/>
          <w:shd w:val="clear" w:color="auto" w:fill="fefffe"/>
          <w:rtl w:val="0"/>
          <w:lang w:val="en-US"/>
        </w:rPr>
        <w:t>It Emphasizes God</w:t>
      </w:r>
      <w:r>
        <w:rPr>
          <w:rFonts w:ascii="Noteworthy Bold" w:hAnsi="Noteworthy Bold" w:hint="default"/>
          <w:sz w:val="28"/>
          <w:szCs w:val="28"/>
          <w:u w:val="single"/>
          <w:shd w:val="clear" w:color="auto" w:fill="fefffe"/>
          <w:rtl w:val="0"/>
          <w:lang w:val="en-US"/>
        </w:rPr>
        <w:t>’</w:t>
      </w:r>
      <w:r>
        <w:rPr>
          <w:rFonts w:ascii="Noteworthy Bold" w:hAnsi="Noteworthy Bold"/>
          <w:sz w:val="28"/>
          <w:szCs w:val="28"/>
          <w:u w:val="single"/>
          <w:shd w:val="clear" w:color="auto" w:fill="fefffe"/>
          <w:rtl w:val="0"/>
          <w:lang w:val="en-US"/>
        </w:rPr>
        <w:t>s readiness to expose His will to His children.</w:t>
      </w:r>
    </w:p>
    <w:p>
      <w:pPr>
        <w:pStyle w:val="Default"/>
        <w:numPr>
          <w:ilvl w:val="0"/>
          <w:numId w:val="6"/>
        </w:numPr>
        <w:bidi w:val="0"/>
        <w:ind w:right="0"/>
        <w:jc w:val="left"/>
        <w:rPr>
          <w:rFonts w:ascii="Noteworthy Light" w:hAnsi="Noteworthy Light"/>
          <w:sz w:val="28"/>
          <w:szCs w:val="28"/>
          <w:shd w:val="clear" w:color="auto" w:fill="fefffe"/>
          <w:rtl w:val="0"/>
          <w:lang w:val="en-US"/>
        </w:rPr>
      </w:pPr>
      <w:r>
        <w:rPr>
          <w:rFonts w:ascii="Noteworthy Light" w:hAnsi="Noteworthy Light"/>
          <w:sz w:val="28"/>
          <w:szCs w:val="28"/>
          <w:shd w:val="clear" w:color="auto" w:fill="fefffe"/>
          <w:rtl w:val="0"/>
          <w:lang w:val="en-US"/>
        </w:rPr>
        <w:t>People often ask the question</w:t>
      </w:r>
      <w:r>
        <w:rPr>
          <w:rFonts w:ascii="Noteworthy Light" w:hAnsi="Noteworthy Light"/>
          <w:sz w:val="28"/>
          <w:szCs w:val="28"/>
          <w:shd w:val="clear" w:color="auto" w:fill="fefffe"/>
          <w:rtl w:val="0"/>
          <w:lang w:val="en-US"/>
        </w:rPr>
        <w:t>,</w:t>
      </w:r>
      <w:r>
        <w:rPr>
          <w:rFonts w:ascii="Noteworthy Light" w:hAnsi="Noteworthy Light"/>
          <w:sz w:val="28"/>
          <w:szCs w:val="28"/>
          <w:shd w:val="clear" w:color="auto" w:fill="fefffe"/>
          <w:rtl w:val="0"/>
        </w:rPr>
        <w:t xml:space="preserve"> </w:t>
      </w:r>
      <w:r>
        <w:rPr>
          <w:rFonts w:ascii="Noteworthy Light" w:hAnsi="Noteworthy Light" w:hint="default"/>
          <w:sz w:val="28"/>
          <w:szCs w:val="28"/>
          <w:shd w:val="clear" w:color="auto" w:fill="fefffe"/>
          <w:rtl w:val="0"/>
          <w:lang w:val="en-US"/>
        </w:rPr>
        <w:t>“</w:t>
      </w:r>
      <w:r>
        <w:rPr>
          <w:rFonts w:ascii="Noteworthy Light" w:hAnsi="Noteworthy Light"/>
          <w:sz w:val="28"/>
          <w:szCs w:val="28"/>
          <w:shd w:val="clear" w:color="auto" w:fill="fefffe"/>
          <w:rtl w:val="0"/>
          <w:lang w:val="en-US"/>
        </w:rPr>
        <w:t>How can we know God</w:t>
      </w:r>
      <w:r>
        <w:rPr>
          <w:rFonts w:ascii="Noteworthy Light" w:hAnsi="Noteworthy Light" w:hint="default"/>
          <w:sz w:val="28"/>
          <w:szCs w:val="28"/>
          <w:shd w:val="clear" w:color="auto" w:fill="fefffe"/>
          <w:rtl w:val="1"/>
        </w:rPr>
        <w:t>’</w:t>
      </w:r>
      <w:r>
        <w:rPr>
          <w:rFonts w:ascii="Noteworthy Light" w:hAnsi="Noteworthy Light"/>
          <w:sz w:val="28"/>
          <w:szCs w:val="28"/>
          <w:shd w:val="clear" w:color="auto" w:fill="fefffe"/>
          <w:rtl w:val="0"/>
          <w:lang w:val="en-US"/>
        </w:rPr>
        <w:t>s will?</w:t>
      </w:r>
      <w:r>
        <w:rPr>
          <w:rFonts w:ascii="Noteworthy Light" w:hAnsi="Noteworthy Light" w:hint="default"/>
          <w:sz w:val="28"/>
          <w:szCs w:val="28"/>
          <w:shd w:val="clear" w:color="auto" w:fill="fefffe"/>
          <w:rtl w:val="0"/>
          <w:lang w:val="en-US"/>
        </w:rPr>
        <w:t xml:space="preserve">” </w:t>
      </w:r>
      <w:r>
        <w:rPr>
          <w:rFonts w:ascii="Noteworthy Light" w:hAnsi="Noteworthy Light"/>
          <w:sz w:val="28"/>
          <w:szCs w:val="28"/>
          <w:shd w:val="clear" w:color="auto" w:fill="fefffe"/>
          <w:rtl w:val="0"/>
          <w:lang w:val="en-US"/>
        </w:rPr>
        <w:t>What if I tell you that God</w:t>
      </w:r>
      <w:r>
        <w:rPr>
          <w:rFonts w:ascii="Noteworthy Light" w:hAnsi="Noteworthy Light" w:hint="default"/>
          <w:sz w:val="28"/>
          <w:szCs w:val="28"/>
          <w:shd w:val="clear" w:color="auto" w:fill="fefffe"/>
          <w:rtl w:val="0"/>
          <w:lang w:val="en-US"/>
        </w:rPr>
        <w:t>’</w:t>
      </w:r>
      <w:r>
        <w:rPr>
          <w:rFonts w:ascii="Noteworthy Light" w:hAnsi="Noteworthy Light"/>
          <w:sz w:val="28"/>
          <w:szCs w:val="28"/>
          <w:shd w:val="clear" w:color="auto" w:fill="fefffe"/>
          <w:rtl w:val="0"/>
          <w:lang w:val="en-US"/>
        </w:rPr>
        <w:t>s wants you to know. God is not truing to keep it a secret from you. But he will not reveal it to the insincere heart and mind. If you are not serious about knowing and doing the will of God, you may never know God</w:t>
      </w:r>
      <w:r>
        <w:rPr>
          <w:rFonts w:ascii="Noteworthy Light" w:hAnsi="Noteworthy Light" w:hint="default"/>
          <w:sz w:val="28"/>
          <w:szCs w:val="28"/>
          <w:shd w:val="clear" w:color="auto" w:fill="fefffe"/>
          <w:rtl w:val="0"/>
          <w:lang w:val="en-US"/>
        </w:rPr>
        <w:t>’</w:t>
      </w:r>
      <w:r>
        <w:rPr>
          <w:rFonts w:ascii="Noteworthy Light" w:hAnsi="Noteworthy Light"/>
          <w:sz w:val="28"/>
          <w:szCs w:val="28"/>
          <w:shd w:val="clear" w:color="auto" w:fill="fefffe"/>
          <w:rtl w:val="0"/>
          <w:lang w:val="en-US"/>
        </w:rPr>
        <w:t>s will for your life because of a spiritual bridge that you can</w:t>
      </w:r>
      <w:r>
        <w:rPr>
          <w:rFonts w:ascii="Noteworthy Light" w:hAnsi="Noteworthy Light" w:hint="default"/>
          <w:sz w:val="28"/>
          <w:szCs w:val="28"/>
          <w:shd w:val="clear" w:color="auto" w:fill="fefffe"/>
          <w:rtl w:val="0"/>
          <w:lang w:val="en-US"/>
        </w:rPr>
        <w:t>’</w:t>
      </w:r>
      <w:r>
        <w:rPr>
          <w:rFonts w:ascii="Noteworthy Light" w:hAnsi="Noteworthy Light"/>
          <w:sz w:val="28"/>
          <w:szCs w:val="28"/>
          <w:shd w:val="clear" w:color="auto" w:fill="fefffe"/>
          <w:rtl w:val="0"/>
          <w:lang w:val="en-US"/>
        </w:rPr>
        <w:t>t cross over leads to understanding God on a higher level. It</w:t>
      </w:r>
      <w:r>
        <w:rPr>
          <w:rFonts w:ascii="Noteworthy Light" w:hAnsi="Noteworthy Light" w:hint="default"/>
          <w:sz w:val="28"/>
          <w:szCs w:val="28"/>
          <w:shd w:val="clear" w:color="auto" w:fill="fefffe"/>
          <w:rtl w:val="0"/>
          <w:lang w:val="en-US"/>
        </w:rPr>
        <w:t>’</w:t>
      </w:r>
      <w:r>
        <w:rPr>
          <w:rFonts w:ascii="Noteworthy Light" w:hAnsi="Noteworthy Light"/>
          <w:sz w:val="28"/>
          <w:szCs w:val="28"/>
          <w:shd w:val="clear" w:color="auto" w:fill="fefffe"/>
          <w:rtl w:val="0"/>
          <w:lang w:val="en-US"/>
        </w:rPr>
        <w:t xml:space="preserve">s not a question </w:t>
      </w:r>
      <w:r>
        <w:rPr>
          <w:rFonts w:ascii="Noteworthy Light" w:hAnsi="Noteworthy Light" w:hint="default"/>
          <w:sz w:val="28"/>
          <w:szCs w:val="28"/>
          <w:shd w:val="clear" w:color="auto" w:fill="fefffe"/>
          <w:rtl w:val="0"/>
          <w:lang w:val="en-US"/>
        </w:rPr>
        <w:t>“</w:t>
      </w:r>
      <w:r>
        <w:rPr>
          <w:rFonts w:ascii="Noteworthy Light" w:hAnsi="Noteworthy Light"/>
          <w:sz w:val="28"/>
          <w:szCs w:val="28"/>
          <w:shd w:val="clear" w:color="auto" w:fill="fefffe"/>
          <w:rtl w:val="0"/>
          <w:lang w:val="en-US"/>
        </w:rPr>
        <w:t>if</w:t>
      </w:r>
      <w:r>
        <w:rPr>
          <w:rFonts w:ascii="Noteworthy Light" w:hAnsi="Noteworthy Light" w:hint="default"/>
          <w:sz w:val="28"/>
          <w:szCs w:val="28"/>
          <w:shd w:val="clear" w:color="auto" w:fill="fefffe"/>
          <w:rtl w:val="0"/>
          <w:lang w:val="en-US"/>
        </w:rPr>
        <w:t xml:space="preserve">” </w:t>
      </w:r>
      <w:r>
        <w:rPr>
          <w:rFonts w:ascii="Noteworthy Light" w:hAnsi="Noteworthy Light"/>
          <w:sz w:val="28"/>
          <w:szCs w:val="28"/>
          <w:shd w:val="clear" w:color="auto" w:fill="fefffe"/>
          <w:rtl w:val="0"/>
          <w:lang w:val="en-US"/>
        </w:rPr>
        <w:t>God desires for us to know His will, it a matter of how much of His will does he desire for us to know. I personal believe that as we mature, God reveals more and more to us to the point were we become totally submerged in knowing and doing His will.</w:t>
      </w:r>
    </w:p>
    <w:p>
      <w:pPr>
        <w:pStyle w:val="Default"/>
        <w:bidi w:val="0"/>
        <w:ind w:left="0" w:right="0" w:firstLine="0"/>
        <w:jc w:val="left"/>
        <w:rPr>
          <w:rFonts w:ascii="Noteworthy Light" w:cs="Noteworthy Light" w:hAnsi="Noteworthy Light" w:eastAsia="Noteworthy Light"/>
          <w:sz w:val="28"/>
          <w:szCs w:val="28"/>
          <w:shd w:val="clear" w:color="auto" w:fill="fefffe"/>
          <w:rtl w:val="0"/>
        </w:rPr>
      </w:pPr>
    </w:p>
    <w:p>
      <w:pPr>
        <w:pStyle w:val="Default"/>
        <w:numPr>
          <w:ilvl w:val="0"/>
          <w:numId w:val="4"/>
        </w:numPr>
        <w:bidi w:val="0"/>
        <w:ind w:right="0"/>
        <w:jc w:val="left"/>
        <w:rPr>
          <w:rFonts w:ascii="Noteworthy Light" w:hAnsi="Noteworthy Light"/>
          <w:sz w:val="28"/>
          <w:szCs w:val="28"/>
          <w:shd w:val="clear" w:color="auto" w:fill="fefffe"/>
          <w:rtl w:val="0"/>
          <w:lang w:val="en-US"/>
        </w:rPr>
      </w:pPr>
      <w:r>
        <w:rPr>
          <w:rFonts w:ascii="Noteworthy Light" w:hAnsi="Noteworthy Light"/>
          <w:sz w:val="28"/>
          <w:szCs w:val="28"/>
          <w:shd w:val="clear" w:color="auto" w:fill="fefffe"/>
          <w:rtl w:val="0"/>
          <w:lang w:val="en-US"/>
        </w:rPr>
        <w:t>God is always far more willing to guide us than we are</w:t>
      </w:r>
      <w:r>
        <w:rPr>
          <w:rFonts w:ascii="Noteworthy Light" w:hAnsi="Noteworthy Light"/>
          <w:sz w:val="28"/>
          <w:szCs w:val="28"/>
          <w:shd w:val="clear" w:color="auto" w:fill="fefffe"/>
          <w:rtl w:val="0"/>
          <w:lang w:val="en-US"/>
        </w:rPr>
        <w:t xml:space="preserve"> willing</w:t>
      </w:r>
      <w:r>
        <w:rPr>
          <w:rFonts w:ascii="Noteworthy Light" w:hAnsi="Noteworthy Light"/>
          <w:sz w:val="28"/>
          <w:szCs w:val="28"/>
          <w:shd w:val="clear" w:color="auto" w:fill="fefffe"/>
          <w:rtl w:val="0"/>
          <w:lang w:val="en-US"/>
        </w:rPr>
        <w:t xml:space="preserve"> to be guided</w:t>
      </w:r>
      <w:r>
        <w:rPr>
          <w:rFonts w:ascii="Noteworthy Light" w:hAnsi="Noteworthy Light"/>
          <w:sz w:val="28"/>
          <w:szCs w:val="28"/>
          <w:shd w:val="clear" w:color="auto" w:fill="fefffe"/>
          <w:rtl w:val="0"/>
          <w:lang w:val="en-US"/>
        </w:rPr>
        <w:t>.</w:t>
      </w:r>
      <w:r>
        <w:rPr>
          <w:rFonts w:ascii="Noteworthy Light" w:hAnsi="Noteworthy Light"/>
          <w:sz w:val="28"/>
          <w:szCs w:val="28"/>
          <w:shd w:val="clear" w:color="auto" w:fill="fefffe"/>
          <w:rtl w:val="0"/>
          <w:lang w:val="en-US"/>
        </w:rPr>
        <w:t xml:space="preserve"> He wants the very best for us</w:t>
      </w:r>
      <w:r>
        <w:rPr>
          <w:rFonts w:ascii="Noteworthy Light" w:hAnsi="Noteworthy Light"/>
          <w:sz w:val="28"/>
          <w:szCs w:val="28"/>
          <w:shd w:val="clear" w:color="auto" w:fill="fefffe"/>
          <w:rtl w:val="0"/>
          <w:lang w:val="en-US"/>
        </w:rPr>
        <w:t xml:space="preserve"> and will never settle for</w:t>
      </w:r>
      <w:r>
        <w:rPr>
          <w:rFonts w:ascii="Noteworthy Light" w:hAnsi="Noteworthy Light"/>
          <w:sz w:val="28"/>
          <w:szCs w:val="28"/>
          <w:shd w:val="clear" w:color="auto" w:fill="fefffe"/>
          <w:rtl w:val="0"/>
          <w:lang w:val="it-IT"/>
        </w:rPr>
        <w:t xml:space="preserve"> second-best. </w:t>
      </w:r>
      <w:r>
        <w:rPr>
          <w:rFonts w:ascii="Noteworthy Light" w:hAnsi="Noteworthy Light"/>
          <w:sz w:val="28"/>
          <w:szCs w:val="28"/>
          <w:shd w:val="clear" w:color="auto" w:fill="fefffe"/>
          <w:rtl w:val="0"/>
          <w:lang w:val="en-US"/>
        </w:rPr>
        <w:t xml:space="preserve">The least blessing that God gives us (Lk. 16:10-11), is a blessing that we need to survive in this society. </w:t>
      </w:r>
      <w:r>
        <w:rPr>
          <w:rFonts w:ascii="Noteworthy Light" w:hAnsi="Noteworthy Light"/>
          <w:sz w:val="28"/>
          <w:szCs w:val="28"/>
          <w:shd w:val="clear" w:color="auto" w:fill="fefffe"/>
          <w:rtl w:val="0"/>
          <w:lang w:val="en-US"/>
        </w:rPr>
        <w:t xml:space="preserve">We need to distinguish between the </w:t>
      </w:r>
      <w:r>
        <w:rPr>
          <w:rFonts w:ascii="Noteworthy Light" w:hAnsi="Noteworthy Light"/>
          <w:sz w:val="28"/>
          <w:szCs w:val="28"/>
          <w:shd w:val="clear" w:color="auto" w:fill="fefffe"/>
          <w:rtl w:val="0"/>
          <w:lang w:val="fr-FR"/>
        </w:rPr>
        <w:t>directive</w:t>
      </w:r>
      <w:r>
        <w:rPr>
          <w:rFonts w:ascii="Noteworthy Light" w:hAnsi="Noteworthy Light"/>
          <w:sz w:val="28"/>
          <w:szCs w:val="28"/>
          <w:shd w:val="clear" w:color="auto" w:fill="fefffe"/>
          <w:rtl w:val="0"/>
          <w:lang w:val="en-US"/>
        </w:rPr>
        <w:t xml:space="preserve"> (perfect)</w:t>
      </w:r>
      <w:r>
        <w:rPr>
          <w:rFonts w:ascii="Noteworthy Light" w:hAnsi="Noteworthy Light"/>
          <w:sz w:val="28"/>
          <w:szCs w:val="28"/>
          <w:shd w:val="clear" w:color="auto" w:fill="fefffe"/>
          <w:rtl w:val="0"/>
        </w:rPr>
        <w:t xml:space="preserve"> </w:t>
      </w:r>
      <w:r>
        <w:rPr>
          <w:rFonts w:ascii="Noteworthy Light" w:hAnsi="Noteworthy Light"/>
          <w:sz w:val="28"/>
          <w:szCs w:val="28"/>
          <w:shd w:val="clear" w:color="auto" w:fill="fefffe"/>
          <w:rtl w:val="0"/>
          <w:lang w:val="en-US"/>
        </w:rPr>
        <w:t xml:space="preserve">will </w:t>
      </w:r>
      <w:r>
        <w:rPr>
          <w:rFonts w:ascii="Noteworthy Light" w:hAnsi="Noteworthy Light"/>
          <w:sz w:val="28"/>
          <w:szCs w:val="28"/>
          <w:shd w:val="clear" w:color="auto" w:fill="fefffe"/>
          <w:rtl w:val="0"/>
          <w:lang w:val="en-US"/>
        </w:rPr>
        <w:t xml:space="preserve">and the </w:t>
      </w:r>
      <w:r>
        <w:rPr>
          <w:rFonts w:ascii="Noteworthy Light" w:hAnsi="Noteworthy Light"/>
          <w:sz w:val="28"/>
          <w:szCs w:val="28"/>
          <w:shd w:val="clear" w:color="auto" w:fill="fefffe"/>
          <w:rtl w:val="0"/>
          <w:lang w:val="fr-FR"/>
        </w:rPr>
        <w:t>permissive</w:t>
      </w:r>
      <w:r>
        <w:rPr>
          <w:rFonts w:ascii="Noteworthy Light" w:hAnsi="Noteworthy Light"/>
          <w:sz w:val="28"/>
          <w:szCs w:val="28"/>
          <w:shd w:val="clear" w:color="auto" w:fill="fefffe"/>
          <w:rtl w:val="0"/>
          <w:lang w:val="en-US"/>
        </w:rPr>
        <w:t xml:space="preserve"> will of God. By His </w:t>
      </w:r>
      <w:r>
        <w:rPr>
          <w:rFonts w:ascii="Noteworthy Light" w:hAnsi="Noteworthy Light"/>
          <w:sz w:val="28"/>
          <w:szCs w:val="28"/>
          <w:shd w:val="clear" w:color="auto" w:fill="fefffe"/>
          <w:rtl w:val="0"/>
          <w:lang w:val="fr-FR"/>
        </w:rPr>
        <w:t>directive</w:t>
      </w:r>
      <w:r>
        <w:rPr>
          <w:rFonts w:ascii="Noteworthy Light" w:hAnsi="Noteworthy Light"/>
          <w:sz w:val="28"/>
          <w:szCs w:val="28"/>
          <w:shd w:val="clear" w:color="auto" w:fill="fefffe"/>
          <w:rtl w:val="0"/>
          <w:lang w:val="en-US"/>
        </w:rPr>
        <w:t xml:space="preserve"> (perfect)</w:t>
      </w:r>
      <w:r>
        <w:rPr>
          <w:rFonts w:ascii="Noteworthy Light" w:hAnsi="Noteworthy Light"/>
          <w:sz w:val="28"/>
          <w:szCs w:val="28"/>
          <w:shd w:val="clear" w:color="auto" w:fill="fefffe"/>
          <w:rtl w:val="0"/>
          <w:lang w:val="en-US"/>
        </w:rPr>
        <w:t xml:space="preserve"> will we mean that which is His highest </w:t>
      </w:r>
      <w:r>
        <w:rPr>
          <w:rFonts w:ascii="Noteworthy Light" w:hAnsi="Noteworthy Light"/>
          <w:sz w:val="28"/>
          <w:szCs w:val="28"/>
          <w:shd w:val="clear" w:color="auto" w:fill="fefffe"/>
          <w:rtl w:val="0"/>
          <w:lang w:val="en-US"/>
        </w:rPr>
        <w:t xml:space="preserve">guarded purpose and plan pertaining to grace. </w:t>
      </w:r>
      <w:r>
        <w:rPr>
          <w:rFonts w:ascii="Noteworthy Light" w:hAnsi="Noteworthy Light"/>
          <w:sz w:val="28"/>
          <w:szCs w:val="28"/>
          <w:shd w:val="clear" w:color="auto" w:fill="fefffe"/>
          <w:rtl w:val="0"/>
          <w:lang w:val="en-US"/>
        </w:rPr>
        <w:t xml:space="preserve">His </w:t>
      </w:r>
      <w:r>
        <w:rPr>
          <w:rFonts w:ascii="Noteworthy Light" w:hAnsi="Noteworthy Light"/>
          <w:sz w:val="28"/>
          <w:szCs w:val="28"/>
          <w:shd w:val="clear" w:color="auto" w:fill="fefffe"/>
          <w:rtl w:val="0"/>
          <w:lang w:val="fr-FR"/>
        </w:rPr>
        <w:t>permissive</w:t>
      </w:r>
      <w:r>
        <w:rPr>
          <w:rFonts w:ascii="Noteworthy Light" w:hAnsi="Noteworthy Light"/>
          <w:sz w:val="28"/>
          <w:szCs w:val="28"/>
          <w:shd w:val="clear" w:color="auto" w:fill="fefffe"/>
          <w:rtl w:val="0"/>
          <w:lang w:val="en-US"/>
        </w:rPr>
        <w:t xml:space="preserve"> will </w:t>
      </w:r>
      <w:r>
        <w:rPr>
          <w:rFonts w:ascii="Noteworthy Light" w:hAnsi="Noteworthy Light"/>
          <w:sz w:val="28"/>
          <w:szCs w:val="28"/>
          <w:shd w:val="clear" w:color="auto" w:fill="fefffe"/>
          <w:rtl w:val="0"/>
          <w:lang w:val="en-US"/>
        </w:rPr>
        <w:t>is</w:t>
      </w:r>
      <w:r>
        <w:rPr>
          <w:rFonts w:ascii="Noteworthy Light" w:hAnsi="Noteworthy Light"/>
          <w:sz w:val="28"/>
          <w:szCs w:val="28"/>
          <w:shd w:val="clear" w:color="auto" w:fill="fefffe"/>
          <w:rtl w:val="0"/>
          <w:lang w:val="en-US"/>
        </w:rPr>
        <w:t xml:space="preserve"> that which He may allow</w:t>
      </w:r>
      <w:r>
        <w:rPr>
          <w:rFonts w:ascii="Noteworthy Light" w:hAnsi="Noteworthy Light"/>
          <w:sz w:val="28"/>
          <w:szCs w:val="28"/>
          <w:shd w:val="clear" w:color="auto" w:fill="fefffe"/>
          <w:rtl w:val="0"/>
          <w:lang w:val="en-US"/>
        </w:rPr>
        <w:t xml:space="preserve">, </w:t>
      </w:r>
      <w:r>
        <w:rPr>
          <w:rFonts w:ascii="Noteworthy Light" w:hAnsi="Noteworthy Light"/>
          <w:sz w:val="28"/>
          <w:szCs w:val="28"/>
          <w:shd w:val="clear" w:color="auto" w:fill="fefffe"/>
          <w:rtl w:val="0"/>
          <w:lang w:val="en-US"/>
        </w:rPr>
        <w:t xml:space="preserve">yet not </w:t>
      </w:r>
      <w:r>
        <w:rPr>
          <w:rFonts w:ascii="Noteworthy Light" w:hAnsi="Noteworthy Light"/>
          <w:sz w:val="28"/>
          <w:szCs w:val="28"/>
          <w:shd w:val="clear" w:color="auto" w:fill="fefffe"/>
          <w:rtl w:val="0"/>
          <w:lang w:val="en-US"/>
        </w:rPr>
        <w:t xml:space="preserve">necessarily </w:t>
      </w:r>
      <w:r>
        <w:rPr>
          <w:rFonts w:ascii="Noteworthy Light" w:hAnsi="Noteworthy Light"/>
          <w:sz w:val="28"/>
          <w:szCs w:val="28"/>
          <w:shd w:val="clear" w:color="auto" w:fill="fefffe"/>
          <w:rtl w:val="0"/>
          <w:lang w:val="en-US"/>
        </w:rPr>
        <w:t xml:space="preserve">approve. Often He permits that which He does not desire or commend. </w:t>
      </w:r>
      <w:r>
        <w:rPr>
          <w:rFonts w:ascii="Noteworthy Light" w:hAnsi="Noteworthy Light"/>
          <w:sz w:val="28"/>
          <w:szCs w:val="28"/>
          <w:shd w:val="clear" w:color="auto" w:fill="fefffe"/>
          <w:rtl w:val="0"/>
          <w:lang w:val="en-US"/>
        </w:rPr>
        <w:t>Israel wanted a king after God told them they did not need one.  God eventually gave them a king and Israel came to regret not obeying God</w:t>
      </w:r>
      <w:r>
        <w:rPr>
          <w:rFonts w:ascii="Noteworthy Light" w:hAnsi="Noteworthy Light" w:hint="default"/>
          <w:sz w:val="28"/>
          <w:szCs w:val="28"/>
          <w:shd w:val="clear" w:color="auto" w:fill="fefffe"/>
          <w:rtl w:val="0"/>
          <w:lang w:val="en-US"/>
        </w:rPr>
        <w:t>’</w:t>
      </w:r>
      <w:r>
        <w:rPr>
          <w:rFonts w:ascii="Noteworthy Light" w:hAnsi="Noteworthy Light"/>
          <w:sz w:val="28"/>
          <w:szCs w:val="28"/>
          <w:shd w:val="clear" w:color="auto" w:fill="fefffe"/>
          <w:rtl w:val="0"/>
          <w:lang w:val="en-US"/>
        </w:rPr>
        <w:t>s plan. Has God given you something that you realize now that you didn</w:t>
      </w:r>
      <w:r>
        <w:rPr>
          <w:rFonts w:ascii="Noteworthy Light" w:hAnsi="Noteworthy Light" w:hint="default"/>
          <w:sz w:val="28"/>
          <w:szCs w:val="28"/>
          <w:shd w:val="clear" w:color="auto" w:fill="fefffe"/>
          <w:rtl w:val="0"/>
          <w:lang w:val="en-US"/>
        </w:rPr>
        <w:t>’</w:t>
      </w:r>
      <w:r>
        <w:rPr>
          <w:rFonts w:ascii="Noteworthy Light" w:hAnsi="Noteworthy Light"/>
          <w:sz w:val="28"/>
          <w:szCs w:val="28"/>
          <w:shd w:val="clear" w:color="auto" w:fill="fefffe"/>
          <w:rtl w:val="0"/>
          <w:lang w:val="en-US"/>
        </w:rPr>
        <w:t>t need it.</w:t>
      </w:r>
    </w:p>
    <w:p>
      <w:pPr>
        <w:pStyle w:val="Default"/>
        <w:numPr>
          <w:ilvl w:val="0"/>
          <w:numId w:val="4"/>
        </w:numPr>
        <w:bidi w:val="0"/>
        <w:ind w:right="0"/>
        <w:jc w:val="left"/>
        <w:rPr>
          <w:rFonts w:ascii="Noteworthy Light" w:hAnsi="Noteworthy Light"/>
          <w:sz w:val="28"/>
          <w:szCs w:val="28"/>
          <w:shd w:val="clear" w:color="auto" w:fill="fefffe"/>
          <w:rtl w:val="0"/>
          <w:lang w:val="en-US"/>
        </w:rPr>
      </w:pPr>
      <w:r>
        <w:rPr>
          <w:rFonts w:ascii="Noteworthy Light" w:hAnsi="Noteworthy Light"/>
          <w:sz w:val="28"/>
          <w:szCs w:val="28"/>
          <w:shd w:val="clear" w:color="auto" w:fill="fefffe"/>
          <w:rtl w:val="0"/>
          <w:lang w:val="en-US"/>
        </w:rPr>
        <w:t>God may allow me to</w:t>
      </w:r>
      <w:r>
        <w:rPr>
          <w:rFonts w:ascii="Noteworthy Light" w:hAnsi="Noteworthy Light"/>
          <w:sz w:val="28"/>
          <w:szCs w:val="28"/>
          <w:shd w:val="clear" w:color="auto" w:fill="fefffe"/>
          <w:rtl w:val="0"/>
          <w:lang w:val="en-US"/>
        </w:rPr>
        <w:t xml:space="preserve"> make my own plans and insist on my own choice, and He may allow me to </w:t>
      </w:r>
      <w:r>
        <w:rPr>
          <w:rFonts w:ascii="Noteworthy Light" w:hAnsi="Noteworthy Light"/>
          <w:sz w:val="28"/>
          <w:szCs w:val="28"/>
          <w:shd w:val="clear" w:color="auto" w:fill="fefffe"/>
          <w:rtl w:val="0"/>
          <w:lang w:val="en-US"/>
        </w:rPr>
        <w:t xml:space="preserve">follow it; </w:t>
      </w:r>
      <w:r>
        <w:rPr>
          <w:rFonts w:ascii="Noteworthy Light" w:hAnsi="Noteworthy Light"/>
          <w:sz w:val="28"/>
          <w:szCs w:val="28"/>
          <w:shd w:val="clear" w:color="auto" w:fill="fefffe"/>
          <w:rtl w:val="0"/>
          <w:lang w:val="en-US"/>
        </w:rPr>
        <w:t xml:space="preserve">and even grant me some measure of </w:t>
      </w:r>
      <w:r>
        <w:rPr>
          <w:rFonts w:ascii="Noteworthy Light" w:hAnsi="Noteworthy Light"/>
          <w:sz w:val="28"/>
          <w:szCs w:val="28"/>
          <w:shd w:val="clear" w:color="auto" w:fill="fefffe"/>
          <w:rtl w:val="0"/>
          <w:lang w:val="en-US"/>
        </w:rPr>
        <w:t>success. But time will prove it to be a serious mistake. I</w:t>
      </w:r>
      <w:r>
        <w:rPr>
          <w:rFonts w:ascii="Noteworthy Light" w:hAnsi="Noteworthy Light"/>
          <w:sz w:val="28"/>
          <w:szCs w:val="28"/>
          <w:shd w:val="clear" w:color="auto" w:fill="fefffe"/>
          <w:rtl w:val="0"/>
          <w:lang w:val="it-IT"/>
        </w:rPr>
        <w:t>n Psalm 106:15</w:t>
      </w:r>
      <w:r>
        <w:rPr>
          <w:rFonts w:ascii="Noteworthy Light" w:hAnsi="Noteworthy Light"/>
          <w:sz w:val="28"/>
          <w:szCs w:val="28"/>
          <w:shd w:val="clear" w:color="auto" w:fill="fefffe"/>
          <w:rtl w:val="0"/>
          <w:lang w:val="en-US"/>
        </w:rPr>
        <w:t xml:space="preserve"> (BBE) it says, </w:t>
      </w:r>
      <w:r>
        <w:rPr>
          <w:rFonts w:ascii="Noteworthy Light" w:hAnsi="Noteworthy Light" w:hint="default"/>
          <w:sz w:val="28"/>
          <w:szCs w:val="28"/>
          <w:shd w:val="clear" w:color="auto" w:fill="fefffe"/>
          <w:rtl w:val="0"/>
          <w:lang w:val="en-US"/>
        </w:rPr>
        <w:t>“</w:t>
      </w:r>
      <w:r>
        <w:rPr>
          <w:rFonts w:ascii="Noteworthy Light" w:hAnsi="Noteworthy Light"/>
          <w:sz w:val="28"/>
          <w:szCs w:val="28"/>
          <w:shd w:val="clear" w:color="auto" w:fill="fefffe"/>
          <w:rtl w:val="0"/>
          <w:lang w:val="en-US"/>
        </w:rPr>
        <w:t>And he gave them their request, but sent a wasting</w:t>
      </w:r>
      <w:r>
        <w:rPr>
          <w:rFonts w:ascii="Noteworthy Light" w:hAnsi="Noteworthy Light"/>
          <w:sz w:val="28"/>
          <w:szCs w:val="28"/>
          <w:shd w:val="clear" w:color="auto" w:fill="fefffe"/>
          <w:rtl w:val="0"/>
          <w:lang w:val="en-US"/>
        </w:rPr>
        <w:t xml:space="preserve"> </w:t>
      </w:r>
      <w:r>
        <w:rPr>
          <w:rFonts w:ascii="Noteworthy Light" w:hAnsi="Noteworthy Light"/>
          <w:sz w:val="28"/>
          <w:szCs w:val="28"/>
          <w:shd w:val="clear" w:color="auto" w:fill="fefffe"/>
          <w:rtl w:val="0"/>
          <w:lang w:val="en-US"/>
        </w:rPr>
        <w:t>disease</w:t>
      </w:r>
      <w:r>
        <w:rPr>
          <w:rFonts w:ascii="Noteworthy Light" w:hAnsi="Noteworthy Light"/>
          <w:sz w:val="28"/>
          <w:szCs w:val="28"/>
          <w:shd w:val="clear" w:color="auto" w:fill="fefffe"/>
          <w:rtl w:val="0"/>
          <w:lang w:val="en-US"/>
        </w:rPr>
        <w:t xml:space="preserve"> (Heb. razon - </w:t>
      </w:r>
      <w:r>
        <w:rPr>
          <w:rFonts w:ascii="Noteworthy Light" w:hAnsi="Noteworthy Light"/>
          <w:sz w:val="28"/>
          <w:szCs w:val="28"/>
          <w:shd w:val="clear" w:color="auto" w:fill="fefffe"/>
          <w:rtl w:val="0"/>
          <w:lang w:val="it-IT"/>
        </w:rPr>
        <w:t>deterioration</w:t>
      </w:r>
      <w:r>
        <w:rPr>
          <w:rFonts w:ascii="Noteworthy Light" w:hAnsi="Noteworthy Light"/>
          <w:sz w:val="28"/>
          <w:szCs w:val="28"/>
          <w:shd w:val="clear" w:color="auto" w:fill="fefffe"/>
          <w:rtl w:val="0"/>
          <w:lang w:val="en-US"/>
        </w:rPr>
        <w:t>)</w:t>
      </w:r>
      <w:r>
        <w:rPr>
          <w:rFonts w:ascii="Noteworthy Light" w:hAnsi="Noteworthy Light"/>
          <w:sz w:val="28"/>
          <w:szCs w:val="28"/>
          <w:shd w:val="clear" w:color="auto" w:fill="fefffe"/>
          <w:rtl w:val="0"/>
          <w:lang w:val="en-US"/>
        </w:rPr>
        <w:t xml:space="preserve"> into their souls.</w:t>
      </w:r>
      <w:r>
        <w:rPr>
          <w:rFonts w:ascii="Noteworthy Light" w:hAnsi="Noteworthy Light" w:hint="default"/>
          <w:sz w:val="28"/>
          <w:szCs w:val="28"/>
          <w:shd w:val="clear" w:color="auto" w:fill="fefffe"/>
          <w:rtl w:val="0"/>
          <w:lang w:val="en-US"/>
        </w:rPr>
        <w:t xml:space="preserve">”  </w:t>
      </w:r>
    </w:p>
    <w:p>
      <w:pPr>
        <w:pStyle w:val="Default"/>
        <w:numPr>
          <w:ilvl w:val="0"/>
          <w:numId w:val="4"/>
        </w:numPr>
        <w:bidi w:val="0"/>
        <w:ind w:right="0"/>
        <w:jc w:val="left"/>
        <w:rPr>
          <w:rFonts w:ascii="Noteworthy Light" w:hAnsi="Noteworthy Light"/>
          <w:sz w:val="28"/>
          <w:szCs w:val="28"/>
          <w:shd w:val="clear" w:color="auto" w:fill="fefffe"/>
          <w:rtl w:val="0"/>
          <w:lang w:val="en-US"/>
        </w:rPr>
      </w:pPr>
      <w:r>
        <w:rPr>
          <w:rFonts w:ascii="Noteworthy Light" w:hAnsi="Noteworthy Light"/>
          <w:sz w:val="28"/>
          <w:szCs w:val="28"/>
          <w:shd w:val="clear" w:color="auto" w:fill="fefffe"/>
          <w:rtl w:val="0"/>
          <w:lang w:val="en-US"/>
        </w:rPr>
        <w:t>This leads us to the question: What are the conditions of knowing and doing God</w:t>
      </w:r>
      <w:r>
        <w:rPr>
          <w:rFonts w:ascii="Noteworthy Light" w:hAnsi="Noteworthy Light" w:hint="default"/>
          <w:sz w:val="28"/>
          <w:szCs w:val="28"/>
          <w:shd w:val="clear" w:color="auto" w:fill="fefffe"/>
          <w:rtl w:val="1"/>
        </w:rPr>
        <w:t>’</w:t>
      </w:r>
      <w:r>
        <w:rPr>
          <w:rFonts w:ascii="Noteworthy Light" w:hAnsi="Noteworthy Light"/>
          <w:sz w:val="28"/>
          <w:szCs w:val="28"/>
          <w:shd w:val="clear" w:color="auto" w:fill="fefffe"/>
          <w:rtl w:val="0"/>
          <w:lang w:val="en-US"/>
        </w:rPr>
        <w:t>s perfect will, and how may we know His perfect plan for our life? Does David</w:t>
      </w:r>
      <w:r>
        <w:rPr>
          <w:rFonts w:ascii="Noteworthy Light" w:hAnsi="Noteworthy Light" w:hint="default"/>
          <w:sz w:val="28"/>
          <w:szCs w:val="28"/>
          <w:shd w:val="clear" w:color="auto" w:fill="fefffe"/>
          <w:rtl w:val="1"/>
        </w:rPr>
        <w:t>’</w:t>
      </w:r>
      <w:r>
        <w:rPr>
          <w:rFonts w:ascii="Noteworthy Light" w:hAnsi="Noteworthy Light"/>
          <w:sz w:val="28"/>
          <w:szCs w:val="28"/>
          <w:shd w:val="clear" w:color="auto" w:fill="fefffe"/>
          <w:rtl w:val="0"/>
          <w:lang w:val="en-US"/>
        </w:rPr>
        <w:t>s prayer give us any clues?</w:t>
      </w:r>
      <w:r>
        <w:rPr>
          <w:rFonts w:ascii="Noteworthy Light" w:hAnsi="Noteworthy Light"/>
          <w:sz w:val="28"/>
          <w:szCs w:val="28"/>
          <w:shd w:val="clear" w:color="auto" w:fill="fefffe"/>
          <w:rtl w:val="0"/>
          <w:lang w:val="en-US"/>
        </w:rPr>
        <w:t xml:space="preserve"> There is no need to talk about God</w:t>
      </w:r>
      <w:r>
        <w:rPr>
          <w:rFonts w:ascii="Noteworthy Light" w:hAnsi="Noteworthy Light" w:hint="default"/>
          <w:sz w:val="28"/>
          <w:szCs w:val="28"/>
          <w:shd w:val="clear" w:color="auto" w:fill="fefffe"/>
          <w:rtl w:val="0"/>
          <w:lang w:val="en-US"/>
        </w:rPr>
        <w:t>’</w:t>
      </w:r>
      <w:r>
        <w:rPr>
          <w:rFonts w:ascii="Noteworthy Light" w:hAnsi="Noteworthy Light"/>
          <w:sz w:val="28"/>
          <w:szCs w:val="28"/>
          <w:shd w:val="clear" w:color="auto" w:fill="fefffe"/>
          <w:rtl w:val="0"/>
          <w:lang w:val="en-US"/>
        </w:rPr>
        <w:t>s will if there is no pathing to knowing.</w:t>
      </w:r>
    </w:p>
    <w:p>
      <w:pPr>
        <w:pStyle w:val="Default"/>
        <w:bidi w:val="0"/>
        <w:ind w:left="0" w:right="0" w:firstLine="0"/>
        <w:jc w:val="left"/>
        <w:rPr>
          <w:rFonts w:ascii="Noteworthy Light" w:cs="Noteworthy Light" w:hAnsi="Noteworthy Light" w:eastAsia="Noteworthy Light"/>
          <w:sz w:val="28"/>
          <w:szCs w:val="28"/>
          <w:shd w:val="clear" w:color="auto" w:fill="fefffe"/>
          <w:rtl w:val="0"/>
        </w:rPr>
      </w:pPr>
    </w:p>
    <w:p>
      <w:pPr>
        <w:pStyle w:val="Default"/>
        <w:numPr>
          <w:ilvl w:val="0"/>
          <w:numId w:val="7"/>
        </w:numPr>
        <w:bidi w:val="0"/>
        <w:ind w:right="0"/>
        <w:jc w:val="left"/>
        <w:rPr>
          <w:rFonts w:ascii="Noteworthy Bold" w:hAnsi="Noteworthy Bold"/>
          <w:sz w:val="28"/>
          <w:szCs w:val="28"/>
          <w:u w:val="single"/>
          <w:shd w:val="clear" w:color="auto" w:fill="fefffe"/>
          <w:rtl w:val="0"/>
          <w:lang w:val="en-US"/>
        </w:rPr>
      </w:pPr>
      <w:r>
        <w:rPr>
          <w:rFonts w:ascii="Noteworthy Bold" w:hAnsi="Noteworthy Bold"/>
          <w:sz w:val="28"/>
          <w:szCs w:val="28"/>
          <w:u w:val="single"/>
          <w:shd w:val="clear" w:color="auto" w:fill="fefffe"/>
          <w:rtl w:val="0"/>
          <w:lang w:val="en-US"/>
        </w:rPr>
        <w:t>It indicates the conditions for knowing God</w:t>
      </w:r>
      <w:r>
        <w:rPr>
          <w:rFonts w:ascii="Noteworthy Bold" w:hAnsi="Noteworthy Bold" w:hint="default"/>
          <w:sz w:val="28"/>
          <w:szCs w:val="28"/>
          <w:u w:val="single"/>
          <w:shd w:val="clear" w:color="auto" w:fill="fefffe"/>
          <w:rtl w:val="0"/>
          <w:lang w:val="en-US"/>
        </w:rPr>
        <w:t>’</w:t>
      </w:r>
      <w:r>
        <w:rPr>
          <w:rFonts w:ascii="Noteworthy Bold" w:hAnsi="Noteworthy Bold"/>
          <w:sz w:val="28"/>
          <w:szCs w:val="28"/>
          <w:u w:val="single"/>
          <w:shd w:val="clear" w:color="auto" w:fill="fefffe"/>
          <w:rtl w:val="0"/>
          <w:lang w:val="en-US"/>
        </w:rPr>
        <w:t>s will.</w:t>
      </w:r>
    </w:p>
    <w:p>
      <w:pPr>
        <w:pStyle w:val="Default"/>
        <w:bidi w:val="0"/>
        <w:ind w:left="0" w:right="0" w:firstLine="0"/>
        <w:jc w:val="left"/>
        <w:rPr>
          <w:rFonts w:ascii="Noteworthy Bold" w:cs="Noteworthy Bold" w:hAnsi="Noteworthy Bold" w:eastAsia="Noteworthy Bold"/>
          <w:sz w:val="28"/>
          <w:szCs w:val="28"/>
          <w:shd w:val="clear" w:color="auto" w:fill="fefffe"/>
          <w:rtl w:val="0"/>
        </w:rPr>
      </w:pPr>
    </w:p>
    <w:p>
      <w:pPr>
        <w:pStyle w:val="Default"/>
        <w:numPr>
          <w:ilvl w:val="0"/>
          <w:numId w:val="8"/>
        </w:numPr>
        <w:bidi w:val="0"/>
        <w:ind w:right="0"/>
        <w:jc w:val="left"/>
        <w:rPr>
          <w:rFonts w:ascii="Noteworthy Bold" w:hAnsi="Noteworthy Bold"/>
          <w:sz w:val="28"/>
          <w:szCs w:val="28"/>
          <w:shd w:val="clear" w:color="auto" w:fill="fefffe"/>
          <w:rtl w:val="0"/>
          <w:lang w:val="en-US"/>
        </w:rPr>
      </w:pPr>
      <w:r>
        <w:rPr>
          <w:rFonts w:ascii="Noteworthy Light" w:hAnsi="Noteworthy Light"/>
          <w:sz w:val="28"/>
          <w:szCs w:val="28"/>
          <w:shd w:val="clear" w:color="auto" w:fill="fefffe"/>
          <w:rtl w:val="0"/>
          <w:lang w:val="en-US"/>
        </w:rPr>
        <w:t>There must be a teachable attitude.</w:t>
      </w:r>
      <w:r>
        <w:rPr>
          <w:rFonts w:ascii="Noteworthy Bold" w:hAnsi="Noteworthy Bold"/>
          <w:sz w:val="28"/>
          <w:szCs w:val="28"/>
          <w:shd w:val="clear" w:color="auto" w:fill="fefffe"/>
          <w:rtl w:val="0"/>
        </w:rPr>
        <w:t xml:space="preserve"> </w:t>
      </w:r>
      <w:r>
        <w:rPr>
          <w:rFonts w:ascii="Noteworthy Light" w:hAnsi="Noteworthy Light"/>
          <w:sz w:val="28"/>
          <w:szCs w:val="28"/>
          <w:shd w:val="clear" w:color="auto" w:fill="fefffe"/>
          <w:rtl w:val="0"/>
          <w:lang w:val="en-US"/>
        </w:rPr>
        <w:t>Where is the validation of a teachable attitude in the text?  It</w:t>
      </w:r>
      <w:r>
        <w:rPr>
          <w:rFonts w:ascii="Noteworthy Light" w:hAnsi="Noteworthy Light" w:hint="default"/>
          <w:sz w:val="28"/>
          <w:szCs w:val="28"/>
          <w:shd w:val="clear" w:color="auto" w:fill="fefffe"/>
          <w:rtl w:val="0"/>
          <w:lang w:val="en-US"/>
        </w:rPr>
        <w:t>’</w:t>
      </w:r>
      <w:r>
        <w:rPr>
          <w:rFonts w:ascii="Noteworthy Light" w:hAnsi="Noteworthy Light"/>
          <w:sz w:val="28"/>
          <w:szCs w:val="28"/>
          <w:shd w:val="clear" w:color="auto" w:fill="fefffe"/>
          <w:rtl w:val="0"/>
          <w:lang w:val="en-US"/>
        </w:rPr>
        <w:t xml:space="preserve">s </w:t>
      </w:r>
      <w:r>
        <w:rPr>
          <w:rFonts w:ascii="Noteworthy Light" w:hAnsi="Noteworthy Light"/>
          <w:sz w:val="28"/>
          <w:szCs w:val="28"/>
          <w:shd w:val="clear" w:color="auto" w:fill="fefffe"/>
          <w:rtl w:val="0"/>
          <w:lang w:val="en-US"/>
        </w:rPr>
        <w:t>indicated by David</w:t>
      </w:r>
      <w:r>
        <w:rPr>
          <w:rFonts w:ascii="Noteworthy Light" w:hAnsi="Noteworthy Light" w:hint="default"/>
          <w:sz w:val="28"/>
          <w:szCs w:val="28"/>
          <w:shd w:val="clear" w:color="auto" w:fill="fefffe"/>
          <w:rtl w:val="1"/>
        </w:rPr>
        <w:t>’</w:t>
      </w:r>
      <w:r>
        <w:rPr>
          <w:rFonts w:ascii="Noteworthy Light" w:hAnsi="Noteworthy Light"/>
          <w:sz w:val="28"/>
          <w:szCs w:val="28"/>
          <w:shd w:val="clear" w:color="auto" w:fill="fefffe"/>
          <w:rtl w:val="0"/>
          <w:lang w:val="pt-PT"/>
        </w:rPr>
        <w:t xml:space="preserve">s request, </w:t>
      </w:r>
      <w:r>
        <w:rPr>
          <w:rFonts w:ascii="Noteworthy Light" w:hAnsi="Noteworthy Light" w:hint="default"/>
          <w:sz w:val="28"/>
          <w:szCs w:val="28"/>
          <w:shd w:val="clear" w:color="auto" w:fill="fefffe"/>
          <w:rtl w:val="0"/>
          <w:lang w:val="en-US"/>
        </w:rPr>
        <w:t>“</w:t>
      </w:r>
      <w:r>
        <w:rPr>
          <w:rFonts w:ascii="Noteworthy Light" w:hAnsi="Noteworthy Light"/>
          <w:sz w:val="28"/>
          <w:szCs w:val="28"/>
          <w:shd w:val="clear" w:color="auto" w:fill="fefffe"/>
          <w:rtl w:val="0"/>
          <w:lang w:val="en-US"/>
        </w:rPr>
        <w:t>Teach me</w:t>
      </w:r>
      <w:r>
        <w:rPr>
          <w:rFonts w:ascii="Noteworthy Light" w:hAnsi="Noteworthy Light" w:hint="default"/>
          <w:sz w:val="28"/>
          <w:szCs w:val="28"/>
          <w:shd w:val="clear" w:color="auto" w:fill="fefffe"/>
          <w:rtl w:val="0"/>
        </w:rPr>
        <w:t>…</w:t>
      </w:r>
      <w:r>
        <w:rPr>
          <w:rFonts w:ascii="Noteworthy Light" w:hAnsi="Noteworthy Light" w:hint="default"/>
          <w:sz w:val="28"/>
          <w:szCs w:val="28"/>
          <w:shd w:val="clear" w:color="auto" w:fill="fefffe"/>
          <w:rtl w:val="0"/>
          <w:lang w:val="en-US"/>
        </w:rPr>
        <w:t>”</w:t>
      </w:r>
      <w:r>
        <w:rPr>
          <w:rFonts w:ascii="Noteworthy Light" w:hAnsi="Noteworthy Light"/>
          <w:sz w:val="28"/>
          <w:szCs w:val="28"/>
          <w:shd w:val="clear" w:color="auto" w:fill="fefffe"/>
          <w:rtl w:val="0"/>
        </w:rPr>
        <w:t xml:space="preserve"> </w:t>
      </w:r>
      <w:r>
        <w:rPr>
          <w:rFonts w:ascii="Noteworthy Light" w:hAnsi="Noteworthy Light"/>
          <w:sz w:val="28"/>
          <w:szCs w:val="28"/>
          <w:shd w:val="clear" w:color="auto" w:fill="fefffe"/>
          <w:rtl w:val="0"/>
          <w:lang w:val="en-US"/>
        </w:rPr>
        <w:t xml:space="preserve">The right attitude is a necessity in the learning process. You cannot assume that you already know. You be willing to admit a lack of knowledge. And you must surrender with </w:t>
      </w:r>
      <w:r>
        <w:rPr>
          <w:rFonts w:ascii="Noteworthy Light" w:hAnsi="Noteworthy Light"/>
          <w:sz w:val="28"/>
          <w:szCs w:val="28"/>
          <w:shd w:val="clear" w:color="auto" w:fill="fefffe"/>
          <w:rtl w:val="0"/>
          <w:lang w:val="en-US"/>
        </w:rPr>
        <w:t xml:space="preserve">a childlike spirit. David acknowledged his need to be taught </w:t>
      </w:r>
      <w:r>
        <w:rPr>
          <w:rFonts w:ascii="Noteworthy Light" w:hAnsi="Noteworthy Light"/>
          <w:sz w:val="28"/>
          <w:szCs w:val="28"/>
          <w:shd w:val="clear" w:color="auto" w:fill="fefffe"/>
          <w:rtl w:val="0"/>
          <w:lang w:val="en-US"/>
        </w:rPr>
        <w:t>the things that</w:t>
      </w:r>
      <w:r>
        <w:rPr>
          <w:rFonts w:ascii="Noteworthy Light" w:hAnsi="Noteworthy Light" w:hint="default"/>
          <w:sz w:val="28"/>
          <w:szCs w:val="28"/>
          <w:shd w:val="clear" w:color="auto" w:fill="fefffe"/>
          <w:rtl w:val="0"/>
          <w:lang w:val="en-US"/>
        </w:rPr>
        <w:t>’</w:t>
      </w:r>
      <w:r>
        <w:rPr>
          <w:rFonts w:ascii="Noteworthy Light" w:hAnsi="Noteworthy Light"/>
          <w:sz w:val="28"/>
          <w:szCs w:val="28"/>
          <w:shd w:val="clear" w:color="auto" w:fill="fefffe"/>
          <w:rtl w:val="0"/>
          <w:lang w:val="en-US"/>
        </w:rPr>
        <w:t xml:space="preserve">s necessary for him to please God. The Basic Bible English in </w:t>
      </w:r>
      <w:r>
        <w:rPr>
          <w:rFonts w:ascii="Noteworthy Light" w:hAnsi="Noteworthy Light"/>
          <w:sz w:val="28"/>
          <w:szCs w:val="28"/>
          <w:shd w:val="clear" w:color="auto" w:fill="fefffe"/>
          <w:rtl w:val="0"/>
          <w:lang w:val="it-IT"/>
        </w:rPr>
        <w:t>Jeremiah 10:23</w:t>
      </w:r>
      <w:r>
        <w:rPr>
          <w:rFonts w:ascii="Noteworthy Light" w:hAnsi="Noteworthy Light"/>
          <w:sz w:val="28"/>
          <w:szCs w:val="28"/>
          <w:shd w:val="clear" w:color="auto" w:fill="fefffe"/>
          <w:rtl w:val="0"/>
          <w:lang w:val="en-US"/>
        </w:rPr>
        <w:t xml:space="preserve"> says, </w:t>
      </w:r>
      <w:r>
        <w:rPr>
          <w:rFonts w:ascii="Noteworthy Light" w:hAnsi="Noteworthy Light" w:hint="default"/>
          <w:sz w:val="28"/>
          <w:szCs w:val="28"/>
          <w:shd w:val="clear" w:color="auto" w:fill="fefffe"/>
          <w:rtl w:val="0"/>
          <w:lang w:val="en-US"/>
        </w:rPr>
        <w:t>“</w:t>
      </w:r>
      <w:r>
        <w:rPr>
          <w:rFonts w:ascii="Noteworthy Light" w:hAnsi="Noteworthy Light"/>
          <w:sz w:val="28"/>
          <w:szCs w:val="28"/>
          <w:shd w:val="clear" w:color="auto" w:fill="fefffe"/>
          <w:rtl w:val="0"/>
          <w:lang w:val="en-US"/>
        </w:rPr>
        <w:t>O Lord, I am conscious that a man's way is not in himself: man has no power of guiding his steps.</w:t>
      </w:r>
      <w:r>
        <w:rPr>
          <w:rFonts w:ascii="Noteworthy Light" w:hAnsi="Noteworthy Light" w:hint="default"/>
          <w:sz w:val="28"/>
          <w:szCs w:val="28"/>
          <w:shd w:val="clear" w:color="auto" w:fill="fefffe"/>
          <w:rtl w:val="0"/>
          <w:lang w:val="en-US"/>
        </w:rPr>
        <w:t>”</w:t>
      </w:r>
      <w:r>
        <w:rPr>
          <w:rFonts w:ascii="Noteworthy Light" w:hAnsi="Noteworthy Light"/>
          <w:sz w:val="28"/>
          <w:szCs w:val="28"/>
          <w:shd w:val="clear" w:color="auto" w:fill="fefffe"/>
          <w:rtl w:val="0"/>
        </w:rPr>
        <w:t xml:space="preserve"> </w:t>
      </w:r>
      <w:r>
        <w:rPr>
          <w:rFonts w:ascii="Noteworthy Light" w:hAnsi="Noteworthy Light"/>
          <w:sz w:val="28"/>
          <w:szCs w:val="28"/>
          <w:shd w:val="clear" w:color="auto" w:fill="fefffe"/>
          <w:rtl w:val="0"/>
          <w:lang w:val="en-US"/>
        </w:rPr>
        <w:t xml:space="preserve">In </w:t>
      </w:r>
      <w:r>
        <w:rPr>
          <w:rFonts w:ascii="Noteworthy Light" w:hAnsi="Noteworthy Light"/>
          <w:sz w:val="28"/>
          <w:szCs w:val="28"/>
          <w:shd w:val="clear" w:color="auto" w:fill="fefffe"/>
          <w:rtl w:val="0"/>
          <w:lang w:val="en-US"/>
        </w:rPr>
        <w:t>Matthew 18:3</w:t>
      </w:r>
      <w:r>
        <w:rPr>
          <w:rFonts w:ascii="Noteworthy Light" w:hAnsi="Noteworthy Light"/>
          <w:sz w:val="28"/>
          <w:szCs w:val="28"/>
          <w:shd w:val="clear" w:color="auto" w:fill="fefffe"/>
          <w:rtl w:val="0"/>
          <w:lang w:val="en-US"/>
        </w:rPr>
        <w:t xml:space="preserve"> is says, </w:t>
      </w:r>
      <w:r>
        <w:rPr>
          <w:rFonts w:ascii="Noteworthy Light" w:hAnsi="Noteworthy Light" w:hint="default"/>
          <w:sz w:val="28"/>
          <w:szCs w:val="28"/>
          <w:shd w:val="clear" w:color="auto" w:fill="fefffe"/>
          <w:rtl w:val="0"/>
          <w:lang w:val="en-US"/>
        </w:rPr>
        <w:t>“</w:t>
      </w:r>
      <w:r>
        <w:rPr>
          <w:rFonts w:ascii="Noteworthy Light" w:hAnsi="Noteworthy Light"/>
          <w:sz w:val="28"/>
          <w:szCs w:val="28"/>
          <w:shd w:val="clear" w:color="auto" w:fill="fefffe"/>
          <w:rtl w:val="0"/>
          <w:lang w:val="en-US"/>
        </w:rPr>
        <w:t>If you do not have a change of heart and become like little children, you will not go into the kingdom of heaven.</w:t>
      </w:r>
      <w:r>
        <w:rPr>
          <w:rFonts w:ascii="Noteworthy Light" w:hAnsi="Noteworthy Light" w:hint="default"/>
          <w:sz w:val="28"/>
          <w:szCs w:val="28"/>
          <w:shd w:val="clear" w:color="auto" w:fill="fefffe"/>
          <w:rtl w:val="0"/>
          <w:lang w:val="en-US"/>
        </w:rPr>
        <w:t xml:space="preserve">” </w:t>
      </w:r>
      <w:r>
        <w:rPr>
          <w:rFonts w:ascii="Noteworthy Light" w:hAnsi="Noteworthy Light"/>
          <w:sz w:val="28"/>
          <w:szCs w:val="28"/>
          <w:shd w:val="clear" w:color="auto" w:fill="fefffe"/>
          <w:rtl w:val="0"/>
          <w:lang w:val="en-US"/>
        </w:rPr>
        <w:t>It is absolutely necessary to become teachable to gain understanding of God</w:t>
      </w:r>
      <w:r>
        <w:rPr>
          <w:rFonts w:ascii="Noteworthy Light" w:hAnsi="Noteworthy Light" w:hint="default"/>
          <w:sz w:val="28"/>
          <w:szCs w:val="28"/>
          <w:shd w:val="clear" w:color="auto" w:fill="fefffe"/>
          <w:rtl w:val="0"/>
          <w:lang w:val="en-US"/>
        </w:rPr>
        <w:t>’</w:t>
      </w:r>
      <w:r>
        <w:rPr>
          <w:rFonts w:ascii="Noteworthy Light" w:hAnsi="Noteworthy Light"/>
          <w:sz w:val="28"/>
          <w:szCs w:val="28"/>
          <w:shd w:val="clear" w:color="auto" w:fill="fefffe"/>
          <w:rtl w:val="0"/>
          <w:lang w:val="en-US"/>
        </w:rPr>
        <w:t>s will.  Are you teachable?</w:t>
      </w:r>
    </w:p>
    <w:p>
      <w:pPr>
        <w:pStyle w:val="Default"/>
        <w:bidi w:val="0"/>
        <w:ind w:left="0" w:right="0" w:firstLine="0"/>
        <w:jc w:val="left"/>
        <w:rPr>
          <w:rFonts w:ascii="Noteworthy Light" w:cs="Noteworthy Light" w:hAnsi="Noteworthy Light" w:eastAsia="Noteworthy Light"/>
          <w:sz w:val="28"/>
          <w:szCs w:val="28"/>
          <w:shd w:val="clear" w:color="auto" w:fill="fefffe"/>
          <w:rtl w:val="0"/>
        </w:rPr>
      </w:pPr>
    </w:p>
    <w:p>
      <w:pPr>
        <w:pStyle w:val="Default"/>
        <w:numPr>
          <w:ilvl w:val="0"/>
          <w:numId w:val="8"/>
        </w:numPr>
        <w:bidi w:val="0"/>
        <w:ind w:right="0"/>
        <w:jc w:val="left"/>
        <w:rPr>
          <w:rFonts w:ascii="Noteworthy Bold" w:hAnsi="Noteworthy Bold"/>
          <w:sz w:val="28"/>
          <w:szCs w:val="28"/>
          <w:shd w:val="clear" w:color="auto" w:fill="fefffe"/>
          <w:rtl w:val="0"/>
          <w:lang w:val="en-US"/>
        </w:rPr>
      </w:pPr>
      <w:r>
        <w:rPr>
          <w:rFonts w:ascii="Noteworthy Light" w:hAnsi="Noteworthy Light"/>
          <w:sz w:val="28"/>
          <w:szCs w:val="28"/>
          <w:shd w:val="clear" w:color="auto" w:fill="fefffe"/>
          <w:rtl w:val="0"/>
          <w:lang w:val="en-US"/>
        </w:rPr>
        <w:t>There must be an intense desire to know God</w:t>
      </w:r>
      <w:r>
        <w:rPr>
          <w:rFonts w:ascii="Noteworthy Light" w:hAnsi="Noteworthy Light" w:hint="default"/>
          <w:sz w:val="28"/>
          <w:szCs w:val="28"/>
          <w:shd w:val="clear" w:color="auto" w:fill="fefffe"/>
          <w:rtl w:val="1"/>
        </w:rPr>
        <w:t>’</w:t>
      </w:r>
      <w:r>
        <w:rPr>
          <w:rFonts w:ascii="Noteworthy Light" w:hAnsi="Noteworthy Light"/>
          <w:sz w:val="28"/>
          <w:szCs w:val="28"/>
          <w:shd w:val="clear" w:color="auto" w:fill="fefffe"/>
          <w:rtl w:val="0"/>
          <w:lang w:val="en-US"/>
        </w:rPr>
        <w:t>s will.</w:t>
      </w:r>
      <w:r>
        <w:rPr>
          <w:rFonts w:ascii="Noteworthy Bold" w:hAnsi="Noteworthy Bold"/>
          <w:sz w:val="28"/>
          <w:szCs w:val="28"/>
          <w:shd w:val="clear" w:color="auto" w:fill="fefffe"/>
          <w:rtl w:val="0"/>
        </w:rPr>
        <w:t xml:space="preserve"> </w:t>
      </w:r>
      <w:r>
        <w:rPr>
          <w:rFonts w:ascii="Noteworthy Light" w:hAnsi="Noteworthy Light"/>
          <w:sz w:val="28"/>
          <w:szCs w:val="28"/>
          <w:shd w:val="clear" w:color="auto" w:fill="fefffe"/>
          <w:rtl w:val="0"/>
          <w:lang w:val="en-US"/>
        </w:rPr>
        <w:t>This also is indicated by David</w:t>
      </w:r>
      <w:r>
        <w:rPr>
          <w:rFonts w:ascii="Noteworthy Light" w:hAnsi="Noteworthy Light" w:hint="default"/>
          <w:sz w:val="28"/>
          <w:szCs w:val="28"/>
          <w:shd w:val="clear" w:color="auto" w:fill="fefffe"/>
          <w:rtl w:val="1"/>
        </w:rPr>
        <w:t>’</w:t>
      </w:r>
      <w:r>
        <w:rPr>
          <w:rFonts w:ascii="Noteworthy Light" w:hAnsi="Noteworthy Light"/>
          <w:sz w:val="28"/>
          <w:szCs w:val="28"/>
          <w:shd w:val="clear" w:color="auto" w:fill="fefffe"/>
          <w:rtl w:val="0"/>
          <w:lang w:val="en-US"/>
        </w:rPr>
        <w:t>s prayer. It was because he longed to know and to do God</w:t>
      </w:r>
      <w:r>
        <w:rPr>
          <w:rFonts w:ascii="Noteworthy Light" w:hAnsi="Noteworthy Light" w:hint="default"/>
          <w:sz w:val="28"/>
          <w:szCs w:val="28"/>
          <w:shd w:val="clear" w:color="auto" w:fill="fefffe"/>
          <w:rtl w:val="1"/>
        </w:rPr>
        <w:t>’</w:t>
      </w:r>
      <w:r>
        <w:rPr>
          <w:rFonts w:ascii="Noteworthy Light" w:hAnsi="Noteworthy Light"/>
          <w:sz w:val="28"/>
          <w:szCs w:val="28"/>
          <w:shd w:val="clear" w:color="auto" w:fill="fefffe"/>
          <w:rtl w:val="0"/>
          <w:lang w:val="en-US"/>
        </w:rPr>
        <w:t xml:space="preserve">s will that he cried out, </w:t>
      </w:r>
      <w:r>
        <w:rPr>
          <w:rFonts w:ascii="Noteworthy Light" w:hAnsi="Noteworthy Light" w:hint="default"/>
          <w:sz w:val="28"/>
          <w:szCs w:val="28"/>
          <w:shd w:val="clear" w:color="auto" w:fill="fefffe"/>
          <w:rtl w:val="0"/>
          <w:lang w:val="en-US"/>
        </w:rPr>
        <w:t>“</w:t>
      </w:r>
      <w:r>
        <w:rPr>
          <w:rFonts w:ascii="Noteworthy Light" w:hAnsi="Noteworthy Light"/>
          <w:sz w:val="28"/>
          <w:szCs w:val="28"/>
          <w:shd w:val="clear" w:color="auto" w:fill="fefffe"/>
          <w:rtl w:val="0"/>
          <w:lang w:val="en-US"/>
        </w:rPr>
        <w:t>Teach me to do your will.</w:t>
      </w:r>
      <w:r>
        <w:rPr>
          <w:rFonts w:ascii="Noteworthy Light" w:hAnsi="Noteworthy Light" w:hint="default"/>
          <w:sz w:val="28"/>
          <w:szCs w:val="28"/>
          <w:shd w:val="clear" w:color="auto" w:fill="fefffe"/>
          <w:rtl w:val="0"/>
          <w:lang w:val="en-US"/>
        </w:rPr>
        <w:t>”</w:t>
      </w:r>
      <w:r>
        <w:rPr>
          <w:rFonts w:ascii="Noteworthy Light" w:hAnsi="Noteworthy Light"/>
          <w:sz w:val="28"/>
          <w:szCs w:val="28"/>
          <w:shd w:val="clear" w:color="auto" w:fill="fefffe"/>
          <w:rtl w:val="0"/>
        </w:rPr>
        <w:t xml:space="preserve"> </w:t>
      </w:r>
      <w:r>
        <w:rPr>
          <w:rFonts w:ascii="Noteworthy Light" w:hAnsi="Noteworthy Light"/>
          <w:sz w:val="28"/>
          <w:szCs w:val="28"/>
          <w:shd w:val="clear" w:color="auto" w:fill="fefffe"/>
          <w:rtl w:val="0"/>
          <w:lang w:val="en-US"/>
        </w:rPr>
        <w:t xml:space="preserve">The word </w:t>
      </w:r>
      <w:r>
        <w:rPr>
          <w:rFonts w:ascii="Noteworthy Light" w:hAnsi="Noteworthy Light" w:hint="default"/>
          <w:sz w:val="28"/>
          <w:szCs w:val="28"/>
          <w:shd w:val="clear" w:color="auto" w:fill="fefffe"/>
          <w:rtl w:val="0"/>
          <w:lang w:val="en-US"/>
        </w:rPr>
        <w:t>“</w:t>
      </w:r>
      <w:r>
        <w:rPr>
          <w:rFonts w:ascii="Noteworthy Light" w:hAnsi="Noteworthy Light"/>
          <w:sz w:val="28"/>
          <w:szCs w:val="28"/>
          <w:shd w:val="clear" w:color="auto" w:fill="fefffe"/>
          <w:rtl w:val="0"/>
          <w:lang w:val="en-US"/>
        </w:rPr>
        <w:t>teach</w:t>
      </w:r>
      <w:r>
        <w:rPr>
          <w:rFonts w:ascii="Noteworthy Light" w:hAnsi="Noteworthy Light" w:hint="default"/>
          <w:sz w:val="28"/>
          <w:szCs w:val="28"/>
          <w:shd w:val="clear" w:color="auto" w:fill="fefffe"/>
          <w:rtl w:val="0"/>
          <w:lang w:val="en-US"/>
        </w:rPr>
        <w:t xml:space="preserve">” </w:t>
      </w:r>
      <w:r>
        <w:rPr>
          <w:rFonts w:ascii="Noteworthy Light" w:hAnsi="Noteworthy Light"/>
          <w:sz w:val="28"/>
          <w:szCs w:val="28"/>
          <w:shd w:val="clear" w:color="auto" w:fill="fefffe"/>
          <w:rtl w:val="0"/>
          <w:lang w:val="en-US"/>
        </w:rPr>
        <w:t xml:space="preserve">is an imperative stated and </w:t>
      </w:r>
      <w:r>
        <w:rPr>
          <w:rFonts w:ascii="Noteworthy Light" w:hAnsi="Noteworthy Light" w:hint="default"/>
          <w:sz w:val="28"/>
          <w:szCs w:val="28"/>
          <w:shd w:val="clear" w:color="auto" w:fill="fefffe"/>
          <w:rtl w:val="0"/>
          <w:lang w:val="en-US"/>
        </w:rPr>
        <w:t>“</w:t>
      </w:r>
      <w:r>
        <w:rPr>
          <w:rFonts w:ascii="Noteworthy Light" w:hAnsi="Noteworthy Light"/>
          <w:sz w:val="28"/>
          <w:szCs w:val="28"/>
          <w:shd w:val="clear" w:color="auto" w:fill="fefffe"/>
          <w:rtl w:val="0"/>
          <w:lang w:val="en-US"/>
        </w:rPr>
        <w:t>me</w:t>
      </w:r>
      <w:r>
        <w:rPr>
          <w:rFonts w:ascii="Noteworthy Light" w:hAnsi="Noteworthy Light" w:hint="default"/>
          <w:sz w:val="28"/>
          <w:szCs w:val="28"/>
          <w:shd w:val="clear" w:color="auto" w:fill="fefffe"/>
          <w:rtl w:val="0"/>
          <w:lang w:val="en-US"/>
        </w:rPr>
        <w:t xml:space="preserve">” </w:t>
      </w:r>
      <w:r>
        <w:rPr>
          <w:rFonts w:ascii="Noteworthy Light" w:hAnsi="Noteworthy Light"/>
          <w:sz w:val="28"/>
          <w:szCs w:val="28"/>
          <w:shd w:val="clear" w:color="auto" w:fill="fefffe"/>
          <w:rtl w:val="0"/>
          <w:lang w:val="en-US"/>
        </w:rPr>
        <w:t>is a pronominal suffix (personal pronoun) attached to the end of a word to express one</w:t>
      </w:r>
      <w:r>
        <w:rPr>
          <w:rFonts w:ascii="Noteworthy Light" w:hAnsi="Noteworthy Light" w:hint="default"/>
          <w:sz w:val="28"/>
          <w:szCs w:val="28"/>
          <w:shd w:val="clear" w:color="auto" w:fill="fefffe"/>
          <w:rtl w:val="0"/>
          <w:lang w:val="en-US"/>
        </w:rPr>
        <w:t>’</w:t>
      </w:r>
      <w:r>
        <w:rPr>
          <w:rFonts w:ascii="Noteworthy Light" w:hAnsi="Noteworthy Light"/>
          <w:sz w:val="28"/>
          <w:szCs w:val="28"/>
          <w:shd w:val="clear" w:color="auto" w:fill="fefffe"/>
          <w:rtl w:val="0"/>
          <w:lang w:val="en-US"/>
        </w:rPr>
        <w:t>s immediate desire.  It</w:t>
      </w:r>
      <w:r>
        <w:rPr>
          <w:rFonts w:ascii="Noteworthy Light" w:hAnsi="Noteworthy Light" w:hint="default"/>
          <w:sz w:val="28"/>
          <w:szCs w:val="28"/>
          <w:shd w:val="clear" w:color="auto" w:fill="fefffe"/>
          <w:rtl w:val="0"/>
          <w:lang w:val="en-US"/>
        </w:rPr>
        <w:t>’</w:t>
      </w:r>
      <w:r>
        <w:rPr>
          <w:rFonts w:ascii="Noteworthy Light" w:hAnsi="Noteworthy Light"/>
          <w:sz w:val="28"/>
          <w:szCs w:val="28"/>
          <w:shd w:val="clear" w:color="auto" w:fill="fefffe"/>
          <w:rtl w:val="0"/>
          <w:lang w:val="en-US"/>
        </w:rPr>
        <w:t>s also stated in the active voice which makes it a continuous process.  David is saying it</w:t>
      </w:r>
      <w:r>
        <w:rPr>
          <w:rFonts w:ascii="Noteworthy Light" w:hAnsi="Noteworthy Light" w:hint="default"/>
          <w:sz w:val="28"/>
          <w:szCs w:val="28"/>
          <w:shd w:val="clear" w:color="auto" w:fill="fefffe"/>
          <w:rtl w:val="0"/>
          <w:lang w:val="en-US"/>
        </w:rPr>
        <w:t>’</w:t>
      </w:r>
      <w:r>
        <w:rPr>
          <w:rFonts w:ascii="Noteworthy Light" w:hAnsi="Noteworthy Light"/>
          <w:sz w:val="28"/>
          <w:szCs w:val="28"/>
          <w:shd w:val="clear" w:color="auto" w:fill="fefffe"/>
          <w:rtl w:val="0"/>
          <w:lang w:val="en-US"/>
        </w:rPr>
        <w:t xml:space="preserve">s vital that you teaching me continually. The word </w:t>
      </w:r>
      <w:r>
        <w:rPr>
          <w:rFonts w:ascii="Noteworthy Light" w:hAnsi="Noteworthy Light" w:hint="default"/>
          <w:sz w:val="28"/>
          <w:szCs w:val="28"/>
          <w:shd w:val="clear" w:color="auto" w:fill="fefffe"/>
          <w:rtl w:val="0"/>
          <w:lang w:val="en-US"/>
        </w:rPr>
        <w:t>“</w:t>
      </w:r>
      <w:r>
        <w:rPr>
          <w:rFonts w:ascii="Noteworthy Light" w:hAnsi="Noteworthy Light"/>
          <w:sz w:val="28"/>
          <w:szCs w:val="28"/>
          <w:shd w:val="clear" w:color="auto" w:fill="fefffe"/>
          <w:rtl w:val="0"/>
          <w:lang w:val="en-US"/>
        </w:rPr>
        <w:t>teach</w:t>
      </w:r>
      <w:r>
        <w:rPr>
          <w:rFonts w:ascii="Noteworthy Light" w:hAnsi="Noteworthy Light" w:hint="default"/>
          <w:sz w:val="28"/>
          <w:szCs w:val="28"/>
          <w:shd w:val="clear" w:color="auto" w:fill="fefffe"/>
          <w:rtl w:val="0"/>
          <w:lang w:val="en-US"/>
        </w:rPr>
        <w:t xml:space="preserve">” </w:t>
      </w:r>
      <w:r>
        <w:rPr>
          <w:rFonts w:ascii="Noteworthy Light" w:hAnsi="Noteworthy Light"/>
          <w:sz w:val="28"/>
          <w:szCs w:val="28"/>
          <w:shd w:val="clear" w:color="auto" w:fill="fefffe"/>
          <w:rtl w:val="0"/>
          <w:lang w:val="en-US"/>
        </w:rPr>
        <w:t xml:space="preserve">would be better expressed with </w:t>
      </w:r>
      <w:r>
        <w:rPr>
          <w:rFonts w:ascii="Noteworthy Light" w:hAnsi="Noteworthy Light" w:hint="default"/>
          <w:sz w:val="28"/>
          <w:szCs w:val="28"/>
          <w:shd w:val="clear" w:color="auto" w:fill="fefffe"/>
          <w:rtl w:val="0"/>
          <w:lang w:val="en-US"/>
        </w:rPr>
        <w:t>“</w:t>
      </w:r>
      <w:r>
        <w:rPr>
          <w:rFonts w:ascii="Noteworthy Light" w:hAnsi="Noteworthy Light"/>
          <w:sz w:val="28"/>
          <w:szCs w:val="28"/>
          <w:shd w:val="clear" w:color="auto" w:fill="fefffe"/>
          <w:rtl w:val="0"/>
          <w:lang w:val="en-US"/>
        </w:rPr>
        <w:t>ing</w:t>
      </w:r>
      <w:r>
        <w:rPr>
          <w:rFonts w:ascii="Noteworthy Light" w:hAnsi="Noteworthy Light" w:hint="default"/>
          <w:sz w:val="28"/>
          <w:szCs w:val="28"/>
          <w:shd w:val="clear" w:color="auto" w:fill="fefffe"/>
          <w:rtl w:val="0"/>
          <w:lang w:val="en-US"/>
        </w:rPr>
        <w:t xml:space="preserve">” </w:t>
      </w:r>
      <w:r>
        <w:rPr>
          <w:rFonts w:ascii="Noteworthy Light" w:hAnsi="Noteworthy Light"/>
          <w:sz w:val="28"/>
          <w:szCs w:val="28"/>
          <w:shd w:val="clear" w:color="auto" w:fill="fefffe"/>
          <w:rtl w:val="0"/>
          <w:lang w:val="en-US"/>
        </w:rPr>
        <w:t xml:space="preserve">on it (teaching). David is committed to receiving teaching. </w:t>
      </w:r>
      <w:r>
        <w:rPr>
          <w:rFonts w:ascii="Noteworthy Light" w:hAnsi="Noteworthy Light"/>
          <w:sz w:val="28"/>
          <w:szCs w:val="28"/>
          <w:shd w:val="clear" w:color="auto" w:fill="fefffe"/>
          <w:rtl w:val="0"/>
          <w:lang w:val="it-IT"/>
        </w:rPr>
        <w:t>Psalm 37:5</w:t>
      </w:r>
      <w:r>
        <w:rPr>
          <w:rFonts w:ascii="Noteworthy Light" w:hAnsi="Noteworthy Light"/>
          <w:sz w:val="28"/>
          <w:szCs w:val="28"/>
          <w:shd w:val="clear" w:color="auto" w:fill="fefffe"/>
          <w:rtl w:val="0"/>
          <w:lang w:val="en-US"/>
        </w:rPr>
        <w:t xml:space="preserve"> says, </w:t>
      </w:r>
      <w:r>
        <w:rPr>
          <w:rFonts w:ascii="Noteworthy Light" w:hAnsi="Noteworthy Light" w:hint="default"/>
          <w:sz w:val="28"/>
          <w:szCs w:val="28"/>
          <w:shd w:val="clear" w:color="auto" w:fill="fefffe"/>
          <w:rtl w:val="0"/>
          <w:lang w:val="en-US"/>
        </w:rPr>
        <w:t>“</w:t>
      </w:r>
      <w:r>
        <w:rPr>
          <w:rFonts w:ascii="Noteworthy Light" w:hAnsi="Noteworthy Light"/>
          <w:sz w:val="28"/>
          <w:szCs w:val="28"/>
          <w:shd w:val="clear" w:color="auto" w:fill="fefffe"/>
          <w:rtl w:val="0"/>
          <w:lang w:val="en-US"/>
        </w:rPr>
        <w:t>Commit thy way unto the LORD; trust also in him; and he shall bring it to pass.</w:t>
      </w:r>
      <w:r>
        <w:rPr>
          <w:rFonts w:ascii="Noteworthy Light" w:hAnsi="Noteworthy Light" w:hint="default"/>
          <w:sz w:val="28"/>
          <w:szCs w:val="28"/>
          <w:shd w:val="clear" w:color="auto" w:fill="fefffe"/>
          <w:rtl w:val="0"/>
          <w:lang w:val="en-US"/>
        </w:rPr>
        <w:t xml:space="preserve">” </w:t>
      </w:r>
      <w:r>
        <w:rPr>
          <w:rFonts w:ascii="Noteworthy Light" w:hAnsi="Noteworthy Light"/>
          <w:sz w:val="28"/>
          <w:szCs w:val="28"/>
          <w:shd w:val="clear" w:color="auto" w:fill="fefffe"/>
          <w:rtl w:val="0"/>
          <w:lang w:val="en-US"/>
        </w:rPr>
        <w:t>It impossible to know God</w:t>
      </w:r>
      <w:r>
        <w:rPr>
          <w:rFonts w:ascii="Noteworthy Light" w:hAnsi="Noteworthy Light" w:hint="default"/>
          <w:sz w:val="28"/>
          <w:szCs w:val="28"/>
          <w:shd w:val="clear" w:color="auto" w:fill="fefffe"/>
          <w:rtl w:val="0"/>
          <w:lang w:val="en-US"/>
        </w:rPr>
        <w:t>’</w:t>
      </w:r>
      <w:r>
        <w:rPr>
          <w:rFonts w:ascii="Noteworthy Light" w:hAnsi="Noteworthy Light"/>
          <w:sz w:val="28"/>
          <w:szCs w:val="28"/>
          <w:shd w:val="clear" w:color="auto" w:fill="fefffe"/>
          <w:rtl w:val="0"/>
          <w:lang w:val="en-US"/>
        </w:rPr>
        <w:t>s complete will after one spiritual revelation.  This is why consistent an continual learning is beneficial.</w:t>
      </w:r>
    </w:p>
    <w:p>
      <w:pPr>
        <w:pStyle w:val="Default"/>
        <w:bidi w:val="0"/>
        <w:ind w:left="0" w:right="0" w:firstLine="0"/>
        <w:jc w:val="left"/>
        <w:rPr>
          <w:rFonts w:ascii="Noteworthy Light" w:cs="Noteworthy Light" w:hAnsi="Noteworthy Light" w:eastAsia="Noteworthy Light"/>
          <w:sz w:val="28"/>
          <w:szCs w:val="28"/>
          <w:shd w:val="clear" w:color="auto" w:fill="fefffe"/>
          <w:rtl w:val="0"/>
        </w:rPr>
      </w:pPr>
    </w:p>
    <w:p>
      <w:pPr>
        <w:pStyle w:val="Default"/>
        <w:numPr>
          <w:ilvl w:val="0"/>
          <w:numId w:val="8"/>
        </w:numPr>
        <w:bidi w:val="0"/>
        <w:ind w:right="0"/>
        <w:jc w:val="left"/>
        <w:rPr>
          <w:rFonts w:ascii="Noteworthy Bold" w:hAnsi="Noteworthy Bold"/>
          <w:sz w:val="28"/>
          <w:szCs w:val="28"/>
          <w:shd w:val="clear" w:color="auto" w:fill="fefffe"/>
          <w:rtl w:val="0"/>
          <w:lang w:val="en-US"/>
        </w:rPr>
      </w:pPr>
      <w:r>
        <w:rPr>
          <w:rFonts w:ascii="Noteworthy Light" w:hAnsi="Noteworthy Light"/>
          <w:sz w:val="28"/>
          <w:szCs w:val="28"/>
          <w:shd w:val="clear" w:color="auto" w:fill="fefffe"/>
          <w:rtl w:val="0"/>
          <w:lang w:val="en-US"/>
        </w:rPr>
        <w:t>There must be a willingness to do His will, whatever it involves.</w:t>
      </w:r>
      <w:r>
        <w:rPr>
          <w:rFonts w:ascii="Noteworthy Bold" w:hAnsi="Noteworthy Bold"/>
          <w:sz w:val="28"/>
          <w:szCs w:val="28"/>
          <w:shd w:val="clear" w:color="auto" w:fill="fefffe"/>
          <w:rtl w:val="0"/>
        </w:rPr>
        <w:t xml:space="preserve"> </w:t>
      </w:r>
      <w:r>
        <w:rPr>
          <w:rFonts w:ascii="Noteworthy Light" w:hAnsi="Noteworthy Light"/>
          <w:sz w:val="28"/>
          <w:szCs w:val="28"/>
          <w:shd w:val="clear" w:color="auto" w:fill="fefffe"/>
          <w:rtl w:val="0"/>
          <w:lang w:val="en-US"/>
        </w:rPr>
        <w:t xml:space="preserve">Notice that David prayed, </w:t>
      </w:r>
      <w:r>
        <w:rPr>
          <w:rFonts w:ascii="Noteworthy Light" w:hAnsi="Noteworthy Light" w:hint="default"/>
          <w:sz w:val="28"/>
          <w:szCs w:val="28"/>
          <w:shd w:val="clear" w:color="auto" w:fill="fefffe"/>
          <w:rtl w:val="0"/>
          <w:lang w:val="en-US"/>
        </w:rPr>
        <w:t>“</w:t>
      </w:r>
      <w:r>
        <w:rPr>
          <w:rFonts w:ascii="Noteworthy Light" w:hAnsi="Noteworthy Light"/>
          <w:sz w:val="28"/>
          <w:szCs w:val="28"/>
          <w:shd w:val="clear" w:color="auto" w:fill="fefffe"/>
          <w:rtl w:val="0"/>
          <w:lang w:val="en-US"/>
        </w:rPr>
        <w:t>Teach me to do your will</w:t>
      </w:r>
      <w:r>
        <w:rPr>
          <w:rFonts w:ascii="Noteworthy Light" w:hAnsi="Noteworthy Light"/>
          <w:sz w:val="28"/>
          <w:szCs w:val="28"/>
          <w:shd w:val="clear" w:color="auto" w:fill="fefffe"/>
          <w:rtl w:val="0"/>
          <w:lang w:val="en-US"/>
        </w:rPr>
        <w:t>,</w:t>
      </w:r>
      <w:r>
        <w:rPr>
          <w:rFonts w:ascii="Noteworthy Light" w:hAnsi="Noteworthy Light" w:hint="default"/>
          <w:sz w:val="28"/>
          <w:szCs w:val="28"/>
          <w:shd w:val="clear" w:color="auto" w:fill="fefffe"/>
          <w:rtl w:val="0"/>
          <w:lang w:val="en-US"/>
        </w:rPr>
        <w:t>”</w:t>
      </w:r>
      <w:r>
        <w:rPr>
          <w:rFonts w:ascii="Noteworthy Light" w:hAnsi="Noteworthy Light"/>
          <w:sz w:val="28"/>
          <w:szCs w:val="28"/>
          <w:shd w:val="clear" w:color="auto" w:fill="fefffe"/>
          <w:rtl w:val="0"/>
          <w:lang w:val="en-US"/>
        </w:rPr>
        <w:t xml:space="preserve"> not simply, </w:t>
      </w:r>
      <w:r>
        <w:rPr>
          <w:rFonts w:ascii="Noteworthy Light" w:hAnsi="Noteworthy Light" w:hint="default"/>
          <w:sz w:val="28"/>
          <w:szCs w:val="28"/>
          <w:shd w:val="clear" w:color="auto" w:fill="fefffe"/>
          <w:rtl w:val="1"/>
        </w:rPr>
        <w:t>‘</w:t>
      </w:r>
      <w:r>
        <w:rPr>
          <w:rFonts w:ascii="Noteworthy Light" w:hAnsi="Noteworthy Light"/>
          <w:sz w:val="28"/>
          <w:szCs w:val="28"/>
          <w:shd w:val="clear" w:color="auto" w:fill="fefffe"/>
          <w:rtl w:val="0"/>
          <w:lang w:val="en-US"/>
        </w:rPr>
        <w:t>Teach me to know your will.</w:t>
      </w:r>
      <w:r>
        <w:rPr>
          <w:rFonts w:ascii="Noteworthy Light" w:hAnsi="Noteworthy Light" w:hint="default"/>
          <w:sz w:val="28"/>
          <w:szCs w:val="28"/>
          <w:shd w:val="clear" w:color="auto" w:fill="fefffe"/>
          <w:rtl w:val="1"/>
        </w:rPr>
        <w:t xml:space="preserve">’ </w:t>
      </w:r>
      <w:r>
        <w:rPr>
          <w:rFonts w:ascii="Noteworthy Light" w:hAnsi="Noteworthy Light"/>
          <w:sz w:val="28"/>
          <w:szCs w:val="28"/>
          <w:shd w:val="clear" w:color="auto" w:fill="fefffe"/>
          <w:rtl w:val="0"/>
          <w:lang w:val="en-US"/>
        </w:rPr>
        <w:t>He was prepared to do the will of God, whether it was easy or hard, pleasing or painful, and whether it was harmonious with what he wanted or otherwise - look up John 7:17.</w:t>
      </w:r>
    </w:p>
    <w:p>
      <w:pPr>
        <w:pStyle w:val="Default"/>
        <w:bidi w:val="0"/>
        <w:ind w:left="0" w:right="0" w:firstLine="0"/>
        <w:jc w:val="left"/>
        <w:rPr>
          <w:rFonts w:ascii="Noteworthy Light" w:cs="Noteworthy Light" w:hAnsi="Noteworthy Light" w:eastAsia="Noteworthy Light"/>
          <w:sz w:val="28"/>
          <w:szCs w:val="28"/>
          <w:shd w:val="clear" w:color="auto" w:fill="fefffe"/>
          <w:rtl w:val="0"/>
        </w:rPr>
      </w:pPr>
    </w:p>
    <w:p>
      <w:pPr>
        <w:pStyle w:val="Default"/>
        <w:numPr>
          <w:ilvl w:val="0"/>
          <w:numId w:val="9"/>
        </w:numPr>
        <w:bidi w:val="0"/>
        <w:ind w:right="0"/>
        <w:jc w:val="left"/>
        <w:rPr>
          <w:rFonts w:ascii="Noteworthy Bold" w:hAnsi="Noteworthy Bold"/>
          <w:sz w:val="28"/>
          <w:szCs w:val="28"/>
          <w:shd w:val="clear" w:color="auto" w:fill="fefffe"/>
          <w:rtl w:val="0"/>
          <w:lang w:val="en-US"/>
        </w:rPr>
      </w:pPr>
      <w:r>
        <w:rPr>
          <w:rFonts w:ascii="Noteworthy Bold" w:hAnsi="Noteworthy Bold"/>
          <w:sz w:val="28"/>
          <w:szCs w:val="28"/>
          <w:u w:val="single"/>
          <w:shd w:val="clear" w:color="auto" w:fill="fefffe"/>
          <w:rtl w:val="0"/>
          <w:lang w:val="en-US"/>
        </w:rPr>
        <w:t>How does the Lord teach us to do His will?</w:t>
      </w:r>
      <w:r>
        <w:rPr>
          <w:rFonts w:ascii="Noteworthy Light" w:hAnsi="Noteworthy Light"/>
          <w:sz w:val="28"/>
          <w:szCs w:val="28"/>
          <w:shd w:val="clear" w:color="auto" w:fill="fefffe"/>
          <w:rtl w:val="0"/>
          <w:lang w:val="en-US"/>
        </w:rPr>
        <w:t xml:space="preserve">  </w:t>
      </w:r>
    </w:p>
    <w:p>
      <w:pPr>
        <w:pStyle w:val="Default"/>
        <w:bidi w:val="0"/>
        <w:ind w:left="0" w:right="0" w:firstLine="0"/>
        <w:jc w:val="left"/>
        <w:rPr>
          <w:rFonts w:ascii="Noteworthy Light" w:cs="Noteworthy Light" w:hAnsi="Noteworthy Light" w:eastAsia="Noteworthy Light"/>
          <w:sz w:val="28"/>
          <w:szCs w:val="28"/>
          <w:shd w:val="clear" w:color="auto" w:fill="fefffe"/>
          <w:rtl w:val="0"/>
        </w:rPr>
      </w:pPr>
    </w:p>
    <w:p>
      <w:pPr>
        <w:pStyle w:val="Default"/>
        <w:bidi w:val="0"/>
        <w:ind w:left="360" w:right="0" w:firstLine="0"/>
        <w:jc w:val="left"/>
        <w:rPr>
          <w:rFonts w:ascii="Noteworthy Bold" w:cs="Noteworthy Bold" w:hAnsi="Noteworthy Bold" w:eastAsia="Noteworthy Bold"/>
          <w:sz w:val="28"/>
          <w:szCs w:val="28"/>
          <w:shd w:val="clear" w:color="auto" w:fill="fefffe"/>
          <w:rtl w:val="0"/>
        </w:rPr>
      </w:pPr>
      <w:r>
        <w:rPr>
          <w:rFonts w:ascii="Noteworthy Bold" w:hAnsi="Noteworthy Bold"/>
          <w:sz w:val="28"/>
          <w:szCs w:val="28"/>
          <w:shd w:val="clear" w:color="auto" w:fill="fefffe"/>
          <w:rtl w:val="0"/>
          <w:lang w:val="en-US"/>
        </w:rPr>
        <w:t>He does it in three ways</w:t>
      </w:r>
      <w:r>
        <w:rPr>
          <w:rFonts w:ascii="Noteworthy Bold" w:hAnsi="Noteworthy Bold"/>
          <w:sz w:val="28"/>
          <w:szCs w:val="28"/>
          <w:shd w:val="clear" w:color="auto" w:fill="fefffe"/>
          <w:rtl w:val="0"/>
          <w:lang w:val="en-US"/>
        </w:rPr>
        <w:t>.</w:t>
      </w:r>
    </w:p>
    <w:p>
      <w:pPr>
        <w:pStyle w:val="Default"/>
        <w:bidi w:val="0"/>
        <w:ind w:left="0" w:right="0" w:firstLine="0"/>
        <w:jc w:val="left"/>
        <w:rPr>
          <w:rFonts w:ascii="Noteworthy Bold" w:cs="Noteworthy Bold" w:hAnsi="Noteworthy Bold" w:eastAsia="Noteworthy Bold"/>
          <w:sz w:val="28"/>
          <w:szCs w:val="28"/>
          <w:shd w:val="clear" w:color="auto" w:fill="fefffe"/>
          <w:rtl w:val="0"/>
        </w:rPr>
      </w:pPr>
    </w:p>
    <w:p>
      <w:pPr>
        <w:pStyle w:val="Default"/>
        <w:numPr>
          <w:ilvl w:val="0"/>
          <w:numId w:val="10"/>
        </w:numPr>
        <w:bidi w:val="0"/>
        <w:ind w:right="0"/>
        <w:jc w:val="left"/>
        <w:rPr>
          <w:rFonts w:ascii="Noteworthy Light" w:hAnsi="Noteworthy Light"/>
          <w:sz w:val="28"/>
          <w:szCs w:val="28"/>
          <w:shd w:val="clear" w:color="auto" w:fill="fefffe"/>
          <w:rtl w:val="0"/>
          <w:lang w:val="en-US"/>
        </w:rPr>
      </w:pPr>
      <w:r>
        <w:rPr>
          <w:rFonts w:ascii="Noteworthy Light" w:hAnsi="Noteworthy Light"/>
          <w:sz w:val="28"/>
          <w:szCs w:val="28"/>
          <w:shd w:val="clear" w:color="auto" w:fill="fefffe"/>
          <w:rtl w:val="0"/>
          <w:lang w:val="en-US"/>
        </w:rPr>
        <w:t>By the teaching of His Word.</w:t>
      </w:r>
      <w:r>
        <w:rPr>
          <w:rFonts w:ascii="Noteworthy Bold" w:hAnsi="Noteworthy Bold"/>
          <w:sz w:val="28"/>
          <w:szCs w:val="28"/>
          <w:shd w:val="clear" w:color="auto" w:fill="fefffe"/>
          <w:rtl w:val="0"/>
        </w:rPr>
        <w:t xml:space="preserve"> </w:t>
      </w:r>
      <w:r>
        <w:rPr>
          <w:rFonts w:ascii="Noteworthy Bold" w:hAnsi="Noteworthy Bold"/>
          <w:sz w:val="28"/>
          <w:szCs w:val="28"/>
          <w:shd w:val="clear" w:color="auto" w:fill="fefffe"/>
          <w:rtl w:val="0"/>
          <w:lang w:val="en-US"/>
        </w:rPr>
        <w:t xml:space="preserve"> </w:t>
      </w:r>
      <w:r>
        <w:rPr>
          <w:rFonts w:ascii="Noteworthy Light" w:hAnsi="Noteworthy Light"/>
          <w:sz w:val="28"/>
          <w:szCs w:val="28"/>
          <w:shd w:val="clear" w:color="auto" w:fill="fefffe"/>
          <w:rtl w:val="0"/>
          <w:lang w:val="en-US"/>
        </w:rPr>
        <w:t>I</w:t>
      </w:r>
      <w:r>
        <w:rPr>
          <w:rFonts w:ascii="Noteworthy Light" w:hAnsi="Noteworthy Light"/>
          <w:sz w:val="28"/>
          <w:szCs w:val="28"/>
          <w:shd w:val="clear" w:color="auto" w:fill="fefffe"/>
          <w:rtl w:val="0"/>
          <w:lang w:val="en-US"/>
        </w:rPr>
        <w:t>n the Bible we have God</w:t>
      </w:r>
      <w:r>
        <w:rPr>
          <w:rFonts w:ascii="Noteworthy Light" w:hAnsi="Noteworthy Light" w:hint="default"/>
          <w:sz w:val="28"/>
          <w:szCs w:val="28"/>
          <w:shd w:val="clear" w:color="auto" w:fill="fefffe"/>
          <w:rtl w:val="1"/>
        </w:rPr>
        <w:t>’</w:t>
      </w:r>
      <w:r>
        <w:rPr>
          <w:rFonts w:ascii="Noteworthy Light" w:hAnsi="Noteworthy Light"/>
          <w:sz w:val="28"/>
          <w:szCs w:val="28"/>
          <w:shd w:val="clear" w:color="auto" w:fill="fefffe"/>
          <w:rtl w:val="0"/>
          <w:lang w:val="en-US"/>
        </w:rPr>
        <w:t>s will revealed in general terms and in clearly stated principles</w:t>
      </w:r>
      <w:r>
        <w:rPr>
          <w:rFonts w:ascii="Noteworthy Light" w:hAnsi="Noteworthy Light"/>
          <w:sz w:val="28"/>
          <w:szCs w:val="28"/>
          <w:shd w:val="clear" w:color="auto" w:fill="fefffe"/>
          <w:rtl w:val="0"/>
          <w:lang w:val="en-US"/>
        </w:rPr>
        <w:t xml:space="preserve"> that bring clarity to the will of God</w:t>
      </w:r>
      <w:r>
        <w:rPr>
          <w:rFonts w:ascii="Noteworthy Light" w:hAnsi="Noteworthy Light"/>
          <w:sz w:val="28"/>
          <w:szCs w:val="28"/>
          <w:shd w:val="clear" w:color="auto" w:fill="fefffe"/>
          <w:rtl w:val="0"/>
          <w:lang w:val="en-US"/>
        </w:rPr>
        <w:t xml:space="preserve">. For example, </w:t>
      </w:r>
      <w:r>
        <w:rPr>
          <w:rFonts w:ascii="Noteworthy Light" w:hAnsi="Noteworthy Light"/>
          <w:sz w:val="28"/>
          <w:szCs w:val="28"/>
          <w:shd w:val="clear" w:color="auto" w:fill="fefffe"/>
          <w:rtl w:val="0"/>
          <w:lang w:val="en-US"/>
        </w:rPr>
        <w:t xml:space="preserve">(1) </w:t>
      </w:r>
      <w:r>
        <w:rPr>
          <w:rFonts w:ascii="Noteworthy Light" w:hAnsi="Noteworthy Light"/>
          <w:sz w:val="28"/>
          <w:szCs w:val="28"/>
          <w:shd w:val="clear" w:color="auto" w:fill="fefffe"/>
          <w:rtl w:val="0"/>
          <w:lang w:val="en-US"/>
        </w:rPr>
        <w:t xml:space="preserve">will it glorify God? </w:t>
      </w:r>
      <w:r>
        <w:rPr>
          <w:rFonts w:ascii="Noteworthy Light" w:hAnsi="Noteworthy Light"/>
          <w:sz w:val="28"/>
          <w:szCs w:val="28"/>
          <w:shd w:val="clear" w:color="auto" w:fill="fefffe"/>
          <w:rtl w:val="0"/>
          <w:lang w:val="en-US"/>
        </w:rPr>
        <w:t xml:space="preserve">Anything that does not glorify God is definitely not His will. (2) </w:t>
      </w:r>
      <w:r>
        <w:rPr>
          <w:rFonts w:ascii="Noteworthy Light" w:hAnsi="Noteworthy Light"/>
          <w:sz w:val="28"/>
          <w:szCs w:val="28"/>
          <w:shd w:val="clear" w:color="auto" w:fill="fefffe"/>
          <w:rtl w:val="0"/>
          <w:lang w:val="en-US"/>
        </w:rPr>
        <w:t xml:space="preserve">Will it honor the Holy Spirit? </w:t>
      </w:r>
      <w:r>
        <w:rPr>
          <w:rFonts w:ascii="Noteworthy Light" w:hAnsi="Noteworthy Light"/>
          <w:sz w:val="28"/>
          <w:szCs w:val="28"/>
          <w:shd w:val="clear" w:color="auto" w:fill="fefffe"/>
          <w:rtl w:val="0"/>
          <w:lang w:val="en-US"/>
        </w:rPr>
        <w:t>If we are not yielding to the Spirit, it</w:t>
      </w:r>
      <w:r>
        <w:rPr>
          <w:rFonts w:ascii="Noteworthy Light" w:hAnsi="Noteworthy Light" w:hint="default"/>
          <w:sz w:val="28"/>
          <w:szCs w:val="28"/>
          <w:shd w:val="clear" w:color="auto" w:fill="fefffe"/>
          <w:rtl w:val="0"/>
          <w:lang w:val="en-US"/>
        </w:rPr>
        <w:t>’</w:t>
      </w:r>
      <w:r>
        <w:rPr>
          <w:rFonts w:ascii="Noteworthy Light" w:hAnsi="Noteworthy Light"/>
          <w:sz w:val="28"/>
          <w:szCs w:val="28"/>
          <w:shd w:val="clear" w:color="auto" w:fill="fefffe"/>
          <w:rtl w:val="0"/>
          <w:lang w:val="en-US"/>
        </w:rPr>
        <w:t>s outside of God</w:t>
      </w:r>
      <w:r>
        <w:rPr>
          <w:rFonts w:ascii="Noteworthy Light" w:hAnsi="Noteworthy Light" w:hint="default"/>
          <w:sz w:val="28"/>
          <w:szCs w:val="28"/>
          <w:shd w:val="clear" w:color="auto" w:fill="fefffe"/>
          <w:rtl w:val="0"/>
          <w:lang w:val="en-US"/>
        </w:rPr>
        <w:t>’</w:t>
      </w:r>
      <w:r>
        <w:rPr>
          <w:rFonts w:ascii="Noteworthy Light" w:hAnsi="Noteworthy Light"/>
          <w:sz w:val="28"/>
          <w:szCs w:val="28"/>
          <w:shd w:val="clear" w:color="auto" w:fill="fefffe"/>
          <w:rtl w:val="0"/>
          <w:lang w:val="en-US"/>
        </w:rPr>
        <w:t xml:space="preserve">s will. (3) </w:t>
      </w:r>
      <w:r>
        <w:rPr>
          <w:rFonts w:ascii="Noteworthy Light" w:hAnsi="Noteworthy Light"/>
          <w:sz w:val="28"/>
          <w:szCs w:val="28"/>
          <w:shd w:val="clear" w:color="auto" w:fill="fefffe"/>
          <w:rtl w:val="0"/>
          <w:lang w:val="en-US"/>
        </w:rPr>
        <w:t xml:space="preserve">Does it conflict with any clear command? </w:t>
      </w:r>
      <w:r>
        <w:rPr>
          <w:rFonts w:ascii="Noteworthy Light" w:hAnsi="Noteworthy Light"/>
          <w:sz w:val="28"/>
          <w:szCs w:val="28"/>
          <w:shd w:val="clear" w:color="auto" w:fill="fefffe"/>
          <w:rtl w:val="0"/>
          <w:lang w:val="en-US"/>
        </w:rPr>
        <w:t>God</w:t>
      </w:r>
      <w:r>
        <w:rPr>
          <w:rFonts w:ascii="Noteworthy Light" w:hAnsi="Noteworthy Light" w:hint="default"/>
          <w:sz w:val="28"/>
          <w:szCs w:val="28"/>
          <w:shd w:val="clear" w:color="auto" w:fill="fefffe"/>
          <w:rtl w:val="0"/>
          <w:lang w:val="en-US"/>
        </w:rPr>
        <w:t>’</w:t>
      </w:r>
      <w:r>
        <w:rPr>
          <w:rFonts w:ascii="Noteworthy Light" w:hAnsi="Noteworthy Light"/>
          <w:sz w:val="28"/>
          <w:szCs w:val="28"/>
          <w:shd w:val="clear" w:color="auto" w:fill="fefffe"/>
          <w:rtl w:val="0"/>
          <w:lang w:val="en-US"/>
        </w:rPr>
        <w:t xml:space="preserve">s will never contradicts itself in scripture. </w:t>
      </w:r>
      <w:r>
        <w:rPr>
          <w:rFonts w:ascii="Noteworthy Light" w:hAnsi="Noteworthy Light"/>
          <w:sz w:val="28"/>
          <w:szCs w:val="28"/>
          <w:shd w:val="clear" w:color="auto" w:fill="fefffe"/>
          <w:rtl w:val="0"/>
          <w:lang w:val="en-US"/>
        </w:rPr>
        <w:t xml:space="preserve">These clear principles give us definite guidance concerning a </w:t>
      </w:r>
      <w:r>
        <w:rPr>
          <w:rFonts w:ascii="Noteworthy Light" w:hAnsi="Noteworthy Light"/>
          <w:sz w:val="28"/>
          <w:szCs w:val="28"/>
          <w:shd w:val="clear" w:color="auto" w:fill="fefffe"/>
          <w:rtl w:val="0"/>
          <w:lang w:val="en-US"/>
        </w:rPr>
        <w:t xml:space="preserve">number of </w:t>
      </w:r>
      <w:r>
        <w:rPr>
          <w:rFonts w:ascii="Noteworthy Light" w:hAnsi="Noteworthy Light"/>
          <w:sz w:val="28"/>
          <w:szCs w:val="28"/>
          <w:shd w:val="clear" w:color="auto" w:fill="fefffe"/>
          <w:rtl w:val="0"/>
          <w:lang w:val="en-US"/>
        </w:rPr>
        <w:t>matters. There are matters, however, about which the Bible does not have any specific word for us. Suppose we are in doubt as to whether we should go on a certain journey or buy a certain house</w:t>
      </w:r>
      <w:r>
        <w:rPr>
          <w:rFonts w:ascii="Noteworthy Light" w:hAnsi="Noteworthy Light"/>
          <w:sz w:val="28"/>
          <w:szCs w:val="28"/>
          <w:shd w:val="clear" w:color="auto" w:fill="fefffe"/>
          <w:rtl w:val="0"/>
          <w:lang w:val="en-US"/>
        </w:rPr>
        <w:t>.</w:t>
      </w:r>
      <w:r>
        <w:rPr>
          <w:rFonts w:ascii="Noteworthy Light" w:hAnsi="Noteworthy Light"/>
          <w:sz w:val="28"/>
          <w:szCs w:val="28"/>
          <w:shd w:val="clear" w:color="auto" w:fill="fefffe"/>
          <w:rtl w:val="0"/>
        </w:rPr>
        <w:t xml:space="preserve"> </w:t>
      </w:r>
      <w:r>
        <w:rPr>
          <w:rFonts w:ascii="Noteworthy Light" w:hAnsi="Noteworthy Light"/>
          <w:sz w:val="28"/>
          <w:szCs w:val="28"/>
          <w:shd w:val="clear" w:color="auto" w:fill="fefffe"/>
          <w:rtl w:val="0"/>
          <w:lang w:val="en-US"/>
        </w:rPr>
        <w:t>H</w:t>
      </w:r>
      <w:r>
        <w:rPr>
          <w:rFonts w:ascii="Noteworthy Light" w:hAnsi="Noteworthy Light"/>
          <w:sz w:val="28"/>
          <w:szCs w:val="28"/>
          <w:shd w:val="clear" w:color="auto" w:fill="fefffe"/>
          <w:rtl w:val="0"/>
          <w:lang w:val="en-US"/>
        </w:rPr>
        <w:t>ow can we be sure of our guidance about matters like this</w:t>
      </w:r>
      <w:r>
        <w:rPr>
          <w:rFonts w:ascii="Noteworthy Light" w:hAnsi="Noteworthy Light"/>
          <w:sz w:val="28"/>
          <w:szCs w:val="28"/>
          <w:shd w:val="clear" w:color="auto" w:fill="fefffe"/>
          <w:rtl w:val="0"/>
          <w:lang w:val="en-US"/>
        </w:rPr>
        <w:t xml:space="preserve"> to remain in the will of God</w:t>
      </w:r>
      <w:r>
        <w:rPr>
          <w:rFonts w:ascii="Noteworthy Light" w:hAnsi="Noteworthy Light"/>
          <w:sz w:val="28"/>
          <w:szCs w:val="28"/>
          <w:shd w:val="clear" w:color="auto" w:fill="fefffe"/>
          <w:rtl w:val="0"/>
          <w:lang w:val="en-US"/>
        </w:rPr>
        <w:t>? We can be sure because God guides us not only by the teaching of His Word, but also</w:t>
      </w:r>
      <w:r>
        <w:rPr>
          <w:rFonts w:ascii="Noteworthy Light" w:hAnsi="Noteworthy Light" w:hint="default"/>
          <w:sz w:val="28"/>
          <w:szCs w:val="28"/>
          <w:shd w:val="clear" w:color="auto" w:fill="fefffe"/>
          <w:rtl w:val="0"/>
          <w:lang w:val="en-US"/>
        </w:rPr>
        <w:t>…</w:t>
      </w:r>
    </w:p>
    <w:p>
      <w:pPr>
        <w:pStyle w:val="Default"/>
        <w:numPr>
          <w:ilvl w:val="0"/>
          <w:numId w:val="10"/>
        </w:numPr>
        <w:bidi w:val="0"/>
        <w:ind w:right="0"/>
        <w:jc w:val="left"/>
        <w:rPr>
          <w:rFonts w:ascii="Noteworthy Light" w:hAnsi="Noteworthy Light"/>
          <w:sz w:val="28"/>
          <w:szCs w:val="28"/>
          <w:shd w:val="clear" w:color="auto" w:fill="fefffe"/>
          <w:rtl w:val="0"/>
          <w:lang w:val="en-US"/>
        </w:rPr>
      </w:pPr>
      <w:r>
        <w:rPr>
          <w:rFonts w:ascii="Noteworthy Light" w:hAnsi="Noteworthy Light"/>
          <w:sz w:val="28"/>
          <w:szCs w:val="28"/>
          <w:shd w:val="clear" w:color="auto" w:fill="fefffe"/>
          <w:rtl w:val="0"/>
          <w:lang w:val="en-US"/>
        </w:rPr>
        <w:t>By the promptings of His Spirit.</w:t>
      </w:r>
      <w:r>
        <w:rPr>
          <w:rFonts w:ascii="Noteworthy Light" w:hAnsi="Noteworthy Light"/>
          <w:sz w:val="28"/>
          <w:szCs w:val="28"/>
          <w:shd w:val="clear" w:color="auto" w:fill="fefffe"/>
          <w:rtl w:val="0"/>
        </w:rPr>
        <w:t xml:space="preserve"> </w:t>
      </w:r>
      <w:r>
        <w:rPr>
          <w:rFonts w:ascii="Noteworthy Light" w:hAnsi="Noteworthy Light"/>
          <w:sz w:val="28"/>
          <w:szCs w:val="28"/>
          <w:shd w:val="clear" w:color="auto" w:fill="fefffe"/>
          <w:rtl w:val="0"/>
          <w:lang w:val="en-US"/>
        </w:rPr>
        <w:t xml:space="preserve">Read </w:t>
      </w:r>
      <w:r>
        <w:rPr>
          <w:rFonts w:ascii="Noteworthy Light" w:hAnsi="Noteworthy Light"/>
          <w:sz w:val="28"/>
          <w:szCs w:val="28"/>
          <w:shd w:val="clear" w:color="auto" w:fill="fefffe"/>
          <w:rtl w:val="0"/>
          <w:lang w:val="it-IT"/>
        </w:rPr>
        <w:t>Romans 8:1</w:t>
      </w:r>
      <w:r>
        <w:rPr>
          <w:rFonts w:ascii="Noteworthy Light" w:hAnsi="Noteworthy Light"/>
          <w:sz w:val="28"/>
          <w:szCs w:val="28"/>
          <w:shd w:val="clear" w:color="auto" w:fill="fefffe"/>
          <w:rtl w:val="0"/>
          <w:lang w:val="en-US"/>
        </w:rPr>
        <w:t xml:space="preserve">4.  It says, </w:t>
      </w:r>
      <w:r>
        <w:rPr>
          <w:rFonts w:ascii="Noteworthy Light" w:hAnsi="Noteworthy Light" w:hint="default"/>
          <w:sz w:val="28"/>
          <w:szCs w:val="28"/>
          <w:shd w:val="clear" w:color="auto" w:fill="fefffe"/>
          <w:rtl w:val="0"/>
          <w:lang w:val="en-US"/>
        </w:rPr>
        <w:t>“</w:t>
      </w:r>
      <w:r>
        <w:rPr>
          <w:rFonts w:ascii="Noteworthy Light" w:hAnsi="Noteworthy Light"/>
          <w:sz w:val="28"/>
          <w:szCs w:val="28"/>
          <w:shd w:val="clear" w:color="auto" w:fill="fefffe"/>
          <w:rtl w:val="0"/>
          <w:lang w:val="en-US"/>
        </w:rPr>
        <w:t xml:space="preserve">For as many as are </w:t>
      </w:r>
      <w:r>
        <w:rPr>
          <w:rFonts w:ascii="Noteworthy Bold" w:hAnsi="Noteworthy Bold"/>
          <w:sz w:val="28"/>
          <w:szCs w:val="28"/>
          <w:shd w:val="clear" w:color="auto" w:fill="fefffe"/>
          <w:rtl w:val="0"/>
          <w:lang w:val="en-US"/>
        </w:rPr>
        <w:t>led by</w:t>
      </w:r>
      <w:r>
        <w:rPr>
          <w:rFonts w:ascii="Noteworthy Light" w:hAnsi="Noteworthy Light"/>
          <w:sz w:val="28"/>
          <w:szCs w:val="28"/>
          <w:shd w:val="clear" w:color="auto" w:fill="fefffe"/>
          <w:rtl w:val="0"/>
          <w:lang w:val="en-US"/>
        </w:rPr>
        <w:t xml:space="preserve"> the Spirit of God, they are the sons of God.</w:t>
      </w:r>
      <w:r>
        <w:rPr>
          <w:rFonts w:ascii="Noteworthy Light" w:hAnsi="Noteworthy Light" w:hint="default"/>
          <w:sz w:val="28"/>
          <w:szCs w:val="28"/>
          <w:shd w:val="clear" w:color="auto" w:fill="fefffe"/>
          <w:rtl w:val="0"/>
          <w:lang w:val="en-US"/>
        </w:rPr>
        <w:t>”</w:t>
      </w:r>
      <w:r>
        <w:rPr>
          <w:rFonts w:ascii="Noteworthy Light" w:hAnsi="Noteworthy Light"/>
          <w:sz w:val="28"/>
          <w:szCs w:val="28"/>
          <w:shd w:val="clear" w:color="auto" w:fill="fefffe"/>
          <w:rtl w:val="0"/>
        </w:rPr>
        <w:t xml:space="preserve"> </w:t>
      </w:r>
      <w:r>
        <w:rPr>
          <w:rFonts w:ascii="Noteworthy Light" w:hAnsi="Noteworthy Light"/>
          <w:sz w:val="28"/>
          <w:szCs w:val="28"/>
          <w:shd w:val="clear" w:color="auto" w:fill="fefffe"/>
          <w:rtl w:val="0"/>
          <w:lang w:val="en-US"/>
        </w:rPr>
        <w:t xml:space="preserve">Now compare it to </w:t>
      </w:r>
      <w:r>
        <w:rPr>
          <w:rFonts w:ascii="Noteworthy Light" w:hAnsi="Noteworthy Light"/>
          <w:sz w:val="28"/>
          <w:szCs w:val="28"/>
          <w:shd w:val="clear" w:color="auto" w:fill="fefffe"/>
          <w:rtl w:val="0"/>
        </w:rPr>
        <w:t xml:space="preserve">Psalm 143:8, 10, 11, </w:t>
      </w:r>
      <w:r>
        <w:rPr>
          <w:rFonts w:ascii="Noteworthy Light" w:hAnsi="Noteworthy Light" w:hint="default"/>
          <w:sz w:val="28"/>
          <w:szCs w:val="28"/>
          <w:shd w:val="clear" w:color="auto" w:fill="fefffe"/>
          <w:rtl w:val="0"/>
          <w:lang w:val="en-US"/>
        </w:rPr>
        <w:t>“</w:t>
      </w:r>
      <w:r>
        <w:rPr>
          <w:rFonts w:ascii="Noteworthy Light" w:hAnsi="Noteworthy Light"/>
          <w:sz w:val="28"/>
          <w:szCs w:val="28"/>
          <w:shd w:val="clear" w:color="auto" w:fill="fefffe"/>
          <w:rtl w:val="0"/>
          <w:lang w:val="en-US"/>
        </w:rPr>
        <w:t>Cause me to hear thy lovingkindness in the morning; for in thee do I trust: cause me to know the way wherein I should walk; for I lift up my soul unto thee.</w:t>
      </w:r>
      <w:r>
        <w:rPr>
          <w:rFonts w:ascii="Noteworthy Light" w:hAnsi="Noteworthy Light" w:hint="default"/>
          <w:sz w:val="28"/>
          <w:szCs w:val="28"/>
          <w:shd w:val="clear" w:color="auto" w:fill="fefffe"/>
          <w:rtl w:val="0"/>
          <w:lang w:val="en-US"/>
        </w:rPr>
        <w:t>” “</w:t>
      </w:r>
      <w:r>
        <w:rPr>
          <w:rFonts w:ascii="Noteworthy Light" w:hAnsi="Noteworthy Light"/>
          <w:sz w:val="28"/>
          <w:szCs w:val="28"/>
          <w:shd w:val="clear" w:color="auto" w:fill="fefffe"/>
          <w:rtl w:val="0"/>
          <w:lang w:val="en-US"/>
        </w:rPr>
        <w:t>Teach me to do thy will; for thou art my God: thy spirit is good; lead me into the land of uprightness.</w:t>
      </w:r>
      <w:r>
        <w:rPr>
          <w:rFonts w:ascii="Noteworthy Light" w:hAnsi="Noteworthy Light" w:hint="default"/>
          <w:sz w:val="28"/>
          <w:szCs w:val="28"/>
          <w:shd w:val="clear" w:color="auto" w:fill="fefffe"/>
          <w:rtl w:val="0"/>
          <w:lang w:val="en-US"/>
        </w:rPr>
        <w:t>” “</w:t>
      </w:r>
      <w:r>
        <w:rPr>
          <w:rFonts w:ascii="Noteworthy Light" w:hAnsi="Noteworthy Light"/>
          <w:sz w:val="28"/>
          <w:szCs w:val="28"/>
          <w:shd w:val="clear" w:color="auto" w:fill="fefffe"/>
          <w:rtl w:val="0"/>
          <w:lang w:val="en-US"/>
        </w:rPr>
        <w:t>Quicken me, O LORD, for thy name</w:t>
      </w:r>
      <w:r>
        <w:rPr>
          <w:rFonts w:ascii="Noteworthy Light" w:hAnsi="Noteworthy Light" w:hint="default"/>
          <w:sz w:val="28"/>
          <w:szCs w:val="28"/>
          <w:shd w:val="clear" w:color="auto" w:fill="fefffe"/>
          <w:rtl w:val="1"/>
        </w:rPr>
        <w:t>’</w:t>
      </w:r>
      <w:r>
        <w:rPr>
          <w:rFonts w:ascii="Noteworthy Light" w:hAnsi="Noteworthy Light"/>
          <w:sz w:val="28"/>
          <w:szCs w:val="28"/>
          <w:shd w:val="clear" w:color="auto" w:fill="fefffe"/>
          <w:rtl w:val="0"/>
          <w:lang w:val="en-US"/>
        </w:rPr>
        <w:t>s sake: for thy righteousness</w:t>
      </w:r>
      <w:r>
        <w:rPr>
          <w:rFonts w:ascii="Noteworthy Light" w:hAnsi="Noteworthy Light" w:hint="default"/>
          <w:sz w:val="28"/>
          <w:szCs w:val="28"/>
          <w:shd w:val="clear" w:color="auto" w:fill="fefffe"/>
          <w:rtl w:val="1"/>
        </w:rPr>
        <w:t xml:space="preserve">’ </w:t>
      </w:r>
      <w:r>
        <w:rPr>
          <w:rFonts w:ascii="Noteworthy Light" w:hAnsi="Noteworthy Light"/>
          <w:sz w:val="28"/>
          <w:szCs w:val="28"/>
          <w:shd w:val="clear" w:color="auto" w:fill="fefffe"/>
          <w:rtl w:val="0"/>
          <w:lang w:val="en-US"/>
        </w:rPr>
        <w:t>sake bring my soul out of trouble.</w:t>
      </w:r>
      <w:r>
        <w:rPr>
          <w:rFonts w:ascii="Noteworthy Light" w:hAnsi="Noteworthy Light" w:hint="default"/>
          <w:sz w:val="28"/>
          <w:szCs w:val="28"/>
          <w:shd w:val="clear" w:color="auto" w:fill="fefffe"/>
          <w:rtl w:val="0"/>
          <w:lang w:val="en-US"/>
        </w:rPr>
        <w:t xml:space="preserve">”  </w:t>
      </w:r>
      <w:r>
        <w:rPr>
          <w:rFonts w:ascii="Noteworthy Light" w:hAnsi="Noteworthy Light"/>
          <w:sz w:val="28"/>
          <w:szCs w:val="28"/>
          <w:shd w:val="clear" w:color="auto" w:fill="fefffe"/>
          <w:rtl w:val="0"/>
          <w:lang w:val="en-US"/>
        </w:rPr>
        <w:t>P</w:t>
      </w:r>
      <w:r>
        <w:rPr>
          <w:rFonts w:ascii="Noteworthy Light" w:hAnsi="Noteworthy Light"/>
          <w:sz w:val="28"/>
          <w:szCs w:val="28"/>
          <w:shd w:val="clear" w:color="auto" w:fill="fefffe"/>
          <w:rtl w:val="0"/>
          <w:lang w:val="en-US"/>
        </w:rPr>
        <w:t>articularly noti</w:t>
      </w:r>
      <w:r>
        <w:rPr>
          <w:rFonts w:ascii="Noteworthy Light" w:hAnsi="Noteworthy Light"/>
          <w:sz w:val="28"/>
          <w:szCs w:val="28"/>
          <w:shd w:val="clear" w:color="auto" w:fill="fefffe"/>
          <w:rtl w:val="0"/>
          <w:lang w:val="en-US"/>
        </w:rPr>
        <w:t>ce</w:t>
      </w:r>
      <w:r>
        <w:rPr>
          <w:rFonts w:ascii="Noteworthy Light" w:hAnsi="Noteworthy Light"/>
          <w:sz w:val="28"/>
          <w:szCs w:val="28"/>
          <w:shd w:val="clear" w:color="auto" w:fill="fefffe"/>
          <w:rtl w:val="0"/>
          <w:lang w:val="en-US"/>
        </w:rPr>
        <w:t xml:space="preserve"> the words, </w:t>
      </w:r>
      <w:r>
        <w:rPr>
          <w:rFonts w:ascii="Noteworthy Light" w:hAnsi="Noteworthy Light" w:hint="default"/>
          <w:sz w:val="28"/>
          <w:szCs w:val="28"/>
          <w:shd w:val="clear" w:color="auto" w:fill="fefffe"/>
          <w:rtl w:val="0"/>
          <w:lang w:val="en-US"/>
        </w:rPr>
        <w:t>“</w:t>
      </w:r>
      <w:r>
        <w:rPr>
          <w:rFonts w:ascii="Noteworthy Light" w:hAnsi="Noteworthy Light"/>
          <w:sz w:val="28"/>
          <w:szCs w:val="28"/>
          <w:shd w:val="clear" w:color="auto" w:fill="fefffe"/>
          <w:rtl w:val="0"/>
          <w:lang w:val="en-US"/>
        </w:rPr>
        <w:t>Show me the way I should go</w:t>
      </w:r>
      <w:r>
        <w:rPr>
          <w:rFonts w:ascii="Noteworthy Light" w:hAnsi="Noteworthy Light" w:hint="default"/>
          <w:sz w:val="28"/>
          <w:szCs w:val="28"/>
          <w:shd w:val="clear" w:color="auto" w:fill="fefffe"/>
          <w:rtl w:val="0"/>
        </w:rPr>
        <w:t>…</w:t>
      </w:r>
      <w:r>
        <w:rPr>
          <w:rFonts w:ascii="Noteworthy Light" w:hAnsi="Noteworthy Light"/>
          <w:sz w:val="28"/>
          <w:szCs w:val="28"/>
          <w:shd w:val="clear" w:color="auto" w:fill="fefffe"/>
          <w:rtl w:val="0"/>
          <w:lang w:val="en-US"/>
        </w:rPr>
        <w:t>may your good Spirit lead me on level ground</w:t>
      </w:r>
      <w:r>
        <w:rPr>
          <w:rFonts w:ascii="Noteworthy Light" w:hAnsi="Noteworthy Light" w:hint="default"/>
          <w:sz w:val="28"/>
          <w:szCs w:val="28"/>
          <w:shd w:val="clear" w:color="auto" w:fill="fefffe"/>
          <w:rtl w:val="0"/>
        </w:rPr>
        <w:t>…</w:t>
      </w:r>
      <w:r>
        <w:rPr>
          <w:rFonts w:ascii="Noteworthy Light" w:hAnsi="Noteworthy Light"/>
          <w:sz w:val="28"/>
          <w:szCs w:val="28"/>
          <w:shd w:val="clear" w:color="auto" w:fill="fefffe"/>
          <w:rtl w:val="0"/>
          <w:lang w:val="en-US"/>
        </w:rPr>
        <w:t>For your name</w:t>
      </w:r>
      <w:r>
        <w:rPr>
          <w:rFonts w:ascii="Noteworthy Light" w:hAnsi="Noteworthy Light" w:hint="default"/>
          <w:sz w:val="28"/>
          <w:szCs w:val="28"/>
          <w:shd w:val="clear" w:color="auto" w:fill="fefffe"/>
          <w:rtl w:val="1"/>
        </w:rPr>
        <w:t>’</w:t>
      </w:r>
      <w:r>
        <w:rPr>
          <w:rFonts w:ascii="Noteworthy Light" w:hAnsi="Noteworthy Light"/>
          <w:sz w:val="28"/>
          <w:szCs w:val="28"/>
          <w:shd w:val="clear" w:color="auto" w:fill="fefffe"/>
          <w:rtl w:val="0"/>
          <w:lang w:val="en-US"/>
        </w:rPr>
        <w:t>s sake, O Lord, preserve my life</w:t>
      </w:r>
      <w:r>
        <w:rPr>
          <w:rFonts w:ascii="Noteworthy Light" w:hAnsi="Noteworthy Light" w:hint="default"/>
          <w:sz w:val="28"/>
          <w:szCs w:val="28"/>
          <w:shd w:val="clear" w:color="auto" w:fill="fefffe"/>
          <w:rtl w:val="0"/>
        </w:rPr>
        <w:t>…</w:t>
      </w:r>
      <w:r>
        <w:rPr>
          <w:rFonts w:ascii="Noteworthy Light" w:hAnsi="Noteworthy Light" w:hint="default"/>
          <w:sz w:val="28"/>
          <w:szCs w:val="28"/>
          <w:shd w:val="clear" w:color="auto" w:fill="fefffe"/>
          <w:rtl w:val="0"/>
          <w:lang w:val="en-US"/>
        </w:rPr>
        <w:t>”</w:t>
      </w:r>
      <w:r>
        <w:rPr>
          <w:rFonts w:ascii="Noteworthy Light" w:hAnsi="Noteworthy Light"/>
          <w:sz w:val="28"/>
          <w:szCs w:val="28"/>
          <w:shd w:val="clear" w:color="auto" w:fill="fefffe"/>
          <w:rtl w:val="0"/>
          <w:lang w:val="en-US"/>
        </w:rPr>
        <w:t xml:space="preserve"> When there is no specific principle by which we may discover guidance, God graciously intervenes and guides us by the prompting of the Holy Spirit who dwells within the heart of every believer</w:t>
      </w:r>
      <w:r>
        <w:rPr>
          <w:rFonts w:ascii="Noteworthy Light" w:hAnsi="Noteworthy Light"/>
          <w:sz w:val="28"/>
          <w:szCs w:val="28"/>
          <w:shd w:val="clear" w:color="auto" w:fill="fefffe"/>
          <w:rtl w:val="0"/>
          <w:lang w:val="en-US"/>
        </w:rPr>
        <w:t xml:space="preserve"> according to </w:t>
      </w:r>
      <w:r>
        <w:rPr>
          <w:rFonts w:ascii="Noteworthy Light" w:hAnsi="Noteworthy Light"/>
          <w:sz w:val="28"/>
          <w:szCs w:val="28"/>
          <w:shd w:val="clear" w:color="auto" w:fill="fefffe"/>
          <w:rtl w:val="0"/>
        </w:rPr>
        <w:t>1 Corinthians 6:19</w:t>
      </w:r>
      <w:r>
        <w:rPr>
          <w:rFonts w:ascii="Noteworthy Light" w:hAnsi="Noteworthy Light"/>
          <w:sz w:val="28"/>
          <w:szCs w:val="28"/>
          <w:shd w:val="clear" w:color="auto" w:fill="fefffe"/>
          <w:rtl w:val="0"/>
          <w:lang w:val="en-US"/>
        </w:rPr>
        <w:t xml:space="preserve"> (</w:t>
      </w:r>
      <w:r>
        <w:rPr>
          <w:rFonts w:ascii="Noteworthy Light" w:hAnsi="Noteworthy Light"/>
          <w:sz w:val="28"/>
          <w:szCs w:val="28"/>
          <w:shd w:val="clear" w:color="auto" w:fill="fefffe"/>
          <w:rtl w:val="0"/>
          <w:lang w:val="en-US"/>
        </w:rPr>
        <w:t>What? know ye not that your body is the temple of the Holy Ghost which is in you, which ye have of God, and ye are not your own?</w:t>
      </w:r>
      <w:r>
        <w:rPr>
          <w:rFonts w:ascii="Noteworthy Light" w:hAnsi="Noteworthy Light"/>
          <w:sz w:val="28"/>
          <w:szCs w:val="28"/>
          <w:shd w:val="clear" w:color="auto" w:fill="fefffe"/>
          <w:rtl w:val="0"/>
          <w:lang w:val="en-US"/>
        </w:rPr>
        <w:t>)</w:t>
      </w:r>
      <w:r>
        <w:rPr>
          <w:rFonts w:ascii="Noteworthy Light" w:hAnsi="Noteworthy Light"/>
          <w:sz w:val="28"/>
          <w:szCs w:val="28"/>
          <w:shd w:val="clear" w:color="auto" w:fill="fefffe"/>
          <w:rtl w:val="0"/>
        </w:rPr>
        <w:t xml:space="preserve"> </w:t>
      </w:r>
      <w:r>
        <w:rPr>
          <w:rFonts w:ascii="Noteworthy Light" w:hAnsi="Noteworthy Light"/>
          <w:sz w:val="28"/>
          <w:szCs w:val="28"/>
          <w:shd w:val="clear" w:color="auto" w:fill="fefffe"/>
          <w:rtl w:val="0"/>
          <w:lang w:val="en-US"/>
        </w:rPr>
        <w:t xml:space="preserve"> We have an internal spiritual navigational system that guests our life moment by moment.  T</w:t>
      </w:r>
      <w:r>
        <w:rPr>
          <w:rFonts w:ascii="Noteworthy Light" w:hAnsi="Noteworthy Light"/>
          <w:sz w:val="28"/>
          <w:szCs w:val="28"/>
          <w:shd w:val="clear" w:color="auto" w:fill="fefffe"/>
          <w:rtl w:val="0"/>
          <w:lang w:val="en-US"/>
        </w:rPr>
        <w:t>he Lord also guides us</w:t>
      </w:r>
      <w:r>
        <w:rPr>
          <w:rFonts w:ascii="Noteworthy Light" w:hAnsi="Noteworthy Light" w:hint="default"/>
          <w:sz w:val="28"/>
          <w:szCs w:val="28"/>
          <w:shd w:val="clear" w:color="auto" w:fill="fefffe"/>
          <w:rtl w:val="0"/>
          <w:lang w:val="en-US"/>
        </w:rPr>
        <w:t>…</w:t>
      </w:r>
    </w:p>
    <w:p>
      <w:pPr>
        <w:pStyle w:val="Default"/>
        <w:numPr>
          <w:ilvl w:val="0"/>
          <w:numId w:val="10"/>
        </w:numPr>
        <w:bidi w:val="0"/>
        <w:ind w:right="0"/>
        <w:jc w:val="left"/>
        <w:rPr>
          <w:rFonts w:ascii="Noteworthy Light" w:hAnsi="Noteworthy Light"/>
          <w:sz w:val="28"/>
          <w:szCs w:val="28"/>
          <w:shd w:val="clear" w:color="auto" w:fill="fefffe"/>
          <w:rtl w:val="0"/>
          <w:lang w:val="en-US"/>
        </w:rPr>
      </w:pPr>
      <w:r>
        <w:rPr>
          <w:rFonts w:ascii="Noteworthy Light" w:hAnsi="Noteworthy Light"/>
          <w:sz w:val="28"/>
          <w:szCs w:val="28"/>
          <w:shd w:val="clear" w:color="auto" w:fill="fefffe"/>
          <w:rtl w:val="0"/>
          <w:lang w:val="en-US"/>
        </w:rPr>
        <w:t>By the overruling of His providence.</w:t>
      </w:r>
      <w:r>
        <w:rPr>
          <w:rFonts w:ascii="Noteworthy Light" w:hAnsi="Noteworthy Light"/>
          <w:sz w:val="28"/>
          <w:szCs w:val="28"/>
          <w:shd w:val="clear" w:color="auto" w:fill="fefffe"/>
          <w:rtl w:val="0"/>
          <w:lang w:val="en-US"/>
        </w:rPr>
        <w:t xml:space="preserve"> He guides us through what we call the circumstances of life. He opens and closes doors </w:t>
      </w:r>
      <w:r>
        <w:rPr>
          <w:rFonts w:ascii="Noteworthy Light" w:hAnsi="Noteworthy Light"/>
          <w:sz w:val="28"/>
          <w:szCs w:val="28"/>
          <w:shd w:val="clear" w:color="auto" w:fill="fefffe"/>
          <w:rtl w:val="0"/>
          <w:lang w:val="en-US"/>
        </w:rPr>
        <w:t xml:space="preserve">to path of righteousness. </w:t>
      </w:r>
      <w:r>
        <w:rPr>
          <w:rFonts w:ascii="Noteworthy Light" w:hAnsi="Noteworthy Light" w:hint="default"/>
          <w:sz w:val="28"/>
          <w:szCs w:val="28"/>
          <w:shd w:val="clear" w:color="auto" w:fill="fefffe"/>
          <w:rtl w:val="0"/>
          <w:lang w:val="en-US"/>
        </w:rPr>
        <w:t>“</w:t>
      </w:r>
      <w:r>
        <w:rPr>
          <w:rFonts w:ascii="Noteworthy Light" w:hAnsi="Noteworthy Light"/>
          <w:sz w:val="28"/>
          <w:szCs w:val="28"/>
          <w:shd w:val="clear" w:color="auto" w:fill="fefffe"/>
          <w:rtl w:val="0"/>
          <w:lang w:val="en-US"/>
        </w:rPr>
        <w:t>I know thy works: behold, I have set before thee an open door, and no man can shut it: for thou hast a little strength, and hast kept my word, and hast not denied my name.</w:t>
      </w:r>
      <w:r>
        <w:rPr>
          <w:rFonts w:ascii="Noteworthy Light" w:hAnsi="Noteworthy Light" w:hint="default"/>
          <w:sz w:val="28"/>
          <w:szCs w:val="28"/>
          <w:shd w:val="clear" w:color="auto" w:fill="fefffe"/>
          <w:rtl w:val="0"/>
          <w:lang w:val="en-US"/>
        </w:rPr>
        <w:t xml:space="preserve">” </w:t>
      </w:r>
      <w:r>
        <w:rPr>
          <w:rFonts w:ascii="Noteworthy Light" w:hAnsi="Noteworthy Light"/>
          <w:sz w:val="28"/>
          <w:szCs w:val="28"/>
          <w:shd w:val="clear" w:color="auto" w:fill="fefffe"/>
          <w:rtl w:val="0"/>
          <w:lang w:val="en-US"/>
        </w:rPr>
        <w:t xml:space="preserve">Revelation 3:8. He hedges up our way so that we cannot do the thing that we planned to do. </w:t>
      </w:r>
      <w:r>
        <w:rPr>
          <w:rFonts w:ascii="Noteworthy Light" w:hAnsi="Noteworthy Light"/>
          <w:sz w:val="28"/>
          <w:szCs w:val="28"/>
          <w:shd w:val="clear" w:color="auto" w:fill="fefffe"/>
          <w:rtl w:val="0"/>
          <w:lang w:val="en-US"/>
        </w:rPr>
        <w:t xml:space="preserve">In </w:t>
      </w:r>
      <w:r>
        <w:rPr>
          <w:rFonts w:ascii="Noteworthy Light" w:hAnsi="Noteworthy Light"/>
          <w:sz w:val="28"/>
          <w:szCs w:val="28"/>
          <w:shd w:val="clear" w:color="auto" w:fill="fefffe"/>
          <w:rtl w:val="0"/>
          <w:lang w:val="en-US"/>
        </w:rPr>
        <w:t>Acts 16:6</w:t>
      </w:r>
      <w:r>
        <w:rPr>
          <w:rFonts w:ascii="Noteworthy Light" w:hAnsi="Noteworthy Light" w:hint="default"/>
          <w:sz w:val="28"/>
          <w:szCs w:val="28"/>
          <w:shd w:val="clear" w:color="auto" w:fill="fefffe"/>
          <w:rtl w:val="0"/>
        </w:rPr>
        <w:t>–</w:t>
      </w:r>
      <w:r>
        <w:rPr>
          <w:rFonts w:ascii="Noteworthy Light" w:hAnsi="Noteworthy Light"/>
          <w:sz w:val="28"/>
          <w:szCs w:val="28"/>
          <w:shd w:val="clear" w:color="auto" w:fill="fefffe"/>
          <w:rtl w:val="0"/>
        </w:rPr>
        <w:t>7</w:t>
      </w:r>
      <w:r>
        <w:rPr>
          <w:rFonts w:ascii="Noteworthy Light" w:hAnsi="Noteworthy Light"/>
          <w:sz w:val="28"/>
          <w:szCs w:val="28"/>
          <w:shd w:val="clear" w:color="auto" w:fill="fefffe"/>
          <w:rtl w:val="0"/>
          <w:lang w:val="en-US"/>
        </w:rPr>
        <w:t xml:space="preserve"> it says, </w:t>
      </w:r>
      <w:r>
        <w:rPr>
          <w:rFonts w:ascii="Noteworthy Light" w:hAnsi="Noteworthy Light" w:hint="default"/>
          <w:sz w:val="28"/>
          <w:szCs w:val="28"/>
          <w:shd w:val="clear" w:color="auto" w:fill="fefffe"/>
          <w:rtl w:val="0"/>
          <w:lang w:val="en-US"/>
        </w:rPr>
        <w:t>”</w:t>
      </w:r>
      <w:r>
        <w:rPr>
          <w:rFonts w:ascii="Noteworthy Light" w:hAnsi="Noteworthy Light"/>
          <w:sz w:val="28"/>
          <w:szCs w:val="28"/>
          <w:shd w:val="clear" w:color="auto" w:fill="fefffe"/>
          <w:rtl w:val="0"/>
          <w:lang w:val="en-US"/>
        </w:rPr>
        <w:t>Paul and his companions traveled throughout the region of Phrygia and Galatia, having been kept by the Holy Spirit from preaching the word in the province of Asia... they tried to enter Bithynia, but the Spirit of Jesus would not allow them."</w:t>
      </w:r>
      <w:r>
        <w:rPr>
          <w:rFonts w:ascii="Noteworthy Light" w:hAnsi="Noteworthy Light"/>
          <w:sz w:val="28"/>
          <w:szCs w:val="28"/>
          <w:shd w:val="clear" w:color="auto" w:fill="fefffe"/>
          <w:rtl w:val="0"/>
        </w:rPr>
        <w:t xml:space="preserve"> (NIV)</w:t>
      </w:r>
      <w:r>
        <w:rPr>
          <w:rFonts w:ascii="Noteworthy Light" w:hAnsi="Noteworthy Light"/>
          <w:sz w:val="28"/>
          <w:szCs w:val="28"/>
          <w:shd w:val="clear" w:color="auto" w:fill="fefffe"/>
          <w:rtl w:val="0"/>
          <w:lang w:val="en-US"/>
        </w:rPr>
        <w:t xml:space="preserve"> </w:t>
      </w:r>
    </w:p>
    <w:p>
      <w:pPr>
        <w:pStyle w:val="Default"/>
        <w:bidi w:val="0"/>
        <w:ind w:left="360" w:right="0" w:firstLine="0"/>
        <w:jc w:val="left"/>
        <w:rPr>
          <w:rFonts w:ascii="Noteworthy Light" w:cs="Noteworthy Light" w:hAnsi="Noteworthy Light" w:eastAsia="Noteworthy Light"/>
          <w:sz w:val="28"/>
          <w:szCs w:val="28"/>
          <w:shd w:val="clear" w:color="auto" w:fill="fefffe"/>
          <w:rtl w:val="0"/>
        </w:rPr>
      </w:pPr>
    </w:p>
    <w:p>
      <w:pPr>
        <w:pStyle w:val="Default"/>
        <w:bidi w:val="0"/>
        <w:ind w:left="360" w:right="0" w:firstLine="0"/>
        <w:jc w:val="left"/>
        <w:rPr>
          <w:rFonts w:ascii="Noteworthy Light" w:cs="Noteworthy Light" w:hAnsi="Noteworthy Light" w:eastAsia="Noteworthy Light"/>
          <w:sz w:val="28"/>
          <w:szCs w:val="28"/>
          <w:shd w:val="clear" w:color="auto" w:fill="fefffe"/>
          <w:rtl w:val="0"/>
        </w:rPr>
      </w:pPr>
      <w:r>
        <w:rPr>
          <w:rFonts w:ascii="Noteworthy Light" w:hAnsi="Noteworthy Light"/>
          <w:sz w:val="28"/>
          <w:szCs w:val="28"/>
          <w:shd w:val="clear" w:color="auto" w:fill="fefffe"/>
          <w:rtl w:val="0"/>
          <w:lang w:val="en-US"/>
        </w:rPr>
        <w:t>These are the three ways in which the Lord enables His children to ascertain His will.</w:t>
      </w:r>
      <w:r>
        <w:rPr>
          <w:rFonts w:ascii="Noteworthy Light" w:hAnsi="Noteworthy Light"/>
          <w:sz w:val="28"/>
          <w:szCs w:val="28"/>
          <w:shd w:val="clear" w:color="auto" w:fill="fefffe"/>
          <w:rtl w:val="0"/>
          <w:lang w:val="en-US"/>
        </w:rPr>
        <w:t xml:space="preserve">  You will know for certain.</w:t>
      </w:r>
    </w:p>
    <w:p>
      <w:pPr>
        <w:pStyle w:val="Default"/>
        <w:bidi w:val="0"/>
        <w:ind w:left="360" w:right="0" w:firstLine="0"/>
        <w:jc w:val="left"/>
        <w:rPr>
          <w:rtl w:val="0"/>
        </w:rPr>
      </w:pPr>
      <w:r>
        <w:rPr>
          <w:rFonts w:ascii="Noteworthy Light" w:hAnsi="Noteworthy Light"/>
          <w:sz w:val="28"/>
          <w:szCs w:val="28"/>
          <w:shd w:val="clear" w:color="auto" w:fill="fefffe"/>
          <w:rtl w:val="0"/>
          <w:lang w:val="en-US"/>
        </w:rPr>
        <w:t>It is important to not</w:t>
      </w:r>
      <w:r>
        <w:rPr>
          <w:rFonts w:ascii="Noteworthy Light" w:hAnsi="Noteworthy Light"/>
          <w:sz w:val="28"/>
          <w:szCs w:val="28"/>
          <w:shd w:val="clear" w:color="auto" w:fill="fefffe"/>
          <w:rtl w:val="0"/>
          <w:lang w:val="en-US"/>
        </w:rPr>
        <w:t>e</w:t>
      </w:r>
      <w:r>
        <w:rPr>
          <w:rFonts w:ascii="Noteworthy Light" w:hAnsi="Noteworthy Light"/>
          <w:sz w:val="28"/>
          <w:szCs w:val="28"/>
          <w:shd w:val="clear" w:color="auto" w:fill="fefffe"/>
          <w:rtl w:val="0"/>
          <w:lang w:val="en-US"/>
        </w:rPr>
        <w:t xml:space="preserve"> however, that to be sure of knowing the will of God these three must agree</w:t>
      </w:r>
      <w:r>
        <w:rPr>
          <w:rFonts w:ascii="Noteworthy Light" w:hAnsi="Noteworthy Light"/>
          <w:sz w:val="28"/>
          <w:szCs w:val="28"/>
          <w:shd w:val="clear" w:color="auto" w:fill="fefffe"/>
          <w:rtl w:val="0"/>
          <w:lang w:val="en-US"/>
        </w:rPr>
        <w:t xml:space="preserve"> in harmony as God speaks.  </w:t>
      </w:r>
      <w:r>
        <w:rPr>
          <w:rFonts w:ascii="Noteworthy Light" w:hAnsi="Noteworthy Light" w:hint="default"/>
          <w:sz w:val="28"/>
          <w:szCs w:val="28"/>
          <w:shd w:val="clear" w:color="auto" w:fill="fefffe"/>
          <w:rtl w:val="0"/>
          <w:lang w:val="en-US"/>
        </w:rPr>
        <w:t>“</w:t>
      </w:r>
      <w:r>
        <w:rPr>
          <w:rFonts w:ascii="Noteworthy Light" w:hAnsi="Noteworthy Light"/>
          <w:sz w:val="28"/>
          <w:szCs w:val="28"/>
          <w:shd w:val="clear" w:color="auto" w:fill="fefffe"/>
          <w:rtl w:val="0"/>
          <w:lang w:val="en-US"/>
        </w:rPr>
        <w:t>And thine ears shall hear a word behind thee, saying, This is the way, walk ye in it, when ye turn to the right hand, and when ye turn to the left.</w:t>
      </w:r>
      <w:r>
        <w:rPr>
          <w:rFonts w:ascii="Noteworthy Light" w:hAnsi="Noteworthy Light" w:hint="default"/>
          <w:sz w:val="28"/>
          <w:szCs w:val="28"/>
          <w:shd w:val="clear" w:color="auto" w:fill="fefffe"/>
          <w:rtl w:val="0"/>
          <w:lang w:val="en-US"/>
        </w:rPr>
        <w:t xml:space="preserve">” </w:t>
      </w:r>
      <w:r>
        <w:rPr>
          <w:rFonts w:ascii="Noteworthy Light" w:hAnsi="Noteworthy Light"/>
          <w:sz w:val="28"/>
          <w:szCs w:val="28"/>
          <w:shd w:val="clear" w:color="auto" w:fill="fefffe"/>
          <w:rtl w:val="0"/>
        </w:rPr>
        <w:t>Isaiah 30:21.</w:t>
      </w:r>
      <w:r>
        <w:rPr>
          <w:rFonts w:ascii="Noteworthy Light" w:cs="Noteworthy Light" w:hAnsi="Noteworthy Light" w:eastAsia="Noteworthy Light"/>
          <w:sz w:val="28"/>
          <w:szCs w:val="28"/>
          <w:shd w:val="clear" w:color="auto" w:fill="fefffe"/>
          <w:rtl w:val="0"/>
        </w:rPr>
      </w:r>
    </w:p>
    <w:sectPr>
      <w:headerReference w:type="default" r:id="rId5"/>
      <w:footerReference w:type="default" r:id="rId6"/>
      <w:pgSz w:w="12240" w:h="15840" w:orient="portrait"/>
      <w:pgMar w:top="1440" w:right="1440" w:bottom="1440" w:left="1440" w:header="720" w:footer="864"/>
      <w:bidi w:val="0"/>
    </w:sectPr>
  </w:body>
</w:document>
</file>

<file path=word/fontTable.xml><?xml version="1.0" encoding="utf-8"?>
<w:fonts xmlns:w="http://schemas.openxmlformats.org/wordprocessingml/2006/main">
  <w:font w:name="Times New Roman">
    <w:charset w:val="00"/>
    <w:family w:val="roman"/>
    <w:pitch w:val="variable"/>
  </w:font>
  <w:font w:name="Symbol">
    <w:charset w:val="02"/>
    <w:family w:val="roman"/>
    <w:pitch w:val="variable"/>
  </w:font>
  <w:font w:name="Arial">
    <w:charset w:val="00"/>
    <w:family w:val="swiss"/>
    <w:pitch w:val="variable"/>
  </w:font>
  <w:font w:name="Arial Unicode MS">
    <w:charset w:val="00"/>
    <w:family w:val="roman"/>
    <w:pitch w:val="default"/>
  </w:font>
  <w:font w:name="Helvetica Neue">
    <w:charset w:val="00"/>
    <w:family w:val="roman"/>
    <w:pitch w:val="default"/>
  </w:font>
  <w:font w:name="Noteworthy Bold">
    <w:charset w:val="00"/>
    <w:family w:val="roman"/>
    <w:pitch w:val="default"/>
  </w:font>
  <w:font w:name="Noteworthy Light">
    <w:charset w:val="00"/>
    <w:family w:val="roman"/>
    <w:pitch w:val="default"/>
  </w:font>
</w:fonts>
</file>

<file path=word/footer1.xml><?xml version="1.0" encoding="utf-8"?>
<w:ftr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xmlns:m="http://schemas.openxmlformats.org/officeDocument/2006/math" mc:Ignorable="w14">
  <w:p>
    <w:r/>
  </w:p>
</w:ftr>
</file>

<file path=word/header1.xml><?xml version="1.0" encoding="utf-8"?>
<w:hdr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xmlns:m="http://schemas.openxmlformats.org/officeDocument/2006/math" mc:Ignorable="w14">
  <w:p>
    <w:r/>
  </w:p>
</w:hdr>
</file>

<file path=word/numbering.xml><?xml version="1.0" encoding="utf-8"?>
<w:numbering xmlns:w="http://schemas.openxmlformats.org/wordprocessingml/2006/main" xmlns:wp="http://schemas.openxmlformats.org/drawingml/2006/wordprocessingDrawing" xmlns:w14="http://schemas.microsoft.com/office/word/2010/wordml" xmlns:r="http://schemas.openxmlformats.org/officeDocument/2006/relationships" xmlns:v="urn:schemas-microsoft-com:vml" xmlns:o="urn:schemas-microsoft-com:office:office">
  <w:abstractNum w:abstractNumId="0">
    <w:multiLevelType w:val="hybridMultilevel"/>
    <w:lvl w:ilvl="0">
      <w:start w:val="1"/>
      <w:numFmt w:val="decimal"/>
      <w:suff w:val="tab"/>
      <w:lvlText w:val="%1."/>
      <w:lvlJc w:val="left"/>
      <w:pPr>
        <w:ind w:left="360" w:hanging="360"/>
      </w:pPr>
      <w:rPr>
        <w:rFonts w:hAnsi="Arial Unicode MS"/>
        <w:b w:val="1"/>
        <w:bCs w:val="1"/>
        <w:caps w:val="0"/>
        <w:smallCaps w:val="0"/>
        <w:strike w:val="0"/>
        <w:dstrike w:val="0"/>
        <w:outline w:val="0"/>
        <w:emboss w:val="0"/>
        <w:imprint w:val="0"/>
        <w:spacing w:val="0"/>
        <w:w w:val="100"/>
        <w:kern w:val="0"/>
        <w:position w:val="0"/>
        <w:highlight w:val="none"/>
        <w:vertAlign w:val="baseline"/>
      </w:rPr>
    </w:lvl>
    <w:lvl w:ilvl="1">
      <w:start w:val="1"/>
      <w:numFmt w:val="decimal"/>
      <w:suff w:val="tab"/>
      <w:lvlText w:val="%2."/>
      <w:lvlJc w:val="left"/>
      <w:pPr>
        <w:ind w:left="1080" w:hanging="360"/>
      </w:pPr>
      <w:rPr>
        <w:rFonts w:hAnsi="Arial Unicode MS"/>
        <w:b w:val="1"/>
        <w:bCs w:val="1"/>
        <w:caps w:val="0"/>
        <w:smallCaps w:val="0"/>
        <w:strike w:val="0"/>
        <w:dstrike w:val="0"/>
        <w:outline w:val="0"/>
        <w:emboss w:val="0"/>
        <w:imprint w:val="0"/>
        <w:spacing w:val="0"/>
        <w:w w:val="100"/>
        <w:kern w:val="0"/>
        <w:position w:val="0"/>
        <w:highlight w:val="none"/>
        <w:vertAlign w:val="baseline"/>
      </w:rPr>
    </w:lvl>
    <w:lvl w:ilvl="2">
      <w:start w:val="1"/>
      <w:numFmt w:val="decimal"/>
      <w:suff w:val="tab"/>
      <w:lvlText w:val="%3."/>
      <w:lvlJc w:val="left"/>
      <w:pPr>
        <w:ind w:left="1800" w:hanging="360"/>
      </w:pPr>
      <w:rPr>
        <w:rFonts w:hAnsi="Arial Unicode MS"/>
        <w:b w:val="1"/>
        <w:bCs w:val="1"/>
        <w:caps w:val="0"/>
        <w:smallCaps w:val="0"/>
        <w:strike w:val="0"/>
        <w:dstrike w:val="0"/>
        <w:outline w:val="0"/>
        <w:emboss w:val="0"/>
        <w:imprint w:val="0"/>
        <w:spacing w:val="0"/>
        <w:w w:val="100"/>
        <w:kern w:val="0"/>
        <w:position w:val="0"/>
        <w:highlight w:val="none"/>
        <w:vertAlign w:val="baseline"/>
      </w:rPr>
    </w:lvl>
    <w:lvl w:ilvl="3">
      <w:start w:val="1"/>
      <w:numFmt w:val="decimal"/>
      <w:suff w:val="tab"/>
      <w:lvlText w:val="%4."/>
      <w:lvlJc w:val="left"/>
      <w:pPr>
        <w:ind w:left="2520" w:hanging="360"/>
      </w:pPr>
      <w:rPr>
        <w:rFonts w:hAnsi="Arial Unicode MS"/>
        <w:b w:val="1"/>
        <w:bCs w:val="1"/>
        <w:caps w:val="0"/>
        <w:smallCaps w:val="0"/>
        <w:strike w:val="0"/>
        <w:dstrike w:val="0"/>
        <w:outline w:val="0"/>
        <w:emboss w:val="0"/>
        <w:imprint w:val="0"/>
        <w:spacing w:val="0"/>
        <w:w w:val="100"/>
        <w:kern w:val="0"/>
        <w:position w:val="0"/>
        <w:highlight w:val="none"/>
        <w:vertAlign w:val="baseline"/>
      </w:rPr>
    </w:lvl>
    <w:lvl w:ilvl="4">
      <w:start w:val="1"/>
      <w:numFmt w:val="decimal"/>
      <w:suff w:val="tab"/>
      <w:lvlText w:val="%5."/>
      <w:lvlJc w:val="left"/>
      <w:pPr>
        <w:ind w:left="3240" w:hanging="360"/>
      </w:pPr>
      <w:rPr>
        <w:rFonts w:hAnsi="Arial Unicode MS"/>
        <w:b w:val="1"/>
        <w:bCs w:val="1"/>
        <w:caps w:val="0"/>
        <w:smallCaps w:val="0"/>
        <w:strike w:val="0"/>
        <w:dstrike w:val="0"/>
        <w:outline w:val="0"/>
        <w:emboss w:val="0"/>
        <w:imprint w:val="0"/>
        <w:spacing w:val="0"/>
        <w:w w:val="100"/>
        <w:kern w:val="0"/>
        <w:position w:val="0"/>
        <w:highlight w:val="none"/>
        <w:vertAlign w:val="baseline"/>
      </w:rPr>
    </w:lvl>
    <w:lvl w:ilvl="5">
      <w:start w:val="1"/>
      <w:numFmt w:val="decimal"/>
      <w:suff w:val="tab"/>
      <w:lvlText w:val="%6."/>
      <w:lvlJc w:val="left"/>
      <w:pPr>
        <w:ind w:left="3960" w:hanging="360"/>
      </w:pPr>
      <w:rPr>
        <w:rFonts w:hAnsi="Arial Unicode MS"/>
        <w:b w:val="1"/>
        <w:bCs w:val="1"/>
        <w:caps w:val="0"/>
        <w:smallCaps w:val="0"/>
        <w:strike w:val="0"/>
        <w:dstrike w:val="0"/>
        <w:outline w:val="0"/>
        <w:emboss w:val="0"/>
        <w:imprint w:val="0"/>
        <w:spacing w:val="0"/>
        <w:w w:val="100"/>
        <w:kern w:val="0"/>
        <w:position w:val="0"/>
        <w:highlight w:val="none"/>
        <w:vertAlign w:val="baseline"/>
      </w:rPr>
    </w:lvl>
    <w:lvl w:ilvl="6">
      <w:start w:val="1"/>
      <w:numFmt w:val="decimal"/>
      <w:suff w:val="tab"/>
      <w:lvlText w:val="%7."/>
      <w:lvlJc w:val="left"/>
      <w:pPr>
        <w:ind w:left="4680" w:hanging="360"/>
      </w:pPr>
      <w:rPr>
        <w:rFonts w:hAnsi="Arial Unicode MS"/>
        <w:b w:val="1"/>
        <w:bCs w:val="1"/>
        <w:caps w:val="0"/>
        <w:smallCaps w:val="0"/>
        <w:strike w:val="0"/>
        <w:dstrike w:val="0"/>
        <w:outline w:val="0"/>
        <w:emboss w:val="0"/>
        <w:imprint w:val="0"/>
        <w:spacing w:val="0"/>
        <w:w w:val="100"/>
        <w:kern w:val="0"/>
        <w:position w:val="0"/>
        <w:highlight w:val="none"/>
        <w:vertAlign w:val="baseline"/>
      </w:rPr>
    </w:lvl>
    <w:lvl w:ilvl="7">
      <w:start w:val="1"/>
      <w:numFmt w:val="decimal"/>
      <w:suff w:val="tab"/>
      <w:lvlText w:val="%8."/>
      <w:lvlJc w:val="left"/>
      <w:pPr>
        <w:ind w:left="5400" w:hanging="360"/>
      </w:pPr>
      <w:rPr>
        <w:rFonts w:hAnsi="Arial Unicode MS"/>
        <w:b w:val="1"/>
        <w:bCs w:val="1"/>
        <w:caps w:val="0"/>
        <w:smallCaps w:val="0"/>
        <w:strike w:val="0"/>
        <w:dstrike w:val="0"/>
        <w:outline w:val="0"/>
        <w:emboss w:val="0"/>
        <w:imprint w:val="0"/>
        <w:spacing w:val="0"/>
        <w:w w:val="100"/>
        <w:kern w:val="0"/>
        <w:position w:val="0"/>
        <w:highlight w:val="none"/>
        <w:vertAlign w:val="baseline"/>
      </w:rPr>
    </w:lvl>
    <w:lvl w:ilvl="8">
      <w:start w:val="1"/>
      <w:numFmt w:val="decimal"/>
      <w:suff w:val="tab"/>
      <w:lvlText w:val="%9."/>
      <w:lvlJc w:val="left"/>
      <w:pPr>
        <w:ind w:left="6120" w:hanging="360"/>
      </w:pPr>
      <w:rPr>
        <w:rFonts w:hAnsi="Arial Unicode MS"/>
        <w:b w:val="1"/>
        <w:bCs w:val="1"/>
        <w:caps w:val="0"/>
        <w:smallCaps w:val="0"/>
        <w:strike w:val="0"/>
        <w:dstrike w:val="0"/>
        <w:outline w:val="0"/>
        <w:emboss w:val="0"/>
        <w:imprint w:val="0"/>
        <w:spacing w:val="0"/>
        <w:w w:val="100"/>
        <w:kern w:val="0"/>
        <w:position w:val="0"/>
        <w:highlight w:val="none"/>
        <w:vertAlign w:val="baseline"/>
      </w:rPr>
    </w:lvl>
  </w:abstractNum>
  <w:num w:numId="1">
    <w:abstractNumId w:val="0"/>
  </w:num>
  <w:num w:numId="2">
    <w:abstractNumId w:val="0"/>
    <w:lvlOverride w:ilvl="0">
      <w:startOverride w:val="1"/>
      <w:lvl w:ilvl="0">
        <w:start w:val="1"/>
        <w:numFmt w:val="upperLetter"/>
        <w:suff w:val="tab"/>
        <w:lvlText w:val="%1)"/>
        <w:lvlJc w:val="left"/>
        <w:pPr>
          <w:ind w:left="720" w:hanging="36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1">
      <w:lvl w:ilvl="1">
        <w:start w:val="1"/>
        <w:numFmt w:val="upperLetter"/>
        <w:suff w:val="tab"/>
        <w:lvlText w:val="%2)"/>
        <w:lvlJc w:val="left"/>
        <w:pPr>
          <w:ind w:left="1080" w:hanging="36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2">
      <w:lvl w:ilvl="2">
        <w:start w:val="1"/>
        <w:numFmt w:val="upperLetter"/>
        <w:suff w:val="tab"/>
        <w:lvlText w:val="%3)"/>
        <w:lvlJc w:val="left"/>
        <w:pPr>
          <w:ind w:left="1800" w:hanging="36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3">
      <w:lvl w:ilvl="3">
        <w:start w:val="1"/>
        <w:numFmt w:val="upperLetter"/>
        <w:suff w:val="tab"/>
        <w:lvlText w:val="%4)"/>
        <w:lvlJc w:val="left"/>
        <w:pPr>
          <w:ind w:left="2520" w:hanging="36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4">
      <w:lvl w:ilvl="4">
        <w:start w:val="1"/>
        <w:numFmt w:val="upperLetter"/>
        <w:suff w:val="tab"/>
        <w:lvlText w:val="%5)"/>
        <w:lvlJc w:val="left"/>
        <w:pPr>
          <w:ind w:left="3240" w:hanging="36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5">
      <w:lvl w:ilvl="5">
        <w:start w:val="1"/>
        <w:numFmt w:val="upperLetter"/>
        <w:suff w:val="tab"/>
        <w:lvlText w:val="%6)"/>
        <w:lvlJc w:val="left"/>
        <w:pPr>
          <w:ind w:left="3960" w:hanging="36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6">
      <w:lvl w:ilvl="6">
        <w:start w:val="1"/>
        <w:numFmt w:val="upperLetter"/>
        <w:suff w:val="tab"/>
        <w:lvlText w:val="%7)"/>
        <w:lvlJc w:val="left"/>
        <w:pPr>
          <w:ind w:left="4680" w:hanging="36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7">
      <w:lvl w:ilvl="7">
        <w:start w:val="1"/>
        <w:numFmt w:val="upperLetter"/>
        <w:suff w:val="tab"/>
        <w:lvlText w:val="%8)"/>
        <w:lvlJc w:val="left"/>
        <w:pPr>
          <w:ind w:left="5400" w:hanging="36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8">
      <w:lvl w:ilvl="8">
        <w:start w:val="1"/>
        <w:numFmt w:val="upperLetter"/>
        <w:suff w:val="tab"/>
        <w:lvlText w:val="%9)"/>
        <w:lvlJc w:val="left"/>
        <w:pPr>
          <w:ind w:left="6120" w:hanging="360"/>
        </w:pPr>
        <w:rPr>
          <w:rFonts w:hAnsi="Arial Unicode MS"/>
          <w:caps w:val="0"/>
          <w:smallCaps w:val="0"/>
          <w:strike w:val="0"/>
          <w:dstrike w:val="0"/>
          <w:outline w:val="0"/>
          <w:emboss w:val="0"/>
          <w:imprint w:val="0"/>
          <w:spacing w:val="0"/>
          <w:w w:val="100"/>
          <w:kern w:val="0"/>
          <w:position w:val="0"/>
          <w:highlight w:val="none"/>
          <w:vertAlign w:val="baseline"/>
        </w:rPr>
      </w:lvl>
    </w:lvlOverride>
  </w:num>
  <w:num w:numId="3">
    <w:abstractNumId w:val="0"/>
    <w:lvlOverride w:ilvl="0">
      <w:startOverride w:val="2"/>
      <w:lvl w:ilvl="0">
        <w:start w:val="2"/>
        <w:numFmt w:val="decimal"/>
        <w:suff w:val="tab"/>
        <w:lvlText w:val="%1."/>
        <w:lvlJc w:val="left"/>
        <w:pPr>
          <w:ind w:left="360" w:hanging="360"/>
        </w:pPr>
        <w:rPr>
          <w:rFonts w:hAnsi="Arial Unicode MS"/>
          <w:b w:val="1"/>
          <w:bCs w:val="1"/>
          <w:caps w:val="0"/>
          <w:smallCaps w:val="0"/>
          <w:strike w:val="0"/>
          <w:dstrike w:val="0"/>
          <w:outline w:val="0"/>
          <w:emboss w:val="0"/>
          <w:imprint w:val="0"/>
          <w:color w:val="000000"/>
          <w:spacing w:val="0"/>
          <w:w w:val="100"/>
          <w:kern w:val="0"/>
          <w:position w:val="0"/>
          <w:highlight w:val="none"/>
          <w:vertAlign w:val="baseline"/>
        </w:rPr>
      </w:lvl>
    </w:lvlOverride>
    <w:lvlOverride w:ilvl="1">
      <w:lvl w:ilvl="1">
        <w:start w:val="1"/>
        <w:numFmt w:val="decimal"/>
        <w:suff w:val="tab"/>
        <w:lvlText w:val="%2."/>
        <w:lvlJc w:val="left"/>
        <w:pPr>
          <w:ind w:left="1080" w:hanging="360"/>
        </w:pPr>
        <w:rPr>
          <w:rFonts w:hAnsi="Arial Unicode MS"/>
          <w:b w:val="1"/>
          <w:bCs w:val="1"/>
          <w:caps w:val="0"/>
          <w:smallCaps w:val="0"/>
          <w:strike w:val="0"/>
          <w:dstrike w:val="0"/>
          <w:outline w:val="0"/>
          <w:emboss w:val="0"/>
          <w:imprint w:val="0"/>
          <w:color w:val="000000"/>
          <w:spacing w:val="0"/>
          <w:w w:val="100"/>
          <w:kern w:val="0"/>
          <w:position w:val="0"/>
          <w:highlight w:val="none"/>
          <w:vertAlign w:val="baseline"/>
        </w:rPr>
      </w:lvl>
    </w:lvlOverride>
    <w:lvlOverride w:ilvl="2">
      <w:lvl w:ilvl="2">
        <w:start w:val="1"/>
        <w:numFmt w:val="decimal"/>
        <w:suff w:val="tab"/>
        <w:lvlText w:val="%3."/>
        <w:lvlJc w:val="left"/>
        <w:pPr>
          <w:ind w:left="1800" w:hanging="360"/>
        </w:pPr>
        <w:rPr>
          <w:rFonts w:hAnsi="Arial Unicode MS"/>
          <w:b w:val="1"/>
          <w:bCs w:val="1"/>
          <w:caps w:val="0"/>
          <w:smallCaps w:val="0"/>
          <w:strike w:val="0"/>
          <w:dstrike w:val="0"/>
          <w:outline w:val="0"/>
          <w:emboss w:val="0"/>
          <w:imprint w:val="0"/>
          <w:color w:val="000000"/>
          <w:spacing w:val="0"/>
          <w:w w:val="100"/>
          <w:kern w:val="0"/>
          <w:position w:val="0"/>
          <w:highlight w:val="none"/>
          <w:vertAlign w:val="baseline"/>
        </w:rPr>
      </w:lvl>
    </w:lvlOverride>
    <w:lvlOverride w:ilvl="3">
      <w:lvl w:ilvl="3">
        <w:start w:val="1"/>
        <w:numFmt w:val="decimal"/>
        <w:suff w:val="tab"/>
        <w:lvlText w:val="%4."/>
        <w:lvlJc w:val="left"/>
        <w:pPr>
          <w:ind w:left="2520" w:hanging="360"/>
        </w:pPr>
        <w:rPr>
          <w:rFonts w:hAnsi="Arial Unicode MS"/>
          <w:b w:val="1"/>
          <w:bCs w:val="1"/>
          <w:caps w:val="0"/>
          <w:smallCaps w:val="0"/>
          <w:strike w:val="0"/>
          <w:dstrike w:val="0"/>
          <w:outline w:val="0"/>
          <w:emboss w:val="0"/>
          <w:imprint w:val="0"/>
          <w:color w:val="000000"/>
          <w:spacing w:val="0"/>
          <w:w w:val="100"/>
          <w:kern w:val="0"/>
          <w:position w:val="0"/>
          <w:highlight w:val="none"/>
          <w:vertAlign w:val="baseline"/>
        </w:rPr>
      </w:lvl>
    </w:lvlOverride>
    <w:lvlOverride w:ilvl="4">
      <w:lvl w:ilvl="4">
        <w:start w:val="1"/>
        <w:numFmt w:val="decimal"/>
        <w:suff w:val="tab"/>
        <w:lvlText w:val="%5."/>
        <w:lvlJc w:val="left"/>
        <w:pPr>
          <w:ind w:left="3240" w:hanging="360"/>
        </w:pPr>
        <w:rPr>
          <w:rFonts w:hAnsi="Arial Unicode MS"/>
          <w:b w:val="1"/>
          <w:bCs w:val="1"/>
          <w:caps w:val="0"/>
          <w:smallCaps w:val="0"/>
          <w:strike w:val="0"/>
          <w:dstrike w:val="0"/>
          <w:outline w:val="0"/>
          <w:emboss w:val="0"/>
          <w:imprint w:val="0"/>
          <w:color w:val="000000"/>
          <w:spacing w:val="0"/>
          <w:w w:val="100"/>
          <w:kern w:val="0"/>
          <w:position w:val="0"/>
          <w:highlight w:val="none"/>
          <w:vertAlign w:val="baseline"/>
        </w:rPr>
      </w:lvl>
    </w:lvlOverride>
    <w:lvlOverride w:ilvl="5">
      <w:lvl w:ilvl="5">
        <w:start w:val="1"/>
        <w:numFmt w:val="decimal"/>
        <w:suff w:val="tab"/>
        <w:lvlText w:val="%6."/>
        <w:lvlJc w:val="left"/>
        <w:pPr>
          <w:ind w:left="3960" w:hanging="360"/>
        </w:pPr>
        <w:rPr>
          <w:rFonts w:hAnsi="Arial Unicode MS"/>
          <w:b w:val="1"/>
          <w:bCs w:val="1"/>
          <w:caps w:val="0"/>
          <w:smallCaps w:val="0"/>
          <w:strike w:val="0"/>
          <w:dstrike w:val="0"/>
          <w:outline w:val="0"/>
          <w:emboss w:val="0"/>
          <w:imprint w:val="0"/>
          <w:color w:val="000000"/>
          <w:spacing w:val="0"/>
          <w:w w:val="100"/>
          <w:kern w:val="0"/>
          <w:position w:val="0"/>
          <w:highlight w:val="none"/>
          <w:vertAlign w:val="baseline"/>
        </w:rPr>
      </w:lvl>
    </w:lvlOverride>
    <w:lvlOverride w:ilvl="6">
      <w:lvl w:ilvl="6">
        <w:start w:val="1"/>
        <w:numFmt w:val="decimal"/>
        <w:suff w:val="tab"/>
        <w:lvlText w:val="%7."/>
        <w:lvlJc w:val="left"/>
        <w:pPr>
          <w:ind w:left="4680" w:hanging="360"/>
        </w:pPr>
        <w:rPr>
          <w:rFonts w:hAnsi="Arial Unicode MS"/>
          <w:b w:val="1"/>
          <w:bCs w:val="1"/>
          <w:caps w:val="0"/>
          <w:smallCaps w:val="0"/>
          <w:strike w:val="0"/>
          <w:dstrike w:val="0"/>
          <w:outline w:val="0"/>
          <w:emboss w:val="0"/>
          <w:imprint w:val="0"/>
          <w:color w:val="000000"/>
          <w:spacing w:val="0"/>
          <w:w w:val="100"/>
          <w:kern w:val="0"/>
          <w:position w:val="0"/>
          <w:highlight w:val="none"/>
          <w:vertAlign w:val="baseline"/>
        </w:rPr>
      </w:lvl>
    </w:lvlOverride>
    <w:lvlOverride w:ilvl="7">
      <w:lvl w:ilvl="7">
        <w:start w:val="1"/>
        <w:numFmt w:val="decimal"/>
        <w:suff w:val="tab"/>
        <w:lvlText w:val="%8."/>
        <w:lvlJc w:val="left"/>
        <w:pPr>
          <w:ind w:left="5400" w:hanging="360"/>
        </w:pPr>
        <w:rPr>
          <w:rFonts w:hAnsi="Arial Unicode MS"/>
          <w:b w:val="1"/>
          <w:bCs w:val="1"/>
          <w:caps w:val="0"/>
          <w:smallCaps w:val="0"/>
          <w:strike w:val="0"/>
          <w:dstrike w:val="0"/>
          <w:outline w:val="0"/>
          <w:emboss w:val="0"/>
          <w:imprint w:val="0"/>
          <w:color w:val="000000"/>
          <w:spacing w:val="0"/>
          <w:w w:val="100"/>
          <w:kern w:val="0"/>
          <w:position w:val="0"/>
          <w:highlight w:val="none"/>
          <w:vertAlign w:val="baseline"/>
        </w:rPr>
      </w:lvl>
    </w:lvlOverride>
    <w:lvlOverride w:ilvl="8">
      <w:lvl w:ilvl="8">
        <w:start w:val="1"/>
        <w:numFmt w:val="decimal"/>
        <w:suff w:val="tab"/>
        <w:lvlText w:val="%9."/>
        <w:lvlJc w:val="left"/>
        <w:pPr>
          <w:ind w:left="6120" w:hanging="360"/>
        </w:pPr>
        <w:rPr>
          <w:rFonts w:hAnsi="Arial Unicode MS"/>
          <w:b w:val="1"/>
          <w:bCs w:val="1"/>
          <w:caps w:val="0"/>
          <w:smallCaps w:val="0"/>
          <w:strike w:val="0"/>
          <w:dstrike w:val="0"/>
          <w:outline w:val="0"/>
          <w:emboss w:val="0"/>
          <w:imprint w:val="0"/>
          <w:color w:val="000000"/>
          <w:spacing w:val="0"/>
          <w:w w:val="100"/>
          <w:kern w:val="0"/>
          <w:position w:val="0"/>
          <w:highlight w:val="none"/>
          <w:vertAlign w:val="baseline"/>
        </w:rPr>
      </w:lvl>
    </w:lvlOverride>
  </w:num>
  <w:num w:numId="4">
    <w:abstractNumId w:val="0"/>
    <w:lvlOverride w:ilvl="0">
      <w:startOverride w:val="1"/>
      <w:lvl w:ilvl="0">
        <w:start w:val="1"/>
        <w:numFmt w:val="upperLetter"/>
        <w:suff w:val="tab"/>
        <w:lvlText w:val="%1)"/>
        <w:lvlJc w:val="left"/>
        <w:pPr>
          <w:ind w:left="720" w:hanging="360"/>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1">
      <w:lvl w:ilvl="1">
        <w:start w:val="1"/>
        <w:numFmt w:val="upperLetter"/>
        <w:suff w:val="tab"/>
        <w:lvlText w:val="%2)"/>
        <w:lvlJc w:val="left"/>
        <w:pPr>
          <w:ind w:left="1080" w:hanging="360"/>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2">
      <w:lvl w:ilvl="2">
        <w:start w:val="1"/>
        <w:numFmt w:val="upperLetter"/>
        <w:suff w:val="tab"/>
        <w:lvlText w:val="%3)"/>
        <w:lvlJc w:val="left"/>
        <w:pPr>
          <w:ind w:left="1800" w:hanging="360"/>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3">
      <w:lvl w:ilvl="3">
        <w:start w:val="1"/>
        <w:numFmt w:val="upperLetter"/>
        <w:suff w:val="tab"/>
        <w:lvlText w:val="%4)"/>
        <w:lvlJc w:val="left"/>
        <w:pPr>
          <w:ind w:left="2520" w:hanging="360"/>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4">
      <w:lvl w:ilvl="4">
        <w:start w:val="1"/>
        <w:numFmt w:val="upperLetter"/>
        <w:suff w:val="tab"/>
        <w:lvlText w:val="%5)"/>
        <w:lvlJc w:val="left"/>
        <w:pPr>
          <w:ind w:left="3240" w:hanging="360"/>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5">
      <w:lvl w:ilvl="5">
        <w:start w:val="1"/>
        <w:numFmt w:val="upperLetter"/>
        <w:suff w:val="tab"/>
        <w:lvlText w:val="%6)"/>
        <w:lvlJc w:val="left"/>
        <w:pPr>
          <w:ind w:left="3960" w:hanging="360"/>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6">
      <w:lvl w:ilvl="6">
        <w:start w:val="1"/>
        <w:numFmt w:val="upperLetter"/>
        <w:suff w:val="tab"/>
        <w:lvlText w:val="%7)"/>
        <w:lvlJc w:val="left"/>
        <w:pPr>
          <w:ind w:left="4680" w:hanging="360"/>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7">
      <w:lvl w:ilvl="7">
        <w:start w:val="1"/>
        <w:numFmt w:val="upperLetter"/>
        <w:suff w:val="tab"/>
        <w:lvlText w:val="%8)"/>
        <w:lvlJc w:val="left"/>
        <w:pPr>
          <w:ind w:left="5400" w:hanging="360"/>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8">
      <w:lvl w:ilvl="8">
        <w:start w:val="1"/>
        <w:numFmt w:val="upperLetter"/>
        <w:suff w:val="tab"/>
        <w:lvlText w:val="%9)"/>
        <w:lvlJc w:val="left"/>
        <w:pPr>
          <w:ind w:left="6120" w:hanging="360"/>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num>
  <w:num w:numId="5">
    <w:abstractNumId w:val="0"/>
    <w:lvlOverride w:ilvl="0">
      <w:startOverride w:val="3"/>
      <w:lvl w:ilvl="0">
        <w:start w:val="3"/>
        <w:numFmt w:val="decimal"/>
        <w:suff w:val="tab"/>
        <w:lvlText w:val="%1."/>
        <w:lvlJc w:val="left"/>
        <w:pPr>
          <w:ind w:left="360" w:hanging="360"/>
        </w:pPr>
        <w:rPr>
          <w:rFonts w:hAnsi="Arial Unicode MS"/>
          <w:b w:val="1"/>
          <w:bCs w:val="1"/>
          <w:caps w:val="0"/>
          <w:smallCaps w:val="0"/>
          <w:strike w:val="0"/>
          <w:dstrike w:val="0"/>
          <w:outline w:val="0"/>
          <w:emboss w:val="0"/>
          <w:imprint w:val="0"/>
          <w:color w:val="000000"/>
          <w:spacing w:val="0"/>
          <w:w w:val="100"/>
          <w:kern w:val="0"/>
          <w:position w:val="0"/>
          <w:highlight w:val="none"/>
          <w:vertAlign w:val="baseline"/>
        </w:rPr>
      </w:lvl>
    </w:lvlOverride>
    <w:lvlOverride w:ilvl="1">
      <w:lvl w:ilvl="1">
        <w:start w:val="1"/>
        <w:numFmt w:val="decimal"/>
        <w:suff w:val="tab"/>
        <w:lvlText w:val="%2."/>
        <w:lvlJc w:val="left"/>
        <w:pPr>
          <w:ind w:left="1080" w:hanging="360"/>
        </w:pPr>
        <w:rPr>
          <w:rFonts w:hAnsi="Arial Unicode MS"/>
          <w:b w:val="1"/>
          <w:bCs w:val="1"/>
          <w:caps w:val="0"/>
          <w:smallCaps w:val="0"/>
          <w:strike w:val="0"/>
          <w:dstrike w:val="0"/>
          <w:outline w:val="0"/>
          <w:emboss w:val="0"/>
          <w:imprint w:val="0"/>
          <w:color w:val="000000"/>
          <w:spacing w:val="0"/>
          <w:w w:val="100"/>
          <w:kern w:val="0"/>
          <w:position w:val="0"/>
          <w:highlight w:val="none"/>
          <w:vertAlign w:val="baseline"/>
        </w:rPr>
      </w:lvl>
    </w:lvlOverride>
    <w:lvlOverride w:ilvl="2">
      <w:lvl w:ilvl="2">
        <w:start w:val="1"/>
        <w:numFmt w:val="decimal"/>
        <w:suff w:val="tab"/>
        <w:lvlText w:val="%3."/>
        <w:lvlJc w:val="left"/>
        <w:pPr>
          <w:ind w:left="1800" w:hanging="360"/>
        </w:pPr>
        <w:rPr>
          <w:rFonts w:hAnsi="Arial Unicode MS"/>
          <w:b w:val="1"/>
          <w:bCs w:val="1"/>
          <w:caps w:val="0"/>
          <w:smallCaps w:val="0"/>
          <w:strike w:val="0"/>
          <w:dstrike w:val="0"/>
          <w:outline w:val="0"/>
          <w:emboss w:val="0"/>
          <w:imprint w:val="0"/>
          <w:color w:val="000000"/>
          <w:spacing w:val="0"/>
          <w:w w:val="100"/>
          <w:kern w:val="0"/>
          <w:position w:val="0"/>
          <w:highlight w:val="none"/>
          <w:vertAlign w:val="baseline"/>
        </w:rPr>
      </w:lvl>
    </w:lvlOverride>
    <w:lvlOverride w:ilvl="3">
      <w:lvl w:ilvl="3">
        <w:start w:val="1"/>
        <w:numFmt w:val="decimal"/>
        <w:suff w:val="tab"/>
        <w:lvlText w:val="%4."/>
        <w:lvlJc w:val="left"/>
        <w:pPr>
          <w:ind w:left="2520" w:hanging="360"/>
        </w:pPr>
        <w:rPr>
          <w:rFonts w:hAnsi="Arial Unicode MS"/>
          <w:b w:val="1"/>
          <w:bCs w:val="1"/>
          <w:caps w:val="0"/>
          <w:smallCaps w:val="0"/>
          <w:strike w:val="0"/>
          <w:dstrike w:val="0"/>
          <w:outline w:val="0"/>
          <w:emboss w:val="0"/>
          <w:imprint w:val="0"/>
          <w:color w:val="000000"/>
          <w:spacing w:val="0"/>
          <w:w w:val="100"/>
          <w:kern w:val="0"/>
          <w:position w:val="0"/>
          <w:highlight w:val="none"/>
          <w:vertAlign w:val="baseline"/>
        </w:rPr>
      </w:lvl>
    </w:lvlOverride>
    <w:lvlOverride w:ilvl="4">
      <w:lvl w:ilvl="4">
        <w:start w:val="1"/>
        <w:numFmt w:val="decimal"/>
        <w:suff w:val="tab"/>
        <w:lvlText w:val="%5."/>
        <w:lvlJc w:val="left"/>
        <w:pPr>
          <w:ind w:left="3240" w:hanging="360"/>
        </w:pPr>
        <w:rPr>
          <w:rFonts w:hAnsi="Arial Unicode MS"/>
          <w:b w:val="1"/>
          <w:bCs w:val="1"/>
          <w:caps w:val="0"/>
          <w:smallCaps w:val="0"/>
          <w:strike w:val="0"/>
          <w:dstrike w:val="0"/>
          <w:outline w:val="0"/>
          <w:emboss w:val="0"/>
          <w:imprint w:val="0"/>
          <w:color w:val="000000"/>
          <w:spacing w:val="0"/>
          <w:w w:val="100"/>
          <w:kern w:val="0"/>
          <w:position w:val="0"/>
          <w:highlight w:val="none"/>
          <w:vertAlign w:val="baseline"/>
        </w:rPr>
      </w:lvl>
    </w:lvlOverride>
    <w:lvlOverride w:ilvl="5">
      <w:lvl w:ilvl="5">
        <w:start w:val="1"/>
        <w:numFmt w:val="decimal"/>
        <w:suff w:val="tab"/>
        <w:lvlText w:val="%6."/>
        <w:lvlJc w:val="left"/>
        <w:pPr>
          <w:ind w:left="3960" w:hanging="360"/>
        </w:pPr>
        <w:rPr>
          <w:rFonts w:hAnsi="Arial Unicode MS"/>
          <w:b w:val="1"/>
          <w:bCs w:val="1"/>
          <w:caps w:val="0"/>
          <w:smallCaps w:val="0"/>
          <w:strike w:val="0"/>
          <w:dstrike w:val="0"/>
          <w:outline w:val="0"/>
          <w:emboss w:val="0"/>
          <w:imprint w:val="0"/>
          <w:color w:val="000000"/>
          <w:spacing w:val="0"/>
          <w:w w:val="100"/>
          <w:kern w:val="0"/>
          <w:position w:val="0"/>
          <w:highlight w:val="none"/>
          <w:vertAlign w:val="baseline"/>
        </w:rPr>
      </w:lvl>
    </w:lvlOverride>
    <w:lvlOverride w:ilvl="6">
      <w:lvl w:ilvl="6">
        <w:start w:val="1"/>
        <w:numFmt w:val="decimal"/>
        <w:suff w:val="tab"/>
        <w:lvlText w:val="%7."/>
        <w:lvlJc w:val="left"/>
        <w:pPr>
          <w:ind w:left="4680" w:hanging="360"/>
        </w:pPr>
        <w:rPr>
          <w:rFonts w:hAnsi="Arial Unicode MS"/>
          <w:b w:val="1"/>
          <w:bCs w:val="1"/>
          <w:caps w:val="0"/>
          <w:smallCaps w:val="0"/>
          <w:strike w:val="0"/>
          <w:dstrike w:val="0"/>
          <w:outline w:val="0"/>
          <w:emboss w:val="0"/>
          <w:imprint w:val="0"/>
          <w:color w:val="000000"/>
          <w:spacing w:val="0"/>
          <w:w w:val="100"/>
          <w:kern w:val="0"/>
          <w:position w:val="0"/>
          <w:highlight w:val="none"/>
          <w:vertAlign w:val="baseline"/>
        </w:rPr>
      </w:lvl>
    </w:lvlOverride>
    <w:lvlOverride w:ilvl="7">
      <w:lvl w:ilvl="7">
        <w:start w:val="1"/>
        <w:numFmt w:val="decimal"/>
        <w:suff w:val="tab"/>
        <w:lvlText w:val="%8."/>
        <w:lvlJc w:val="left"/>
        <w:pPr>
          <w:ind w:left="5400" w:hanging="360"/>
        </w:pPr>
        <w:rPr>
          <w:rFonts w:hAnsi="Arial Unicode MS"/>
          <w:b w:val="1"/>
          <w:bCs w:val="1"/>
          <w:caps w:val="0"/>
          <w:smallCaps w:val="0"/>
          <w:strike w:val="0"/>
          <w:dstrike w:val="0"/>
          <w:outline w:val="0"/>
          <w:emboss w:val="0"/>
          <w:imprint w:val="0"/>
          <w:color w:val="000000"/>
          <w:spacing w:val="0"/>
          <w:w w:val="100"/>
          <w:kern w:val="0"/>
          <w:position w:val="0"/>
          <w:highlight w:val="none"/>
          <w:vertAlign w:val="baseline"/>
        </w:rPr>
      </w:lvl>
    </w:lvlOverride>
    <w:lvlOverride w:ilvl="8">
      <w:lvl w:ilvl="8">
        <w:start w:val="1"/>
        <w:numFmt w:val="decimal"/>
        <w:suff w:val="tab"/>
        <w:lvlText w:val="%9."/>
        <w:lvlJc w:val="left"/>
        <w:pPr>
          <w:ind w:left="6120" w:hanging="360"/>
        </w:pPr>
        <w:rPr>
          <w:rFonts w:hAnsi="Arial Unicode MS"/>
          <w:b w:val="1"/>
          <w:bCs w:val="1"/>
          <w:caps w:val="0"/>
          <w:smallCaps w:val="0"/>
          <w:strike w:val="0"/>
          <w:dstrike w:val="0"/>
          <w:outline w:val="0"/>
          <w:emboss w:val="0"/>
          <w:imprint w:val="0"/>
          <w:color w:val="000000"/>
          <w:spacing w:val="0"/>
          <w:w w:val="100"/>
          <w:kern w:val="0"/>
          <w:position w:val="0"/>
          <w:highlight w:val="none"/>
          <w:vertAlign w:val="baseline"/>
        </w:rPr>
      </w:lvl>
    </w:lvlOverride>
  </w:num>
  <w:num w:numId="6">
    <w:abstractNumId w:val="0"/>
    <w:lvlOverride w:ilvl="0">
      <w:startOverride w:val="1"/>
      <w:lvl w:ilvl="0">
        <w:start w:val="1"/>
        <w:numFmt w:val="upperLetter"/>
        <w:suff w:val="tab"/>
        <w:lvlText w:val="%1)"/>
        <w:lvlJc w:val="left"/>
        <w:pPr>
          <w:ind w:left="720" w:hanging="360"/>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1">
      <w:lvl w:ilvl="1">
        <w:start w:val="1"/>
        <w:numFmt w:val="upperLetter"/>
        <w:suff w:val="tab"/>
        <w:lvlText w:val="%2)"/>
        <w:lvlJc w:val="left"/>
        <w:pPr>
          <w:ind w:left="1080" w:hanging="360"/>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2">
      <w:lvl w:ilvl="2">
        <w:start w:val="1"/>
        <w:numFmt w:val="upperLetter"/>
        <w:suff w:val="tab"/>
        <w:lvlText w:val="%3)"/>
        <w:lvlJc w:val="left"/>
        <w:pPr>
          <w:ind w:left="1800" w:hanging="360"/>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3">
      <w:lvl w:ilvl="3">
        <w:start w:val="1"/>
        <w:numFmt w:val="upperLetter"/>
        <w:suff w:val="tab"/>
        <w:lvlText w:val="%4)"/>
        <w:lvlJc w:val="left"/>
        <w:pPr>
          <w:ind w:left="2520" w:hanging="360"/>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4">
      <w:lvl w:ilvl="4">
        <w:start w:val="1"/>
        <w:numFmt w:val="upperLetter"/>
        <w:suff w:val="tab"/>
        <w:lvlText w:val="%5)"/>
        <w:lvlJc w:val="left"/>
        <w:pPr>
          <w:ind w:left="3240" w:hanging="360"/>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5">
      <w:lvl w:ilvl="5">
        <w:start w:val="1"/>
        <w:numFmt w:val="upperLetter"/>
        <w:suff w:val="tab"/>
        <w:lvlText w:val="%6)"/>
        <w:lvlJc w:val="left"/>
        <w:pPr>
          <w:ind w:left="3960" w:hanging="360"/>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6">
      <w:lvl w:ilvl="6">
        <w:start w:val="1"/>
        <w:numFmt w:val="upperLetter"/>
        <w:suff w:val="tab"/>
        <w:lvlText w:val="%7)"/>
        <w:lvlJc w:val="left"/>
        <w:pPr>
          <w:ind w:left="4680" w:hanging="360"/>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7">
      <w:lvl w:ilvl="7">
        <w:start w:val="1"/>
        <w:numFmt w:val="upperLetter"/>
        <w:suff w:val="tab"/>
        <w:lvlText w:val="%8)"/>
        <w:lvlJc w:val="left"/>
        <w:pPr>
          <w:ind w:left="5400" w:hanging="360"/>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8">
      <w:lvl w:ilvl="8">
        <w:start w:val="1"/>
        <w:numFmt w:val="upperLetter"/>
        <w:suff w:val="tab"/>
        <w:lvlText w:val="%9)"/>
        <w:lvlJc w:val="left"/>
        <w:pPr>
          <w:ind w:left="6120" w:hanging="360"/>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num>
  <w:num w:numId="7">
    <w:abstractNumId w:val="0"/>
    <w:lvlOverride w:ilvl="0">
      <w:startOverride w:val="4"/>
      <w:lvl w:ilvl="0">
        <w:start w:val="4"/>
        <w:numFmt w:val="decimal"/>
        <w:suff w:val="tab"/>
        <w:lvlText w:val="%1."/>
        <w:lvlJc w:val="left"/>
        <w:pPr>
          <w:ind w:left="720" w:hanging="360"/>
        </w:pPr>
        <w:rPr>
          <w:rFonts w:hAnsi="Arial Unicode MS"/>
          <w:b w:val="1"/>
          <w:bCs w:val="1"/>
          <w:caps w:val="0"/>
          <w:smallCaps w:val="0"/>
          <w:strike w:val="0"/>
          <w:dstrike w:val="0"/>
          <w:outline w:val="0"/>
          <w:emboss w:val="0"/>
          <w:imprint w:val="0"/>
          <w:color w:val="000000"/>
          <w:spacing w:val="0"/>
          <w:w w:val="100"/>
          <w:kern w:val="0"/>
          <w:position w:val="0"/>
          <w:highlight w:val="none"/>
          <w:vertAlign w:val="baseline"/>
        </w:rPr>
      </w:lvl>
    </w:lvlOverride>
    <w:lvlOverride w:ilvl="1">
      <w:lvl w:ilvl="1">
        <w:start w:val="1"/>
        <w:numFmt w:val="decimal"/>
        <w:suff w:val="tab"/>
        <w:lvlText w:val="%2."/>
        <w:lvlJc w:val="left"/>
        <w:pPr>
          <w:ind w:left="1080" w:hanging="360"/>
        </w:pPr>
        <w:rPr>
          <w:rFonts w:hAnsi="Arial Unicode MS"/>
          <w:b w:val="1"/>
          <w:bCs w:val="1"/>
          <w:caps w:val="0"/>
          <w:smallCaps w:val="0"/>
          <w:strike w:val="0"/>
          <w:dstrike w:val="0"/>
          <w:outline w:val="0"/>
          <w:emboss w:val="0"/>
          <w:imprint w:val="0"/>
          <w:color w:val="000000"/>
          <w:spacing w:val="0"/>
          <w:w w:val="100"/>
          <w:kern w:val="0"/>
          <w:position w:val="0"/>
          <w:highlight w:val="none"/>
          <w:vertAlign w:val="baseline"/>
        </w:rPr>
      </w:lvl>
    </w:lvlOverride>
    <w:lvlOverride w:ilvl="2">
      <w:lvl w:ilvl="2">
        <w:start w:val="1"/>
        <w:numFmt w:val="decimal"/>
        <w:suff w:val="tab"/>
        <w:lvlText w:val="%3."/>
        <w:lvlJc w:val="left"/>
        <w:pPr>
          <w:ind w:left="1800" w:hanging="360"/>
        </w:pPr>
        <w:rPr>
          <w:rFonts w:hAnsi="Arial Unicode MS"/>
          <w:b w:val="1"/>
          <w:bCs w:val="1"/>
          <w:caps w:val="0"/>
          <w:smallCaps w:val="0"/>
          <w:strike w:val="0"/>
          <w:dstrike w:val="0"/>
          <w:outline w:val="0"/>
          <w:emboss w:val="0"/>
          <w:imprint w:val="0"/>
          <w:color w:val="000000"/>
          <w:spacing w:val="0"/>
          <w:w w:val="100"/>
          <w:kern w:val="0"/>
          <w:position w:val="0"/>
          <w:highlight w:val="none"/>
          <w:vertAlign w:val="baseline"/>
        </w:rPr>
      </w:lvl>
    </w:lvlOverride>
    <w:lvlOverride w:ilvl="3">
      <w:lvl w:ilvl="3">
        <w:start w:val="1"/>
        <w:numFmt w:val="decimal"/>
        <w:suff w:val="tab"/>
        <w:lvlText w:val="%4."/>
        <w:lvlJc w:val="left"/>
        <w:pPr>
          <w:ind w:left="2520" w:hanging="360"/>
        </w:pPr>
        <w:rPr>
          <w:rFonts w:hAnsi="Arial Unicode MS"/>
          <w:b w:val="1"/>
          <w:bCs w:val="1"/>
          <w:caps w:val="0"/>
          <w:smallCaps w:val="0"/>
          <w:strike w:val="0"/>
          <w:dstrike w:val="0"/>
          <w:outline w:val="0"/>
          <w:emboss w:val="0"/>
          <w:imprint w:val="0"/>
          <w:color w:val="000000"/>
          <w:spacing w:val="0"/>
          <w:w w:val="100"/>
          <w:kern w:val="0"/>
          <w:position w:val="0"/>
          <w:highlight w:val="none"/>
          <w:vertAlign w:val="baseline"/>
        </w:rPr>
      </w:lvl>
    </w:lvlOverride>
    <w:lvlOverride w:ilvl="4">
      <w:lvl w:ilvl="4">
        <w:start w:val="1"/>
        <w:numFmt w:val="decimal"/>
        <w:suff w:val="tab"/>
        <w:lvlText w:val="%5."/>
        <w:lvlJc w:val="left"/>
        <w:pPr>
          <w:ind w:left="3240" w:hanging="360"/>
        </w:pPr>
        <w:rPr>
          <w:rFonts w:hAnsi="Arial Unicode MS"/>
          <w:b w:val="1"/>
          <w:bCs w:val="1"/>
          <w:caps w:val="0"/>
          <w:smallCaps w:val="0"/>
          <w:strike w:val="0"/>
          <w:dstrike w:val="0"/>
          <w:outline w:val="0"/>
          <w:emboss w:val="0"/>
          <w:imprint w:val="0"/>
          <w:color w:val="000000"/>
          <w:spacing w:val="0"/>
          <w:w w:val="100"/>
          <w:kern w:val="0"/>
          <w:position w:val="0"/>
          <w:highlight w:val="none"/>
          <w:vertAlign w:val="baseline"/>
        </w:rPr>
      </w:lvl>
    </w:lvlOverride>
    <w:lvlOverride w:ilvl="5">
      <w:lvl w:ilvl="5">
        <w:start w:val="1"/>
        <w:numFmt w:val="decimal"/>
        <w:suff w:val="tab"/>
        <w:lvlText w:val="%6."/>
        <w:lvlJc w:val="left"/>
        <w:pPr>
          <w:ind w:left="3960" w:hanging="360"/>
        </w:pPr>
        <w:rPr>
          <w:rFonts w:hAnsi="Arial Unicode MS"/>
          <w:b w:val="1"/>
          <w:bCs w:val="1"/>
          <w:caps w:val="0"/>
          <w:smallCaps w:val="0"/>
          <w:strike w:val="0"/>
          <w:dstrike w:val="0"/>
          <w:outline w:val="0"/>
          <w:emboss w:val="0"/>
          <w:imprint w:val="0"/>
          <w:color w:val="000000"/>
          <w:spacing w:val="0"/>
          <w:w w:val="100"/>
          <w:kern w:val="0"/>
          <w:position w:val="0"/>
          <w:highlight w:val="none"/>
          <w:vertAlign w:val="baseline"/>
        </w:rPr>
      </w:lvl>
    </w:lvlOverride>
    <w:lvlOverride w:ilvl="6">
      <w:lvl w:ilvl="6">
        <w:start w:val="1"/>
        <w:numFmt w:val="decimal"/>
        <w:suff w:val="tab"/>
        <w:lvlText w:val="%7."/>
        <w:lvlJc w:val="left"/>
        <w:pPr>
          <w:ind w:left="4680" w:hanging="360"/>
        </w:pPr>
        <w:rPr>
          <w:rFonts w:hAnsi="Arial Unicode MS"/>
          <w:b w:val="1"/>
          <w:bCs w:val="1"/>
          <w:caps w:val="0"/>
          <w:smallCaps w:val="0"/>
          <w:strike w:val="0"/>
          <w:dstrike w:val="0"/>
          <w:outline w:val="0"/>
          <w:emboss w:val="0"/>
          <w:imprint w:val="0"/>
          <w:color w:val="000000"/>
          <w:spacing w:val="0"/>
          <w:w w:val="100"/>
          <w:kern w:val="0"/>
          <w:position w:val="0"/>
          <w:highlight w:val="none"/>
          <w:vertAlign w:val="baseline"/>
        </w:rPr>
      </w:lvl>
    </w:lvlOverride>
    <w:lvlOverride w:ilvl="7">
      <w:lvl w:ilvl="7">
        <w:start w:val="1"/>
        <w:numFmt w:val="decimal"/>
        <w:suff w:val="tab"/>
        <w:lvlText w:val="%8."/>
        <w:lvlJc w:val="left"/>
        <w:pPr>
          <w:ind w:left="5400" w:hanging="360"/>
        </w:pPr>
        <w:rPr>
          <w:rFonts w:hAnsi="Arial Unicode MS"/>
          <w:b w:val="1"/>
          <w:bCs w:val="1"/>
          <w:caps w:val="0"/>
          <w:smallCaps w:val="0"/>
          <w:strike w:val="0"/>
          <w:dstrike w:val="0"/>
          <w:outline w:val="0"/>
          <w:emboss w:val="0"/>
          <w:imprint w:val="0"/>
          <w:color w:val="000000"/>
          <w:spacing w:val="0"/>
          <w:w w:val="100"/>
          <w:kern w:val="0"/>
          <w:position w:val="0"/>
          <w:highlight w:val="none"/>
          <w:vertAlign w:val="baseline"/>
        </w:rPr>
      </w:lvl>
    </w:lvlOverride>
    <w:lvlOverride w:ilvl="8">
      <w:lvl w:ilvl="8">
        <w:start w:val="1"/>
        <w:numFmt w:val="decimal"/>
        <w:suff w:val="tab"/>
        <w:lvlText w:val="%9."/>
        <w:lvlJc w:val="left"/>
        <w:pPr>
          <w:ind w:left="6120" w:hanging="360"/>
        </w:pPr>
        <w:rPr>
          <w:rFonts w:hAnsi="Arial Unicode MS"/>
          <w:b w:val="1"/>
          <w:bCs w:val="1"/>
          <w:caps w:val="0"/>
          <w:smallCaps w:val="0"/>
          <w:strike w:val="0"/>
          <w:dstrike w:val="0"/>
          <w:outline w:val="0"/>
          <w:emboss w:val="0"/>
          <w:imprint w:val="0"/>
          <w:color w:val="000000"/>
          <w:spacing w:val="0"/>
          <w:w w:val="100"/>
          <w:kern w:val="0"/>
          <w:position w:val="0"/>
          <w:highlight w:val="none"/>
          <w:vertAlign w:val="baseline"/>
        </w:rPr>
      </w:lvl>
    </w:lvlOverride>
  </w:num>
  <w:num w:numId="8">
    <w:abstractNumId w:val="0"/>
    <w:lvlOverride w:ilvl="0">
      <w:startOverride w:val="1"/>
      <w:lvl w:ilvl="0">
        <w:start w:val="1"/>
        <w:numFmt w:val="upperLetter"/>
        <w:suff w:val="tab"/>
        <w:lvlText w:val="%1)"/>
        <w:lvlJc w:val="left"/>
        <w:pPr>
          <w:ind w:left="1080" w:hanging="360"/>
        </w:pPr>
        <w:rPr>
          <w:rFonts w:hAnsi="Arial Unicode MS"/>
          <w:b w:val="1"/>
          <w:bCs w:val="1"/>
          <w:caps w:val="0"/>
          <w:smallCaps w:val="0"/>
          <w:strike w:val="0"/>
          <w:dstrike w:val="0"/>
          <w:outline w:val="0"/>
          <w:emboss w:val="0"/>
          <w:imprint w:val="0"/>
          <w:color w:val="000000"/>
          <w:spacing w:val="0"/>
          <w:w w:val="100"/>
          <w:kern w:val="0"/>
          <w:position w:val="0"/>
          <w:highlight w:val="none"/>
          <w:vertAlign w:val="baseline"/>
        </w:rPr>
      </w:lvl>
    </w:lvlOverride>
    <w:lvlOverride w:ilvl="1">
      <w:lvl w:ilvl="1">
        <w:start w:val="1"/>
        <w:numFmt w:val="upperLetter"/>
        <w:suff w:val="tab"/>
        <w:lvlText w:val="%2)"/>
        <w:lvlJc w:val="left"/>
        <w:pPr>
          <w:ind w:left="1080" w:hanging="360"/>
        </w:pPr>
        <w:rPr>
          <w:rFonts w:hAnsi="Arial Unicode MS"/>
          <w:b w:val="1"/>
          <w:bCs w:val="1"/>
          <w:caps w:val="0"/>
          <w:smallCaps w:val="0"/>
          <w:strike w:val="0"/>
          <w:dstrike w:val="0"/>
          <w:outline w:val="0"/>
          <w:emboss w:val="0"/>
          <w:imprint w:val="0"/>
          <w:color w:val="000000"/>
          <w:spacing w:val="0"/>
          <w:w w:val="100"/>
          <w:kern w:val="0"/>
          <w:position w:val="0"/>
          <w:highlight w:val="none"/>
          <w:vertAlign w:val="baseline"/>
        </w:rPr>
      </w:lvl>
    </w:lvlOverride>
    <w:lvlOverride w:ilvl="2">
      <w:lvl w:ilvl="2">
        <w:start w:val="1"/>
        <w:numFmt w:val="upperLetter"/>
        <w:suff w:val="tab"/>
        <w:lvlText w:val="%3)"/>
        <w:lvlJc w:val="left"/>
        <w:pPr>
          <w:ind w:left="1800" w:hanging="360"/>
        </w:pPr>
        <w:rPr>
          <w:rFonts w:hAnsi="Arial Unicode MS"/>
          <w:b w:val="1"/>
          <w:bCs w:val="1"/>
          <w:caps w:val="0"/>
          <w:smallCaps w:val="0"/>
          <w:strike w:val="0"/>
          <w:dstrike w:val="0"/>
          <w:outline w:val="0"/>
          <w:emboss w:val="0"/>
          <w:imprint w:val="0"/>
          <w:color w:val="000000"/>
          <w:spacing w:val="0"/>
          <w:w w:val="100"/>
          <w:kern w:val="0"/>
          <w:position w:val="0"/>
          <w:highlight w:val="none"/>
          <w:vertAlign w:val="baseline"/>
        </w:rPr>
      </w:lvl>
    </w:lvlOverride>
    <w:lvlOverride w:ilvl="3">
      <w:lvl w:ilvl="3">
        <w:start w:val="1"/>
        <w:numFmt w:val="upperLetter"/>
        <w:suff w:val="tab"/>
        <w:lvlText w:val="%4)"/>
        <w:lvlJc w:val="left"/>
        <w:pPr>
          <w:ind w:left="2520" w:hanging="360"/>
        </w:pPr>
        <w:rPr>
          <w:rFonts w:hAnsi="Arial Unicode MS"/>
          <w:b w:val="1"/>
          <w:bCs w:val="1"/>
          <w:caps w:val="0"/>
          <w:smallCaps w:val="0"/>
          <w:strike w:val="0"/>
          <w:dstrike w:val="0"/>
          <w:outline w:val="0"/>
          <w:emboss w:val="0"/>
          <w:imprint w:val="0"/>
          <w:color w:val="000000"/>
          <w:spacing w:val="0"/>
          <w:w w:val="100"/>
          <w:kern w:val="0"/>
          <w:position w:val="0"/>
          <w:highlight w:val="none"/>
          <w:vertAlign w:val="baseline"/>
        </w:rPr>
      </w:lvl>
    </w:lvlOverride>
    <w:lvlOverride w:ilvl="4">
      <w:lvl w:ilvl="4">
        <w:start w:val="1"/>
        <w:numFmt w:val="upperLetter"/>
        <w:suff w:val="tab"/>
        <w:lvlText w:val="%5)"/>
        <w:lvlJc w:val="left"/>
        <w:pPr>
          <w:ind w:left="3240" w:hanging="360"/>
        </w:pPr>
        <w:rPr>
          <w:rFonts w:hAnsi="Arial Unicode MS"/>
          <w:b w:val="1"/>
          <w:bCs w:val="1"/>
          <w:caps w:val="0"/>
          <w:smallCaps w:val="0"/>
          <w:strike w:val="0"/>
          <w:dstrike w:val="0"/>
          <w:outline w:val="0"/>
          <w:emboss w:val="0"/>
          <w:imprint w:val="0"/>
          <w:color w:val="000000"/>
          <w:spacing w:val="0"/>
          <w:w w:val="100"/>
          <w:kern w:val="0"/>
          <w:position w:val="0"/>
          <w:highlight w:val="none"/>
          <w:vertAlign w:val="baseline"/>
        </w:rPr>
      </w:lvl>
    </w:lvlOverride>
    <w:lvlOverride w:ilvl="5">
      <w:lvl w:ilvl="5">
        <w:start w:val="1"/>
        <w:numFmt w:val="upperLetter"/>
        <w:suff w:val="tab"/>
        <w:lvlText w:val="%6)"/>
        <w:lvlJc w:val="left"/>
        <w:pPr>
          <w:ind w:left="3960" w:hanging="360"/>
        </w:pPr>
        <w:rPr>
          <w:rFonts w:hAnsi="Arial Unicode MS"/>
          <w:b w:val="1"/>
          <w:bCs w:val="1"/>
          <w:caps w:val="0"/>
          <w:smallCaps w:val="0"/>
          <w:strike w:val="0"/>
          <w:dstrike w:val="0"/>
          <w:outline w:val="0"/>
          <w:emboss w:val="0"/>
          <w:imprint w:val="0"/>
          <w:color w:val="000000"/>
          <w:spacing w:val="0"/>
          <w:w w:val="100"/>
          <w:kern w:val="0"/>
          <w:position w:val="0"/>
          <w:highlight w:val="none"/>
          <w:vertAlign w:val="baseline"/>
        </w:rPr>
      </w:lvl>
    </w:lvlOverride>
    <w:lvlOverride w:ilvl="6">
      <w:lvl w:ilvl="6">
        <w:start w:val="1"/>
        <w:numFmt w:val="upperLetter"/>
        <w:suff w:val="tab"/>
        <w:lvlText w:val="%7)"/>
        <w:lvlJc w:val="left"/>
        <w:pPr>
          <w:ind w:left="4680" w:hanging="360"/>
        </w:pPr>
        <w:rPr>
          <w:rFonts w:hAnsi="Arial Unicode MS"/>
          <w:b w:val="1"/>
          <w:bCs w:val="1"/>
          <w:caps w:val="0"/>
          <w:smallCaps w:val="0"/>
          <w:strike w:val="0"/>
          <w:dstrike w:val="0"/>
          <w:outline w:val="0"/>
          <w:emboss w:val="0"/>
          <w:imprint w:val="0"/>
          <w:color w:val="000000"/>
          <w:spacing w:val="0"/>
          <w:w w:val="100"/>
          <w:kern w:val="0"/>
          <w:position w:val="0"/>
          <w:highlight w:val="none"/>
          <w:vertAlign w:val="baseline"/>
        </w:rPr>
      </w:lvl>
    </w:lvlOverride>
    <w:lvlOverride w:ilvl="7">
      <w:lvl w:ilvl="7">
        <w:start w:val="1"/>
        <w:numFmt w:val="upperLetter"/>
        <w:suff w:val="tab"/>
        <w:lvlText w:val="%8)"/>
        <w:lvlJc w:val="left"/>
        <w:pPr>
          <w:ind w:left="5400" w:hanging="360"/>
        </w:pPr>
        <w:rPr>
          <w:rFonts w:hAnsi="Arial Unicode MS"/>
          <w:b w:val="1"/>
          <w:bCs w:val="1"/>
          <w:caps w:val="0"/>
          <w:smallCaps w:val="0"/>
          <w:strike w:val="0"/>
          <w:dstrike w:val="0"/>
          <w:outline w:val="0"/>
          <w:emboss w:val="0"/>
          <w:imprint w:val="0"/>
          <w:color w:val="000000"/>
          <w:spacing w:val="0"/>
          <w:w w:val="100"/>
          <w:kern w:val="0"/>
          <w:position w:val="0"/>
          <w:highlight w:val="none"/>
          <w:vertAlign w:val="baseline"/>
        </w:rPr>
      </w:lvl>
    </w:lvlOverride>
    <w:lvlOverride w:ilvl="8">
      <w:lvl w:ilvl="8">
        <w:start w:val="1"/>
        <w:numFmt w:val="upperLetter"/>
        <w:suff w:val="tab"/>
        <w:lvlText w:val="%9)"/>
        <w:lvlJc w:val="left"/>
        <w:pPr>
          <w:ind w:left="6120" w:hanging="360"/>
        </w:pPr>
        <w:rPr>
          <w:rFonts w:hAnsi="Arial Unicode MS"/>
          <w:b w:val="1"/>
          <w:bCs w:val="1"/>
          <w:caps w:val="0"/>
          <w:smallCaps w:val="0"/>
          <w:strike w:val="0"/>
          <w:dstrike w:val="0"/>
          <w:outline w:val="0"/>
          <w:emboss w:val="0"/>
          <w:imprint w:val="0"/>
          <w:color w:val="000000"/>
          <w:spacing w:val="0"/>
          <w:w w:val="100"/>
          <w:kern w:val="0"/>
          <w:position w:val="0"/>
          <w:highlight w:val="none"/>
          <w:vertAlign w:val="baseline"/>
        </w:rPr>
      </w:lvl>
    </w:lvlOverride>
  </w:num>
  <w:num w:numId="9">
    <w:abstractNumId w:val="0"/>
    <w:lvlOverride w:ilvl="0">
      <w:startOverride w:val="5"/>
      <w:lvl w:ilvl="0">
        <w:start w:val="5"/>
        <w:numFmt w:val="decimal"/>
        <w:suff w:val="tab"/>
        <w:lvlText w:val="%1."/>
        <w:lvlJc w:val="left"/>
        <w:pPr>
          <w:ind w:left="360" w:hanging="360"/>
        </w:pPr>
        <w:rPr>
          <w:rFonts w:hAnsi="Arial Unicode MS"/>
          <w:b w:val="1"/>
          <w:bCs w:val="1"/>
          <w:caps w:val="0"/>
          <w:smallCaps w:val="0"/>
          <w:strike w:val="0"/>
          <w:dstrike w:val="0"/>
          <w:outline w:val="0"/>
          <w:emboss w:val="0"/>
          <w:imprint w:val="0"/>
          <w:color w:val="000000"/>
          <w:spacing w:val="0"/>
          <w:w w:val="100"/>
          <w:kern w:val="0"/>
          <w:position w:val="0"/>
          <w:highlight w:val="none"/>
          <w:vertAlign w:val="baseline"/>
        </w:rPr>
      </w:lvl>
    </w:lvlOverride>
    <w:lvlOverride w:ilvl="1">
      <w:lvl w:ilvl="1">
        <w:start w:val="1"/>
        <w:numFmt w:val="decimal"/>
        <w:suff w:val="tab"/>
        <w:lvlText w:val="%2."/>
        <w:lvlJc w:val="left"/>
        <w:pPr>
          <w:ind w:left="1080" w:hanging="360"/>
        </w:pPr>
        <w:rPr>
          <w:rFonts w:hAnsi="Arial Unicode MS"/>
          <w:b w:val="1"/>
          <w:bCs w:val="1"/>
          <w:caps w:val="0"/>
          <w:smallCaps w:val="0"/>
          <w:strike w:val="0"/>
          <w:dstrike w:val="0"/>
          <w:outline w:val="0"/>
          <w:emboss w:val="0"/>
          <w:imprint w:val="0"/>
          <w:color w:val="000000"/>
          <w:spacing w:val="0"/>
          <w:w w:val="100"/>
          <w:kern w:val="0"/>
          <w:position w:val="0"/>
          <w:highlight w:val="none"/>
          <w:vertAlign w:val="baseline"/>
        </w:rPr>
      </w:lvl>
    </w:lvlOverride>
    <w:lvlOverride w:ilvl="2">
      <w:lvl w:ilvl="2">
        <w:start w:val="1"/>
        <w:numFmt w:val="decimal"/>
        <w:suff w:val="tab"/>
        <w:lvlText w:val="%3."/>
        <w:lvlJc w:val="left"/>
        <w:pPr>
          <w:ind w:left="1800" w:hanging="360"/>
        </w:pPr>
        <w:rPr>
          <w:rFonts w:hAnsi="Arial Unicode MS"/>
          <w:b w:val="1"/>
          <w:bCs w:val="1"/>
          <w:caps w:val="0"/>
          <w:smallCaps w:val="0"/>
          <w:strike w:val="0"/>
          <w:dstrike w:val="0"/>
          <w:outline w:val="0"/>
          <w:emboss w:val="0"/>
          <w:imprint w:val="0"/>
          <w:color w:val="000000"/>
          <w:spacing w:val="0"/>
          <w:w w:val="100"/>
          <w:kern w:val="0"/>
          <w:position w:val="0"/>
          <w:highlight w:val="none"/>
          <w:vertAlign w:val="baseline"/>
        </w:rPr>
      </w:lvl>
    </w:lvlOverride>
    <w:lvlOverride w:ilvl="3">
      <w:lvl w:ilvl="3">
        <w:start w:val="1"/>
        <w:numFmt w:val="decimal"/>
        <w:suff w:val="tab"/>
        <w:lvlText w:val="%4."/>
        <w:lvlJc w:val="left"/>
        <w:pPr>
          <w:ind w:left="2520" w:hanging="360"/>
        </w:pPr>
        <w:rPr>
          <w:rFonts w:hAnsi="Arial Unicode MS"/>
          <w:b w:val="1"/>
          <w:bCs w:val="1"/>
          <w:caps w:val="0"/>
          <w:smallCaps w:val="0"/>
          <w:strike w:val="0"/>
          <w:dstrike w:val="0"/>
          <w:outline w:val="0"/>
          <w:emboss w:val="0"/>
          <w:imprint w:val="0"/>
          <w:color w:val="000000"/>
          <w:spacing w:val="0"/>
          <w:w w:val="100"/>
          <w:kern w:val="0"/>
          <w:position w:val="0"/>
          <w:highlight w:val="none"/>
          <w:vertAlign w:val="baseline"/>
        </w:rPr>
      </w:lvl>
    </w:lvlOverride>
    <w:lvlOverride w:ilvl="4">
      <w:lvl w:ilvl="4">
        <w:start w:val="1"/>
        <w:numFmt w:val="decimal"/>
        <w:suff w:val="tab"/>
        <w:lvlText w:val="%5."/>
        <w:lvlJc w:val="left"/>
        <w:pPr>
          <w:ind w:left="3240" w:hanging="360"/>
        </w:pPr>
        <w:rPr>
          <w:rFonts w:hAnsi="Arial Unicode MS"/>
          <w:b w:val="1"/>
          <w:bCs w:val="1"/>
          <w:caps w:val="0"/>
          <w:smallCaps w:val="0"/>
          <w:strike w:val="0"/>
          <w:dstrike w:val="0"/>
          <w:outline w:val="0"/>
          <w:emboss w:val="0"/>
          <w:imprint w:val="0"/>
          <w:color w:val="000000"/>
          <w:spacing w:val="0"/>
          <w:w w:val="100"/>
          <w:kern w:val="0"/>
          <w:position w:val="0"/>
          <w:highlight w:val="none"/>
          <w:vertAlign w:val="baseline"/>
        </w:rPr>
      </w:lvl>
    </w:lvlOverride>
    <w:lvlOverride w:ilvl="5">
      <w:lvl w:ilvl="5">
        <w:start w:val="1"/>
        <w:numFmt w:val="decimal"/>
        <w:suff w:val="tab"/>
        <w:lvlText w:val="%6."/>
        <w:lvlJc w:val="left"/>
        <w:pPr>
          <w:ind w:left="3960" w:hanging="360"/>
        </w:pPr>
        <w:rPr>
          <w:rFonts w:hAnsi="Arial Unicode MS"/>
          <w:b w:val="1"/>
          <w:bCs w:val="1"/>
          <w:caps w:val="0"/>
          <w:smallCaps w:val="0"/>
          <w:strike w:val="0"/>
          <w:dstrike w:val="0"/>
          <w:outline w:val="0"/>
          <w:emboss w:val="0"/>
          <w:imprint w:val="0"/>
          <w:color w:val="000000"/>
          <w:spacing w:val="0"/>
          <w:w w:val="100"/>
          <w:kern w:val="0"/>
          <w:position w:val="0"/>
          <w:highlight w:val="none"/>
          <w:vertAlign w:val="baseline"/>
        </w:rPr>
      </w:lvl>
    </w:lvlOverride>
    <w:lvlOverride w:ilvl="6">
      <w:lvl w:ilvl="6">
        <w:start w:val="1"/>
        <w:numFmt w:val="decimal"/>
        <w:suff w:val="tab"/>
        <w:lvlText w:val="%7."/>
        <w:lvlJc w:val="left"/>
        <w:pPr>
          <w:ind w:left="4680" w:hanging="360"/>
        </w:pPr>
        <w:rPr>
          <w:rFonts w:hAnsi="Arial Unicode MS"/>
          <w:b w:val="1"/>
          <w:bCs w:val="1"/>
          <w:caps w:val="0"/>
          <w:smallCaps w:val="0"/>
          <w:strike w:val="0"/>
          <w:dstrike w:val="0"/>
          <w:outline w:val="0"/>
          <w:emboss w:val="0"/>
          <w:imprint w:val="0"/>
          <w:color w:val="000000"/>
          <w:spacing w:val="0"/>
          <w:w w:val="100"/>
          <w:kern w:val="0"/>
          <w:position w:val="0"/>
          <w:highlight w:val="none"/>
          <w:vertAlign w:val="baseline"/>
        </w:rPr>
      </w:lvl>
    </w:lvlOverride>
    <w:lvlOverride w:ilvl="7">
      <w:lvl w:ilvl="7">
        <w:start w:val="1"/>
        <w:numFmt w:val="decimal"/>
        <w:suff w:val="tab"/>
        <w:lvlText w:val="%8."/>
        <w:lvlJc w:val="left"/>
        <w:pPr>
          <w:ind w:left="5400" w:hanging="360"/>
        </w:pPr>
        <w:rPr>
          <w:rFonts w:hAnsi="Arial Unicode MS"/>
          <w:b w:val="1"/>
          <w:bCs w:val="1"/>
          <w:caps w:val="0"/>
          <w:smallCaps w:val="0"/>
          <w:strike w:val="0"/>
          <w:dstrike w:val="0"/>
          <w:outline w:val="0"/>
          <w:emboss w:val="0"/>
          <w:imprint w:val="0"/>
          <w:color w:val="000000"/>
          <w:spacing w:val="0"/>
          <w:w w:val="100"/>
          <w:kern w:val="0"/>
          <w:position w:val="0"/>
          <w:highlight w:val="none"/>
          <w:vertAlign w:val="baseline"/>
        </w:rPr>
      </w:lvl>
    </w:lvlOverride>
    <w:lvlOverride w:ilvl="8">
      <w:lvl w:ilvl="8">
        <w:start w:val="1"/>
        <w:numFmt w:val="decimal"/>
        <w:suff w:val="tab"/>
        <w:lvlText w:val="%9."/>
        <w:lvlJc w:val="left"/>
        <w:pPr>
          <w:ind w:left="6120" w:hanging="360"/>
        </w:pPr>
        <w:rPr>
          <w:rFonts w:hAnsi="Arial Unicode MS"/>
          <w:b w:val="1"/>
          <w:bCs w:val="1"/>
          <w:caps w:val="0"/>
          <w:smallCaps w:val="0"/>
          <w:strike w:val="0"/>
          <w:dstrike w:val="0"/>
          <w:outline w:val="0"/>
          <w:emboss w:val="0"/>
          <w:imprint w:val="0"/>
          <w:color w:val="000000"/>
          <w:spacing w:val="0"/>
          <w:w w:val="100"/>
          <w:kern w:val="0"/>
          <w:position w:val="0"/>
          <w:highlight w:val="none"/>
          <w:vertAlign w:val="baseline"/>
        </w:rPr>
      </w:lvl>
    </w:lvlOverride>
  </w:num>
  <w:num w:numId="10">
    <w:abstractNumId w:val="0"/>
    <w:lvlOverride w:ilvl="0">
      <w:startOverride w:val="1"/>
      <w:lvl w:ilvl="0">
        <w:start w:val="1"/>
        <w:numFmt w:val="upperLetter"/>
        <w:suff w:val="tab"/>
        <w:lvlText w:val="%1."/>
        <w:lvlJc w:val="left"/>
        <w:pPr>
          <w:ind w:left="720" w:hanging="360"/>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1">
      <w:lvl w:ilvl="1">
        <w:start w:val="1"/>
        <w:numFmt w:val="upperLetter"/>
        <w:suff w:val="tab"/>
        <w:lvlText w:val="%2."/>
        <w:lvlJc w:val="left"/>
        <w:pPr>
          <w:ind w:left="1080" w:hanging="360"/>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2">
      <w:lvl w:ilvl="2">
        <w:start w:val="1"/>
        <w:numFmt w:val="upperLetter"/>
        <w:suff w:val="tab"/>
        <w:lvlText w:val="%3."/>
        <w:lvlJc w:val="left"/>
        <w:pPr>
          <w:ind w:left="1800" w:hanging="360"/>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3">
      <w:lvl w:ilvl="3">
        <w:start w:val="1"/>
        <w:numFmt w:val="upperLetter"/>
        <w:suff w:val="tab"/>
        <w:lvlText w:val="%4."/>
        <w:lvlJc w:val="left"/>
        <w:pPr>
          <w:ind w:left="2520" w:hanging="360"/>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4">
      <w:lvl w:ilvl="4">
        <w:start w:val="1"/>
        <w:numFmt w:val="upperLetter"/>
        <w:suff w:val="tab"/>
        <w:lvlText w:val="%5."/>
        <w:lvlJc w:val="left"/>
        <w:pPr>
          <w:ind w:left="3240" w:hanging="360"/>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5">
      <w:lvl w:ilvl="5">
        <w:start w:val="1"/>
        <w:numFmt w:val="upperLetter"/>
        <w:suff w:val="tab"/>
        <w:lvlText w:val="%6."/>
        <w:lvlJc w:val="left"/>
        <w:pPr>
          <w:ind w:left="3960" w:hanging="360"/>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6">
      <w:lvl w:ilvl="6">
        <w:start w:val="1"/>
        <w:numFmt w:val="upperLetter"/>
        <w:suff w:val="tab"/>
        <w:lvlText w:val="%7."/>
        <w:lvlJc w:val="left"/>
        <w:pPr>
          <w:ind w:left="4680" w:hanging="360"/>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7">
      <w:lvl w:ilvl="7">
        <w:start w:val="1"/>
        <w:numFmt w:val="upperLetter"/>
        <w:suff w:val="tab"/>
        <w:lvlText w:val="%8."/>
        <w:lvlJc w:val="left"/>
        <w:pPr>
          <w:ind w:left="5400" w:hanging="360"/>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8">
      <w:lvl w:ilvl="8">
        <w:start w:val="1"/>
        <w:numFmt w:val="upperLetter"/>
        <w:suff w:val="tab"/>
        <w:lvlText w:val="%9."/>
        <w:lvlJc w:val="left"/>
        <w:pPr>
          <w:ind w:left="6120" w:hanging="360"/>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num>
</w:numbering>
</file>

<file path=word/settings.xml><?xml version="1.0" encoding="utf-8"?>
<w:settings xmlns:mc="http://schemas.openxmlformats.org/markup-compatibility/2006" xmlns:o="urn:schemas-microsoft-com:office:office" xmlns:v="urn:schemas-microsoft-com:vml" xmlns:w="http://schemas.openxmlformats.org/wordprocessingml/2006/main">
  <w:view w:val="print"/>
  <w:mirrorMargins w:val="0"/>
  <w:bordersDoNotSurroundHeader w:val="0"/>
  <w:bordersDoNotSurroundFooter w:val="0"/>
  <w:displayBackgroundShape/>
  <w:revisionView w:markup="1" w:comments="1" w:insDel="1" w:formatting="0"/>
  <w:defaultTabStop w:val="720"/>
  <w:autoHyphenation w:val="0"/>
  <w:evenAndOddHeaders w:val="0"/>
  <w:bookFoldPrinting w:val="0"/>
  <w:noLineBreaksAfter w:lang="English" w:val="‘“(〔[{〈《「『【⦅〘〖«〝︵︷︹︻︽︿﹁﹃﹇﹙﹛﹝｢"/>
  <w:noLineBreaksBefore w:lang="English" w:val="’”)〕]}〉"/>
  <w:compat>
    <w:compatSetting w:name="compatibilityMode" w:uri="http://schemas.microsoft.com/office/word" w:val="15"/>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xmlns:mc="http://schemas.openxmlformats.org/markup-compatibility/2006" xmlns:w14="http://schemas.microsoft.com/office/word/2010/wordml" mc:Ignorable="w14">
  <w:docDefaults>
    <w:rPrDefault>
      <w:rPr>
        <w:rFonts w:ascii="Times New Roman" w:cs="Times New Roman" w:hAnsi="Times New Roman" w:eastAsia="Arial Unicode MS"/>
        <w:b w:val="0"/>
        <w:bCs w:val="0"/>
        <w:i w:val="0"/>
        <w:iCs w:val="0"/>
        <w:caps w:val="0"/>
        <w:smallCaps w:val="0"/>
        <w:strike w:val="0"/>
        <w:dstrike w:val="0"/>
        <w:outline w:val="0"/>
        <w:emboss w:val="0"/>
        <w:imprint w:val="0"/>
        <w:vanish w:val="0"/>
        <w:color w:val="auto"/>
        <w:spacing w:val="0"/>
        <w:w w:val="100"/>
        <w:kern w:val="0"/>
        <w:position w:val="0"/>
        <w:sz w:val="20"/>
        <w:szCs w:val="20"/>
        <w:u w:val="none" w:color="auto"/>
        <w:bdr w:val="nil"/>
        <w:vertAlign w:val="baseline"/>
        <w:lang/>
      </w:rPr>
    </w:rPrDefault>
    <w:pPrDefault>
      <w:pPr>
        <w:keepNext w:val="0"/>
        <w:keepLines w:val="0"/>
        <w:pageBreakBefore w:val="0"/>
        <w:framePr w:anchorLock="0" w:w="0" w:h="0" w:vSpace="0" w:hSpace="0" w:xAlign="left" w:y="0" w:hRule="exact" w:vAnchor="margin"/>
        <w:widowControl w:val="1"/>
        <w:numPr>
          <w:ilvl w:val="0"/>
          <w:numId w:val="0"/>
        </w:numPr>
        <w:suppressLineNumbers w:val="0"/>
        <w:pBdr>
          <w:top w:val="nil"/>
          <w:left w:val="nil"/>
          <w:bottom w:val="nil"/>
          <w:right w:val="nil"/>
          <w:between w:val="nil"/>
          <w:bar w:val="nil"/>
        </w:pBdr>
        <w:shd w:val="clear" w:color="auto" w:fill="auto"/>
        <w:suppressAutoHyphens w:val="0"/>
        <w:spacing w:before="0" w:beforeAutospacing="0" w:after="0" w:afterAutospacing="0" w:line="240" w:lineRule="auto"/>
        <w:ind w:left="0" w:right="0" w:firstLine="0"/>
        <w:jc w:val="left"/>
        <w:outlineLvl w:val="9"/>
      </w:pPr>
    </w:pPrDefault>
  </w:docDefaults>
  <w:style w:type="paragraph" w:default="1" w:styleId="Normal">
    <w:name w:val="Normal"/>
    <w:next w:val="Normal"/>
    <w:pPr/>
    <w:rPr>
      <w:sz w:val="24"/>
      <w:szCs w:val="24"/>
      <w:lang w:val="en-US" w:eastAsia="en-US" w:bidi="ar-SA"/>
    </w:rPr>
  </w:style>
  <w:style w:type="character" w:default="1" w:styleId="Default Paragraph Font">
    <w:name w:val="Default Paragraph Font"/>
    <w:next w:val="Default Paragraph Font"/>
  </w:style>
  <w:style w:type="character" w:styleId="Hyperlink">
    <w:name w:val="Hyperlink"/>
    <w:rPr>
      <w:u w:val="single"/>
    </w:rPr>
  </w:style>
  <w:style w:type="table" w:default="1" w:styleId="Table Normal">
    <w:name w:val="Table Normal"/>
    <w:next w:val="Table Normal"/>
    <w:pPr/>
    <w:tblPr>
      <w:tblInd w:w="0" w:type="dxa"/>
    </w:tblPr>
    <w:trPr/>
    <w:tcPr/>
    <w:tblStylePr w:type="firstRow"/>
    <w:tblStylePr w:type="lastRow"/>
    <w:tblStylePr w:type="firstCol"/>
    <w:tblStylePr w:type="lastCol"/>
    <w:tblStylePr w:type="band1Vert"/>
    <w:tblStylePr w:type="band2Vert"/>
    <w:tblStylePr w:type="band1Horz"/>
    <w:tblStylePr w:type="band2Horz"/>
    <w:tblStylePr w:type="neCell"/>
    <w:tblStylePr w:type="nwCell"/>
    <w:tblStylePr w:type="seCell"/>
    <w:tblStylePr w:type="swCell"/>
  </w:style>
  <w:style w:type="numbering" w:default="1" w:styleId="No List">
    <w:name w:val="No List"/>
    <w:next w:val="No List"/>
    <w:pPr/>
  </w:style>
  <w:style w:type="paragraph" w:styleId="Default">
    <w:name w:val="Default"/>
    <w:next w:val="Default"/>
    <w:pPr>
      <w:keepNext w:val="0"/>
      <w:keepLines w:val="0"/>
      <w:pageBreakBefore w:val="0"/>
      <w:widowControl w:val="1"/>
      <w:shd w:val="clear" w:color="auto" w:fill="auto"/>
      <w:suppressAutoHyphens w:val="0"/>
      <w:bidi w:val="0"/>
      <w:spacing w:before="0" w:after="0" w:line="240" w:lineRule="auto"/>
      <w:ind w:left="0" w:right="0" w:firstLine="0"/>
      <w:jc w:val="left"/>
      <w:outlineLvl w:val="9"/>
    </w:pPr>
    <w:rPr>
      <w:rFonts w:ascii="Helvetica Neue" w:cs="Arial Unicode MS" w:hAnsi="Helvetica Neue" w:eastAsia="Arial Unicode MS"/>
      <w:b w:val="0"/>
      <w:bCs w:val="0"/>
      <w:i w:val="0"/>
      <w:iCs w:val="0"/>
      <w:caps w:val="0"/>
      <w:smallCaps w:val="0"/>
      <w:strike w:val="0"/>
      <w:dstrike w:val="0"/>
      <w:outline w:val="0"/>
      <w:color w:val="000000"/>
      <w:spacing w:val="0"/>
      <w:kern w:val="0"/>
      <w:position w:val="0"/>
      <w:sz w:val="22"/>
      <w:szCs w:val="22"/>
      <w:u w:val="none"/>
      <w:vertAlign w:val="baseline"/>
      <w:lang w:val="en-US"/>
      <w14:textOutline>
        <w14:noFill/>
      </w14:textOutline>
      <w14:textFill>
        <w14:solidFill>
          <w14:srgbClr w14:val="000000"/>
        </w14:solidFill>
      </w14:textFill>
    </w:rPr>
  </w:style>
</w:styles>
</file>

<file path=word/_rels/document.xml.rels><?xml version="1.0" encoding="UTF-8"?>
<Relationships xmlns="http://schemas.openxmlformats.org/package/2006/relationships"><Relationship Id="rId1" Type="http://schemas.openxmlformats.org/officeDocument/2006/relationships/settings" Target="settings.xml"/><Relationship Id="rId2" Type="http://schemas.openxmlformats.org/officeDocument/2006/relationships/fontTable" Target="fontTable.xml"/><Relationship Id="rId3" Type="http://schemas.openxmlformats.org/officeDocument/2006/relationships/styles" Target="styles.xml"/><Relationship Id="rId4" Type="http://schemas.openxmlformats.org/officeDocument/2006/relationships/image" Target="media/image1.jpeg"/><Relationship Id="rId5" Type="http://schemas.openxmlformats.org/officeDocument/2006/relationships/header" Target="header1.xml"/><Relationship Id="rId6" Type="http://schemas.openxmlformats.org/officeDocument/2006/relationships/footer" Target="footer1.xml"/><Relationship Id="rId7" Type="http://schemas.openxmlformats.org/officeDocument/2006/relationships/numbering" Target="numbering.xml"/><Relationship Id="rId8" Type="http://schemas.openxmlformats.org/officeDocument/2006/relationships/theme" Target="theme/theme1.xml"/></Relationships>

</file>

<file path=word/theme/theme1.xml><?xml version="1.0" encoding="utf-8"?>
<a:theme xmlns:a="http://schemas.openxmlformats.org/drawingml/2006/main" xmlns:r="http://schemas.openxmlformats.org/officeDocument/2006/relationships" name="Blank">
  <a:themeElements>
    <a:clrScheme name="Blank">
      <a:dk1>
        <a:srgbClr val="000000"/>
      </a:dk1>
      <a:lt1>
        <a:srgbClr val="FFFFFF"/>
      </a:lt1>
      <a:dk2>
        <a:srgbClr val="5E5E5E"/>
      </a:dk2>
      <a:lt2>
        <a:srgbClr val="D6D5D5"/>
      </a:lt2>
      <a:accent1>
        <a:srgbClr val="00A2FF"/>
      </a:accent1>
      <a:accent2>
        <a:srgbClr val="16E7CF"/>
      </a:accent2>
      <a:accent3>
        <a:srgbClr val="61D836"/>
      </a:accent3>
      <a:accent4>
        <a:srgbClr val="FAE232"/>
      </a:accent4>
      <a:accent5>
        <a:srgbClr val="FF644E"/>
      </a:accent5>
      <a:accent6>
        <a:srgbClr val="EF5FA7"/>
      </a:accent6>
      <a:hlink>
        <a:srgbClr val="0000FF"/>
      </a:hlink>
      <a:folHlink>
        <a:srgbClr val="FF00FF"/>
      </a:folHlink>
    </a:clrScheme>
    <a:fontScheme name="Blank">
      <a:majorFont>
        <a:latin typeface="Helvetica Neue"/>
        <a:ea typeface="Helvetica Neue"/>
        <a:cs typeface="Helvetica Neue"/>
      </a:majorFont>
      <a:minorFont>
        <a:latin typeface="Helvetica Neue"/>
        <a:ea typeface="Helvetica Neue"/>
        <a:cs typeface="Helvetica Neue"/>
      </a:minorFont>
    </a:fontScheme>
    <a:fmtScheme name="Blank">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chemeClr val="accent1"/>
        </a:solidFill>
        <a:ln w="12700" cap="flat">
          <a:noFill/>
          <a:miter lim="400000"/>
        </a:ln>
        <a:effectLst/>
        <a:sp3d/>
      </a:spPr>
      <a:bodyPr rot="0" spcFirstLastPara="1" vertOverflow="overflow" horzOverflow="overflow" vert="horz" wrap="square" lIns="101600" tIns="101600" rIns="101600" bIns="101600" numCol="1" spcCol="38100" rtlCol="0" anchor="ctr" upright="0">
        <a:spAutoFit/>
      </a:bodyPr>
      <a:lstStyle>
        <a:defPPr marL="0" marR="0" indent="0" algn="ctr" defTabSz="457200" rtl="0" fontAlgn="auto" latinLnBrk="0" hangingPunct="0">
          <a:lnSpc>
            <a:spcPct val="100000"/>
          </a:lnSpc>
          <a:spcBef>
            <a:spcPts val="0"/>
          </a:spcBef>
          <a:spcAft>
            <a:spcPts val="0"/>
          </a:spcAft>
          <a:buClrTx/>
          <a:buSzTx/>
          <a:buFontTx/>
          <a:buNone/>
          <a:tabLst/>
          <a:defRPr b="0" baseline="0" cap="none" i="0" spc="0" strike="noStrike" sz="1200" u="none" kumimoji="0" normalizeH="0">
            <a:ln>
              <a:noFill/>
            </a:ln>
            <a:solidFill>
              <a:srgbClr val="FFFFFF"/>
            </a:solidFill>
            <a:effectLst/>
            <a:uFillTx/>
            <a:latin typeface="+mn-lt"/>
            <a:ea typeface="+mn-ea"/>
            <a:cs typeface="+mn-cs"/>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spDef>
    <a:lnDef>
      <a:spPr>
        <a:noFill/>
        <a:ln w="25400" cap="flat">
          <a:solidFill>
            <a:srgbClr val="000000"/>
          </a:solidFill>
          <a:prstDash val="solid"/>
          <a:miter lim="400000"/>
        </a:ln>
        <a:effectLst/>
        <a:sp3d/>
      </a:spPr>
      <a:bodyPr rot="0" spcFirstLastPara="1" vertOverflow="overflow" horzOverflow="overflow" vert="horz" wrap="square" lIns="91439" tIns="45719" rIns="91439" bIns="45719" numCol="1" spcCol="38100" rtlCol="0" anchor="t" upright="0">
        <a:noAutofit/>
      </a:bodyPr>
      <a:lstStyle>
        <a:def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lnDef>
    <a:txDef>
      <a:spPr>
        <a:noFill/>
        <a:ln w="12700" cap="flat">
          <a:noFill/>
          <a:miter lim="400000"/>
        </a:ln>
        <a:effectLst/>
        <a:sp3d/>
      </a:spPr>
      <a:bodyPr rot="0" spcFirstLastPara="1" vertOverflow="overflow" horzOverflow="overflow" vert="horz" wrap="square" lIns="50800" tIns="50800" rIns="50800" bIns="50800" numCol="1" spcCol="38100" rtlCol="0" anchor="t" upright="0">
        <a:spAutoFit/>
      </a:bodyPr>
      <a:lstStyle>
        <a:defPPr marL="0" marR="0" indent="0" algn="l" defTabSz="457200" rtl="0" fontAlgn="auto" latinLnBrk="0" hangingPunct="0">
          <a:lnSpc>
            <a:spcPct val="100000"/>
          </a:lnSpc>
          <a:spcBef>
            <a:spcPts val="0"/>
          </a:spcBef>
          <a:spcAft>
            <a:spcPts val="0"/>
          </a:spcAft>
          <a:buClrTx/>
          <a:buSzTx/>
          <a:buFontTx/>
          <a:buNone/>
          <a:tabLst/>
          <a:defRPr b="0" baseline="0" cap="none" i="0" spc="0" strike="noStrike" sz="1100" u="none" kumimoji="0" normalizeH="0">
            <a:ln>
              <a:noFill/>
            </a:ln>
            <a:solidFill>
              <a:srgbClr val="000000"/>
            </a:solidFill>
            <a:effectLst/>
            <a:uFillTx/>
            <a:latin typeface="+mn-lt"/>
            <a:ea typeface="+mn-ea"/>
            <a:cs typeface="+mn-cs"/>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txDef>
  </a:objectDefaults>
</a:theme>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xsi="http://www.w3.org/2001/XMLSchema-instance"/>
</file>