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2DADF" w14:textId="2C341712" w:rsidR="00166D15" w:rsidRPr="00166D15" w:rsidRDefault="00166D15" w:rsidP="00166D15">
      <w:pPr>
        <w:rPr>
          <w:rFonts w:ascii="Times New Roman" w:hAnsi="Times New Roman" w:cs="Times New Roman"/>
          <w:b/>
          <w:bCs/>
          <w:sz w:val="32"/>
          <w:szCs w:val="32"/>
        </w:rPr>
      </w:pPr>
      <w:r w:rsidRPr="00166D15">
        <w:rPr>
          <w:rFonts w:ascii="Times New Roman" w:hAnsi="Times New Roman" w:cs="Times New Roman"/>
          <w:b/>
          <w:bCs/>
          <w:sz w:val="32"/>
          <w:szCs w:val="32"/>
        </w:rPr>
        <w:drawing>
          <wp:anchor distT="0" distB="0" distL="114300" distR="114300" simplePos="0" relativeHeight="251659264" behindDoc="0" locked="0" layoutInCell="1" allowOverlap="1" wp14:anchorId="6565E1AE" wp14:editId="1A5202D5">
            <wp:simplePos x="0" y="0"/>
            <wp:positionH relativeFrom="margin">
              <wp:align>center</wp:align>
            </wp:positionH>
            <wp:positionV relativeFrom="paragraph">
              <wp:posOffset>-819150</wp:posOffset>
            </wp:positionV>
            <wp:extent cx="819150" cy="819150"/>
            <wp:effectExtent l="0" t="0" r="0" b="0"/>
            <wp:wrapNone/>
            <wp:docPr id="2413194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66D15">
        <w:rPr>
          <w:rFonts w:ascii="Times New Roman" w:hAnsi="Times New Roman" w:cs="Times New Roman"/>
          <w:b/>
          <w:bCs/>
          <w:sz w:val="32"/>
          <w:szCs w:val="32"/>
        </w:rPr>
        <w:t>Academix Learning</w:t>
      </w:r>
    </w:p>
    <w:p w14:paraId="44539067" w14:textId="77777777" w:rsidR="00166D15" w:rsidRPr="00166D15" w:rsidRDefault="00166D15" w:rsidP="00166D15">
      <w:pPr>
        <w:rPr>
          <w:rFonts w:ascii="Times New Roman" w:hAnsi="Times New Roman" w:cs="Times New Roman"/>
          <w:b/>
          <w:bCs/>
          <w:sz w:val="32"/>
          <w:szCs w:val="32"/>
        </w:rPr>
      </w:pPr>
      <w:r w:rsidRPr="00166D15">
        <w:rPr>
          <w:rFonts w:ascii="Times New Roman" w:hAnsi="Times New Roman" w:cs="Times New Roman"/>
          <w:b/>
          <w:bCs/>
          <w:sz w:val="32"/>
          <w:szCs w:val="32"/>
        </w:rPr>
        <w:t>Accessibility Plan 2026–2029</w:t>
      </w:r>
    </w:p>
    <w:p w14:paraId="54D78EC4" w14:textId="77777777" w:rsidR="00166D15" w:rsidRPr="00166D15" w:rsidRDefault="00166D15" w:rsidP="00166D15">
      <w:pPr>
        <w:rPr>
          <w:rFonts w:ascii="Times New Roman" w:hAnsi="Times New Roman" w:cs="Times New Roman"/>
        </w:rPr>
      </w:pPr>
      <w:r w:rsidRPr="00166D15">
        <w:rPr>
          <w:rFonts w:ascii="Times New Roman" w:hAnsi="Times New Roman" w:cs="Times New Roman"/>
          <w:b/>
          <w:bCs/>
        </w:rPr>
        <w:t>Proprietor / Director / Headteacher:</w:t>
      </w:r>
      <w:r w:rsidRPr="00166D15">
        <w:rPr>
          <w:rFonts w:ascii="Times New Roman" w:hAnsi="Times New Roman" w:cs="Times New Roman"/>
        </w:rPr>
        <w:t xml:space="preserve"> Rachel Lappage</w:t>
      </w:r>
      <w:r w:rsidRPr="00166D15">
        <w:rPr>
          <w:rFonts w:ascii="Times New Roman" w:hAnsi="Times New Roman" w:cs="Times New Roman"/>
        </w:rPr>
        <w:br/>
      </w:r>
      <w:r w:rsidRPr="00166D15">
        <w:rPr>
          <w:rFonts w:ascii="Times New Roman" w:hAnsi="Times New Roman" w:cs="Times New Roman"/>
          <w:b/>
          <w:bCs/>
        </w:rPr>
        <w:t>Proposed School:</w:t>
      </w:r>
      <w:r w:rsidRPr="00166D15">
        <w:rPr>
          <w:rFonts w:ascii="Times New Roman" w:hAnsi="Times New Roman" w:cs="Times New Roman"/>
        </w:rPr>
        <w:t xml:space="preserve"> Academix Learning</w:t>
      </w:r>
      <w:r w:rsidRPr="00166D15">
        <w:rPr>
          <w:rFonts w:ascii="Times New Roman" w:hAnsi="Times New Roman" w:cs="Times New Roman"/>
        </w:rPr>
        <w:br/>
      </w:r>
      <w:r w:rsidRPr="00166D15">
        <w:rPr>
          <w:rFonts w:ascii="Times New Roman" w:hAnsi="Times New Roman" w:cs="Times New Roman"/>
          <w:b/>
          <w:bCs/>
        </w:rPr>
        <w:t>Plan Period:</w:t>
      </w:r>
      <w:r w:rsidRPr="00166D15">
        <w:rPr>
          <w:rFonts w:ascii="Times New Roman" w:hAnsi="Times New Roman" w:cs="Times New Roman"/>
        </w:rPr>
        <w:t xml:space="preserve"> September 2026 – August 2029</w:t>
      </w:r>
      <w:r w:rsidRPr="00166D15">
        <w:rPr>
          <w:rFonts w:ascii="Times New Roman" w:hAnsi="Times New Roman" w:cs="Times New Roman"/>
        </w:rPr>
        <w:br/>
      </w:r>
      <w:r w:rsidRPr="00166D15">
        <w:rPr>
          <w:rFonts w:ascii="Times New Roman" w:hAnsi="Times New Roman" w:cs="Times New Roman"/>
          <w:b/>
          <w:bCs/>
        </w:rPr>
        <w:t>Date Approved:</w:t>
      </w:r>
      <w:r w:rsidRPr="00166D15">
        <w:rPr>
          <w:rFonts w:ascii="Times New Roman" w:hAnsi="Times New Roman" w:cs="Times New Roman"/>
        </w:rPr>
        <w:t xml:space="preserve"> August 2026</w:t>
      </w:r>
      <w:r w:rsidRPr="00166D15">
        <w:rPr>
          <w:rFonts w:ascii="Times New Roman" w:hAnsi="Times New Roman" w:cs="Times New Roman"/>
        </w:rPr>
        <w:br/>
      </w:r>
      <w:r w:rsidRPr="00166D15">
        <w:rPr>
          <w:rFonts w:ascii="Times New Roman" w:hAnsi="Times New Roman" w:cs="Times New Roman"/>
          <w:b/>
          <w:bCs/>
        </w:rPr>
        <w:t>Review Date:</w:t>
      </w:r>
      <w:r w:rsidRPr="00166D15">
        <w:rPr>
          <w:rFonts w:ascii="Times New Roman" w:hAnsi="Times New Roman" w:cs="Times New Roman"/>
        </w:rPr>
        <w:t xml:space="preserve"> August 2027</w:t>
      </w:r>
    </w:p>
    <w:p w14:paraId="6C8CDCC0"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pict w14:anchorId="54A50529">
          <v:rect id="_x0000_i1151" style="width:0;height:1.5pt" o:hralign="center" o:hrstd="t" o:hr="t" fillcolor="#a0a0a0" stroked="f"/>
        </w:pict>
      </w:r>
    </w:p>
    <w:p w14:paraId="72FDB300" w14:textId="77777777" w:rsidR="00166D15" w:rsidRPr="00166D15" w:rsidRDefault="00166D15" w:rsidP="00166D15">
      <w:pPr>
        <w:rPr>
          <w:rFonts w:ascii="Times New Roman" w:hAnsi="Times New Roman" w:cs="Times New Roman"/>
          <w:b/>
          <w:bCs/>
        </w:rPr>
      </w:pPr>
      <w:r w:rsidRPr="00166D15">
        <w:rPr>
          <w:rFonts w:ascii="Times New Roman" w:hAnsi="Times New Roman" w:cs="Times New Roman"/>
          <w:b/>
          <w:bCs/>
        </w:rPr>
        <w:t>1. Introduction</w:t>
      </w:r>
    </w:p>
    <w:p w14:paraId="09C8ED95"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Academix Learning is committed to providing an inclusive and accessible learning environment in which all pupils can participate fully in school life and make progress, regardless of disability or additional need.</w:t>
      </w:r>
    </w:p>
    <w:p w14:paraId="7C4F13DD"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The school recognises its duties under the Equality Act 2010 and will take reasonable steps to prevent disabled pupils from being placed at a substantial disadvantage compared with pupils who are not disabled.</w:t>
      </w:r>
    </w:p>
    <w:p w14:paraId="00BA01F8"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Academix Learning provides education for pupils who may experience a range of barriers to learning and participation, including autism, ADHD, SEMH, trauma-related needs, anxiety and school avoidance.</w:t>
      </w:r>
    </w:p>
    <w:p w14:paraId="7AEA4428"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The school therefore adopts an individualised approach to accessibility and will consider the needs of each pupil when planning education, support, communication, activities and the use of the school premises.</w:t>
      </w:r>
    </w:p>
    <w:p w14:paraId="0845B429"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This Accessibility Plan sets out the actions Academix Learning will take to:</w:t>
      </w:r>
    </w:p>
    <w:p w14:paraId="751D510C" w14:textId="77777777" w:rsidR="00166D15" w:rsidRPr="00166D15" w:rsidRDefault="00166D15" w:rsidP="00166D15">
      <w:pPr>
        <w:numPr>
          <w:ilvl w:val="0"/>
          <w:numId w:val="1"/>
        </w:numPr>
        <w:rPr>
          <w:rFonts w:ascii="Times New Roman" w:hAnsi="Times New Roman" w:cs="Times New Roman"/>
        </w:rPr>
      </w:pPr>
      <w:r w:rsidRPr="00166D15">
        <w:rPr>
          <w:rFonts w:ascii="Times New Roman" w:hAnsi="Times New Roman" w:cs="Times New Roman"/>
        </w:rPr>
        <w:t>increase the extent to which disabled pupils can participate in the school's curriculum;</w:t>
      </w:r>
    </w:p>
    <w:p w14:paraId="00BB367E" w14:textId="77777777" w:rsidR="00166D15" w:rsidRPr="00166D15" w:rsidRDefault="00166D15" w:rsidP="00166D15">
      <w:pPr>
        <w:numPr>
          <w:ilvl w:val="0"/>
          <w:numId w:val="1"/>
        </w:numPr>
        <w:rPr>
          <w:rFonts w:ascii="Times New Roman" w:hAnsi="Times New Roman" w:cs="Times New Roman"/>
        </w:rPr>
      </w:pPr>
      <w:r w:rsidRPr="00166D15">
        <w:rPr>
          <w:rFonts w:ascii="Times New Roman" w:hAnsi="Times New Roman" w:cs="Times New Roman"/>
        </w:rPr>
        <w:t>improve the physical environment of the school to increase access for disabled pupils; and</w:t>
      </w:r>
    </w:p>
    <w:p w14:paraId="29264070" w14:textId="77777777" w:rsidR="00166D15" w:rsidRPr="00166D15" w:rsidRDefault="00166D15" w:rsidP="00166D15">
      <w:pPr>
        <w:numPr>
          <w:ilvl w:val="0"/>
          <w:numId w:val="1"/>
        </w:numPr>
        <w:rPr>
          <w:rFonts w:ascii="Times New Roman" w:hAnsi="Times New Roman" w:cs="Times New Roman"/>
        </w:rPr>
      </w:pPr>
      <w:r w:rsidRPr="00166D15">
        <w:rPr>
          <w:rFonts w:ascii="Times New Roman" w:hAnsi="Times New Roman" w:cs="Times New Roman"/>
        </w:rPr>
        <w:t>improve the availability of accessible information for disabled pupils.</w:t>
      </w:r>
    </w:p>
    <w:p w14:paraId="3B82D92A"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The plan should be read alongside the school's:</w:t>
      </w:r>
    </w:p>
    <w:p w14:paraId="25D1E262" w14:textId="77777777" w:rsidR="00166D15" w:rsidRPr="00166D15" w:rsidRDefault="00166D15" w:rsidP="00166D15">
      <w:pPr>
        <w:numPr>
          <w:ilvl w:val="0"/>
          <w:numId w:val="2"/>
        </w:numPr>
        <w:rPr>
          <w:rFonts w:ascii="Times New Roman" w:hAnsi="Times New Roman" w:cs="Times New Roman"/>
        </w:rPr>
      </w:pPr>
      <w:r w:rsidRPr="00166D15">
        <w:rPr>
          <w:rFonts w:ascii="Times New Roman" w:hAnsi="Times New Roman" w:cs="Times New Roman"/>
        </w:rPr>
        <w:t>SEND Policy;</w:t>
      </w:r>
    </w:p>
    <w:p w14:paraId="7FE69BB8" w14:textId="77777777" w:rsidR="00166D15" w:rsidRPr="00166D15" w:rsidRDefault="00166D15" w:rsidP="00166D15">
      <w:pPr>
        <w:numPr>
          <w:ilvl w:val="0"/>
          <w:numId w:val="2"/>
        </w:numPr>
        <w:rPr>
          <w:rFonts w:ascii="Times New Roman" w:hAnsi="Times New Roman" w:cs="Times New Roman"/>
        </w:rPr>
      </w:pPr>
      <w:r w:rsidRPr="00166D15">
        <w:rPr>
          <w:rFonts w:ascii="Times New Roman" w:hAnsi="Times New Roman" w:cs="Times New Roman"/>
        </w:rPr>
        <w:t>Equality Policy;</w:t>
      </w:r>
    </w:p>
    <w:p w14:paraId="4CF0E50B" w14:textId="77777777" w:rsidR="00166D15" w:rsidRPr="00166D15" w:rsidRDefault="00166D15" w:rsidP="00166D15">
      <w:pPr>
        <w:numPr>
          <w:ilvl w:val="0"/>
          <w:numId w:val="2"/>
        </w:numPr>
        <w:rPr>
          <w:rFonts w:ascii="Times New Roman" w:hAnsi="Times New Roman" w:cs="Times New Roman"/>
        </w:rPr>
      </w:pPr>
      <w:r w:rsidRPr="00166D15">
        <w:rPr>
          <w:rFonts w:ascii="Times New Roman" w:hAnsi="Times New Roman" w:cs="Times New Roman"/>
        </w:rPr>
        <w:t>Curriculum Policy;</w:t>
      </w:r>
    </w:p>
    <w:p w14:paraId="508FB2EF" w14:textId="77777777" w:rsidR="00166D15" w:rsidRPr="00166D15" w:rsidRDefault="00166D15" w:rsidP="00166D15">
      <w:pPr>
        <w:numPr>
          <w:ilvl w:val="0"/>
          <w:numId w:val="2"/>
        </w:numPr>
        <w:rPr>
          <w:rFonts w:ascii="Times New Roman" w:hAnsi="Times New Roman" w:cs="Times New Roman"/>
        </w:rPr>
      </w:pPr>
      <w:r w:rsidRPr="00166D15">
        <w:rPr>
          <w:rFonts w:ascii="Times New Roman" w:hAnsi="Times New Roman" w:cs="Times New Roman"/>
        </w:rPr>
        <w:t>Safeguarding and Child Protection Policy;</w:t>
      </w:r>
    </w:p>
    <w:p w14:paraId="33D04FCB" w14:textId="77777777" w:rsidR="00166D15" w:rsidRPr="00166D15" w:rsidRDefault="00166D15" w:rsidP="00166D15">
      <w:pPr>
        <w:numPr>
          <w:ilvl w:val="0"/>
          <w:numId w:val="2"/>
        </w:numPr>
        <w:rPr>
          <w:rFonts w:ascii="Times New Roman" w:hAnsi="Times New Roman" w:cs="Times New Roman"/>
        </w:rPr>
      </w:pPr>
      <w:r w:rsidRPr="00166D15">
        <w:rPr>
          <w:rFonts w:ascii="Times New Roman" w:hAnsi="Times New Roman" w:cs="Times New Roman"/>
        </w:rPr>
        <w:t>Behaviour Policy;</w:t>
      </w:r>
    </w:p>
    <w:p w14:paraId="5991F7D6" w14:textId="77777777" w:rsidR="00166D15" w:rsidRPr="00166D15" w:rsidRDefault="00166D15" w:rsidP="00166D15">
      <w:pPr>
        <w:numPr>
          <w:ilvl w:val="0"/>
          <w:numId w:val="2"/>
        </w:numPr>
        <w:rPr>
          <w:rFonts w:ascii="Times New Roman" w:hAnsi="Times New Roman" w:cs="Times New Roman"/>
        </w:rPr>
      </w:pPr>
      <w:r w:rsidRPr="00166D15">
        <w:rPr>
          <w:rFonts w:ascii="Times New Roman" w:hAnsi="Times New Roman" w:cs="Times New Roman"/>
        </w:rPr>
        <w:t>Health and Safety Policy;</w:t>
      </w:r>
    </w:p>
    <w:p w14:paraId="4FDDA575" w14:textId="77777777" w:rsidR="00166D15" w:rsidRPr="00166D15" w:rsidRDefault="00166D15" w:rsidP="00166D15">
      <w:pPr>
        <w:numPr>
          <w:ilvl w:val="0"/>
          <w:numId w:val="2"/>
        </w:numPr>
        <w:rPr>
          <w:rFonts w:ascii="Times New Roman" w:hAnsi="Times New Roman" w:cs="Times New Roman"/>
        </w:rPr>
      </w:pPr>
      <w:r w:rsidRPr="00166D15">
        <w:rPr>
          <w:rFonts w:ascii="Times New Roman" w:hAnsi="Times New Roman" w:cs="Times New Roman"/>
        </w:rPr>
        <w:lastRenderedPageBreak/>
        <w:t>Risk Assessment Policy;</w:t>
      </w:r>
    </w:p>
    <w:p w14:paraId="052155BF" w14:textId="77777777" w:rsidR="00166D15" w:rsidRPr="00166D15" w:rsidRDefault="00166D15" w:rsidP="00166D15">
      <w:pPr>
        <w:numPr>
          <w:ilvl w:val="0"/>
          <w:numId w:val="2"/>
        </w:numPr>
        <w:rPr>
          <w:rFonts w:ascii="Times New Roman" w:hAnsi="Times New Roman" w:cs="Times New Roman"/>
        </w:rPr>
      </w:pPr>
      <w:r w:rsidRPr="00166D15">
        <w:rPr>
          <w:rFonts w:ascii="Times New Roman" w:hAnsi="Times New Roman" w:cs="Times New Roman"/>
        </w:rPr>
        <w:t>Supporting Pupils with Medical Needs arrangements;</w:t>
      </w:r>
    </w:p>
    <w:p w14:paraId="6AE32480" w14:textId="77777777" w:rsidR="00166D15" w:rsidRPr="00166D15" w:rsidRDefault="00166D15" w:rsidP="00166D15">
      <w:pPr>
        <w:numPr>
          <w:ilvl w:val="0"/>
          <w:numId w:val="2"/>
        </w:numPr>
        <w:rPr>
          <w:rFonts w:ascii="Times New Roman" w:hAnsi="Times New Roman" w:cs="Times New Roman"/>
        </w:rPr>
      </w:pPr>
      <w:r w:rsidRPr="00166D15">
        <w:rPr>
          <w:rFonts w:ascii="Times New Roman" w:hAnsi="Times New Roman" w:cs="Times New Roman"/>
        </w:rPr>
        <w:t>Curriculum and Personal Development documentation.</w:t>
      </w:r>
    </w:p>
    <w:p w14:paraId="26FC3178"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pict w14:anchorId="59C3DB92">
          <v:rect id="_x0000_i1152" style="width:0;height:1.5pt" o:hralign="center" o:hrstd="t" o:hr="t" fillcolor="#a0a0a0" stroked="f"/>
        </w:pict>
      </w:r>
    </w:p>
    <w:p w14:paraId="3402A2E2" w14:textId="77777777" w:rsidR="00166D15" w:rsidRPr="00166D15" w:rsidRDefault="00166D15" w:rsidP="00166D15">
      <w:pPr>
        <w:rPr>
          <w:rFonts w:ascii="Times New Roman" w:hAnsi="Times New Roman" w:cs="Times New Roman"/>
          <w:b/>
          <w:bCs/>
        </w:rPr>
      </w:pPr>
      <w:r w:rsidRPr="00166D15">
        <w:rPr>
          <w:rFonts w:ascii="Times New Roman" w:hAnsi="Times New Roman" w:cs="Times New Roman"/>
          <w:b/>
          <w:bCs/>
        </w:rPr>
        <w:t>2. Our Approach to Accessibility</w:t>
      </w:r>
    </w:p>
    <w:p w14:paraId="642F8D38"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Academix Learning recognises that disability and additional needs can present differently for each pupil.</w:t>
      </w:r>
    </w:p>
    <w:p w14:paraId="0F498460"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Accessibility therefore does not mean providing the same adjustment for every pupil. It means identifying and reducing barriers that prevent an individual pupil from accessing education and participating fully.</w:t>
      </w:r>
    </w:p>
    <w:p w14:paraId="126800FD"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Reasonable adjustments may include:</w:t>
      </w:r>
    </w:p>
    <w:p w14:paraId="3AFAA089" w14:textId="77777777" w:rsidR="00166D15" w:rsidRPr="00166D15" w:rsidRDefault="00166D15" w:rsidP="00166D15">
      <w:pPr>
        <w:numPr>
          <w:ilvl w:val="0"/>
          <w:numId w:val="3"/>
        </w:numPr>
        <w:rPr>
          <w:rFonts w:ascii="Times New Roman" w:hAnsi="Times New Roman" w:cs="Times New Roman"/>
        </w:rPr>
      </w:pPr>
      <w:r w:rsidRPr="00166D15">
        <w:rPr>
          <w:rFonts w:ascii="Times New Roman" w:hAnsi="Times New Roman" w:cs="Times New Roman"/>
        </w:rPr>
        <w:t>adapting teaching approaches;</w:t>
      </w:r>
    </w:p>
    <w:p w14:paraId="3BED6B35" w14:textId="77777777" w:rsidR="00166D15" w:rsidRPr="00166D15" w:rsidRDefault="00166D15" w:rsidP="00166D15">
      <w:pPr>
        <w:numPr>
          <w:ilvl w:val="0"/>
          <w:numId w:val="3"/>
        </w:numPr>
        <w:rPr>
          <w:rFonts w:ascii="Times New Roman" w:hAnsi="Times New Roman" w:cs="Times New Roman"/>
        </w:rPr>
      </w:pPr>
      <w:r w:rsidRPr="00166D15">
        <w:rPr>
          <w:rFonts w:ascii="Times New Roman" w:hAnsi="Times New Roman" w:cs="Times New Roman"/>
        </w:rPr>
        <w:t>providing additional processing time;</w:t>
      </w:r>
    </w:p>
    <w:p w14:paraId="1E369604" w14:textId="77777777" w:rsidR="00166D15" w:rsidRPr="00166D15" w:rsidRDefault="00166D15" w:rsidP="00166D15">
      <w:pPr>
        <w:numPr>
          <w:ilvl w:val="0"/>
          <w:numId w:val="3"/>
        </w:numPr>
        <w:rPr>
          <w:rFonts w:ascii="Times New Roman" w:hAnsi="Times New Roman" w:cs="Times New Roman"/>
        </w:rPr>
      </w:pPr>
      <w:r w:rsidRPr="00166D15">
        <w:rPr>
          <w:rFonts w:ascii="Times New Roman" w:hAnsi="Times New Roman" w:cs="Times New Roman"/>
        </w:rPr>
        <w:t>using visual timetables;</w:t>
      </w:r>
    </w:p>
    <w:p w14:paraId="2F25CF0D" w14:textId="77777777" w:rsidR="00166D15" w:rsidRPr="00166D15" w:rsidRDefault="00166D15" w:rsidP="00166D15">
      <w:pPr>
        <w:numPr>
          <w:ilvl w:val="0"/>
          <w:numId w:val="3"/>
        </w:numPr>
        <w:rPr>
          <w:rFonts w:ascii="Times New Roman" w:hAnsi="Times New Roman" w:cs="Times New Roman"/>
        </w:rPr>
      </w:pPr>
      <w:r w:rsidRPr="00166D15">
        <w:rPr>
          <w:rFonts w:ascii="Times New Roman" w:hAnsi="Times New Roman" w:cs="Times New Roman"/>
        </w:rPr>
        <w:t>providing alternative methods of communication;</w:t>
      </w:r>
    </w:p>
    <w:p w14:paraId="5884F705" w14:textId="77777777" w:rsidR="00166D15" w:rsidRPr="00166D15" w:rsidRDefault="00166D15" w:rsidP="00166D15">
      <w:pPr>
        <w:numPr>
          <w:ilvl w:val="0"/>
          <w:numId w:val="3"/>
        </w:numPr>
        <w:rPr>
          <w:rFonts w:ascii="Times New Roman" w:hAnsi="Times New Roman" w:cs="Times New Roman"/>
        </w:rPr>
      </w:pPr>
      <w:r w:rsidRPr="00166D15">
        <w:rPr>
          <w:rFonts w:ascii="Times New Roman" w:hAnsi="Times New Roman" w:cs="Times New Roman"/>
        </w:rPr>
        <w:t>adapting written materials;</w:t>
      </w:r>
    </w:p>
    <w:p w14:paraId="000557BB" w14:textId="77777777" w:rsidR="00166D15" w:rsidRPr="00166D15" w:rsidRDefault="00166D15" w:rsidP="00166D15">
      <w:pPr>
        <w:numPr>
          <w:ilvl w:val="0"/>
          <w:numId w:val="3"/>
        </w:numPr>
        <w:rPr>
          <w:rFonts w:ascii="Times New Roman" w:hAnsi="Times New Roman" w:cs="Times New Roman"/>
        </w:rPr>
      </w:pPr>
      <w:r w:rsidRPr="00166D15">
        <w:rPr>
          <w:rFonts w:ascii="Times New Roman" w:hAnsi="Times New Roman" w:cs="Times New Roman"/>
        </w:rPr>
        <w:t>providing sensory regulation opportunities;</w:t>
      </w:r>
    </w:p>
    <w:p w14:paraId="68035D66" w14:textId="77777777" w:rsidR="00166D15" w:rsidRPr="00166D15" w:rsidRDefault="00166D15" w:rsidP="00166D15">
      <w:pPr>
        <w:numPr>
          <w:ilvl w:val="0"/>
          <w:numId w:val="3"/>
        </w:numPr>
        <w:rPr>
          <w:rFonts w:ascii="Times New Roman" w:hAnsi="Times New Roman" w:cs="Times New Roman"/>
        </w:rPr>
      </w:pPr>
      <w:r w:rsidRPr="00166D15">
        <w:rPr>
          <w:rFonts w:ascii="Times New Roman" w:hAnsi="Times New Roman" w:cs="Times New Roman"/>
        </w:rPr>
        <w:t>adapting the learning environment;</w:t>
      </w:r>
    </w:p>
    <w:p w14:paraId="6423024C" w14:textId="77777777" w:rsidR="00166D15" w:rsidRPr="00166D15" w:rsidRDefault="00166D15" w:rsidP="00166D15">
      <w:pPr>
        <w:numPr>
          <w:ilvl w:val="0"/>
          <w:numId w:val="3"/>
        </w:numPr>
        <w:rPr>
          <w:rFonts w:ascii="Times New Roman" w:hAnsi="Times New Roman" w:cs="Times New Roman"/>
        </w:rPr>
      </w:pPr>
      <w:r w:rsidRPr="00166D15">
        <w:rPr>
          <w:rFonts w:ascii="Times New Roman" w:hAnsi="Times New Roman" w:cs="Times New Roman"/>
        </w:rPr>
        <w:t>providing movement breaks;</w:t>
      </w:r>
    </w:p>
    <w:p w14:paraId="2E1C090F" w14:textId="77777777" w:rsidR="00166D15" w:rsidRPr="00166D15" w:rsidRDefault="00166D15" w:rsidP="00166D15">
      <w:pPr>
        <w:numPr>
          <w:ilvl w:val="0"/>
          <w:numId w:val="3"/>
        </w:numPr>
        <w:rPr>
          <w:rFonts w:ascii="Times New Roman" w:hAnsi="Times New Roman" w:cs="Times New Roman"/>
        </w:rPr>
      </w:pPr>
      <w:r w:rsidRPr="00166D15">
        <w:rPr>
          <w:rFonts w:ascii="Times New Roman" w:hAnsi="Times New Roman" w:cs="Times New Roman"/>
        </w:rPr>
        <w:t>modifying tasks;</w:t>
      </w:r>
    </w:p>
    <w:p w14:paraId="04944A10" w14:textId="77777777" w:rsidR="00166D15" w:rsidRPr="00166D15" w:rsidRDefault="00166D15" w:rsidP="00166D15">
      <w:pPr>
        <w:numPr>
          <w:ilvl w:val="0"/>
          <w:numId w:val="3"/>
        </w:numPr>
        <w:rPr>
          <w:rFonts w:ascii="Times New Roman" w:hAnsi="Times New Roman" w:cs="Times New Roman"/>
        </w:rPr>
      </w:pPr>
      <w:r w:rsidRPr="00166D15">
        <w:rPr>
          <w:rFonts w:ascii="Times New Roman" w:hAnsi="Times New Roman" w:cs="Times New Roman"/>
        </w:rPr>
        <w:t>providing assistive technology;</w:t>
      </w:r>
    </w:p>
    <w:p w14:paraId="47E9F179" w14:textId="77777777" w:rsidR="00166D15" w:rsidRPr="00166D15" w:rsidRDefault="00166D15" w:rsidP="00166D15">
      <w:pPr>
        <w:numPr>
          <w:ilvl w:val="0"/>
          <w:numId w:val="3"/>
        </w:numPr>
        <w:rPr>
          <w:rFonts w:ascii="Times New Roman" w:hAnsi="Times New Roman" w:cs="Times New Roman"/>
        </w:rPr>
      </w:pPr>
      <w:r w:rsidRPr="00166D15">
        <w:rPr>
          <w:rFonts w:ascii="Times New Roman" w:hAnsi="Times New Roman" w:cs="Times New Roman"/>
        </w:rPr>
        <w:t>adapting assessment arrangements;</w:t>
      </w:r>
    </w:p>
    <w:p w14:paraId="74E1887E" w14:textId="77777777" w:rsidR="00166D15" w:rsidRPr="00166D15" w:rsidRDefault="00166D15" w:rsidP="00166D15">
      <w:pPr>
        <w:numPr>
          <w:ilvl w:val="0"/>
          <w:numId w:val="3"/>
        </w:numPr>
        <w:rPr>
          <w:rFonts w:ascii="Times New Roman" w:hAnsi="Times New Roman" w:cs="Times New Roman"/>
        </w:rPr>
      </w:pPr>
      <w:r w:rsidRPr="00166D15">
        <w:rPr>
          <w:rFonts w:ascii="Times New Roman" w:hAnsi="Times New Roman" w:cs="Times New Roman"/>
        </w:rPr>
        <w:t>providing quiet or low-stimulation spaces;</w:t>
      </w:r>
    </w:p>
    <w:p w14:paraId="0B3E4C4D" w14:textId="77777777" w:rsidR="00166D15" w:rsidRPr="00166D15" w:rsidRDefault="00166D15" w:rsidP="00166D15">
      <w:pPr>
        <w:numPr>
          <w:ilvl w:val="0"/>
          <w:numId w:val="3"/>
        </w:numPr>
        <w:rPr>
          <w:rFonts w:ascii="Times New Roman" w:hAnsi="Times New Roman" w:cs="Times New Roman"/>
        </w:rPr>
      </w:pPr>
      <w:r w:rsidRPr="00166D15">
        <w:rPr>
          <w:rFonts w:ascii="Times New Roman" w:hAnsi="Times New Roman" w:cs="Times New Roman"/>
        </w:rPr>
        <w:t>adjusting seating arrangements;</w:t>
      </w:r>
    </w:p>
    <w:p w14:paraId="7001E9A1" w14:textId="77777777" w:rsidR="00166D15" w:rsidRPr="00166D15" w:rsidRDefault="00166D15" w:rsidP="00166D15">
      <w:pPr>
        <w:numPr>
          <w:ilvl w:val="0"/>
          <w:numId w:val="3"/>
        </w:numPr>
        <w:rPr>
          <w:rFonts w:ascii="Times New Roman" w:hAnsi="Times New Roman" w:cs="Times New Roman"/>
        </w:rPr>
      </w:pPr>
      <w:r w:rsidRPr="00166D15">
        <w:rPr>
          <w:rFonts w:ascii="Times New Roman" w:hAnsi="Times New Roman" w:cs="Times New Roman"/>
        </w:rPr>
        <w:t>providing additional adult support where appropriate;</w:t>
      </w:r>
    </w:p>
    <w:p w14:paraId="146CC685" w14:textId="77777777" w:rsidR="00166D15" w:rsidRPr="00166D15" w:rsidRDefault="00166D15" w:rsidP="00166D15">
      <w:pPr>
        <w:numPr>
          <w:ilvl w:val="0"/>
          <w:numId w:val="3"/>
        </w:numPr>
        <w:rPr>
          <w:rFonts w:ascii="Times New Roman" w:hAnsi="Times New Roman" w:cs="Times New Roman"/>
        </w:rPr>
      </w:pPr>
      <w:r w:rsidRPr="00166D15">
        <w:rPr>
          <w:rFonts w:ascii="Times New Roman" w:hAnsi="Times New Roman" w:cs="Times New Roman"/>
        </w:rPr>
        <w:t>modifying activities or equipment;</w:t>
      </w:r>
    </w:p>
    <w:p w14:paraId="2C0887B4" w14:textId="77777777" w:rsidR="00166D15" w:rsidRPr="00166D15" w:rsidRDefault="00166D15" w:rsidP="00166D15">
      <w:pPr>
        <w:numPr>
          <w:ilvl w:val="0"/>
          <w:numId w:val="3"/>
        </w:numPr>
        <w:rPr>
          <w:rFonts w:ascii="Times New Roman" w:hAnsi="Times New Roman" w:cs="Times New Roman"/>
        </w:rPr>
      </w:pPr>
      <w:r w:rsidRPr="00166D15">
        <w:rPr>
          <w:rFonts w:ascii="Times New Roman" w:hAnsi="Times New Roman" w:cs="Times New Roman"/>
        </w:rPr>
        <w:t>providing alternative ways for pupils to demonstrate learning.</w:t>
      </w:r>
    </w:p>
    <w:p w14:paraId="5E4ABE62"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Adjustments will be considered on an individual basis and will take account of the pupil's needs, available resources and the requirements of the curriculum.</w:t>
      </w:r>
    </w:p>
    <w:p w14:paraId="7476A611"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pict w14:anchorId="49CB5C89">
          <v:rect id="_x0000_i1153" style="width:0;height:1.5pt" o:hralign="center" o:hrstd="t" o:hr="t" fillcolor="#a0a0a0" stroked="f"/>
        </w:pict>
      </w:r>
    </w:p>
    <w:p w14:paraId="06CDCCAC" w14:textId="77777777" w:rsidR="00166D15" w:rsidRPr="00166D15" w:rsidRDefault="00166D15" w:rsidP="00166D15">
      <w:pPr>
        <w:rPr>
          <w:rFonts w:ascii="Times New Roman" w:hAnsi="Times New Roman" w:cs="Times New Roman"/>
          <w:b/>
          <w:bCs/>
        </w:rPr>
      </w:pPr>
      <w:r w:rsidRPr="00166D15">
        <w:rPr>
          <w:rFonts w:ascii="Times New Roman" w:hAnsi="Times New Roman" w:cs="Times New Roman"/>
          <w:b/>
          <w:bCs/>
        </w:rPr>
        <w:lastRenderedPageBreak/>
        <w:t>3. Responsibility</w:t>
      </w:r>
    </w:p>
    <w:p w14:paraId="20318494"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The Proprietor / Director / Headteacher has overall responsibility for ensuring that this Accessibility Plan is implemented and reviewed.</w:t>
      </w:r>
    </w:p>
    <w:p w14:paraId="26B7EE0B"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The Headteacher will:</w:t>
      </w:r>
    </w:p>
    <w:p w14:paraId="7933F263" w14:textId="77777777" w:rsidR="00166D15" w:rsidRPr="00166D15" w:rsidRDefault="00166D15" w:rsidP="00166D15">
      <w:pPr>
        <w:numPr>
          <w:ilvl w:val="0"/>
          <w:numId w:val="4"/>
        </w:numPr>
        <w:rPr>
          <w:rFonts w:ascii="Times New Roman" w:hAnsi="Times New Roman" w:cs="Times New Roman"/>
        </w:rPr>
      </w:pPr>
      <w:r w:rsidRPr="00166D15">
        <w:rPr>
          <w:rFonts w:ascii="Times New Roman" w:hAnsi="Times New Roman" w:cs="Times New Roman"/>
        </w:rPr>
        <w:t>ensure that accessibility remains part of school planning;</w:t>
      </w:r>
    </w:p>
    <w:p w14:paraId="58E6AA5D" w14:textId="77777777" w:rsidR="00166D15" w:rsidRPr="00166D15" w:rsidRDefault="00166D15" w:rsidP="00166D15">
      <w:pPr>
        <w:numPr>
          <w:ilvl w:val="0"/>
          <w:numId w:val="4"/>
        </w:numPr>
        <w:rPr>
          <w:rFonts w:ascii="Times New Roman" w:hAnsi="Times New Roman" w:cs="Times New Roman"/>
        </w:rPr>
      </w:pPr>
      <w:r w:rsidRPr="00166D15">
        <w:rPr>
          <w:rFonts w:ascii="Times New Roman" w:hAnsi="Times New Roman" w:cs="Times New Roman"/>
        </w:rPr>
        <w:t>consider accessibility when reviewing curriculum and premises;</w:t>
      </w:r>
    </w:p>
    <w:p w14:paraId="242288EE" w14:textId="77777777" w:rsidR="00166D15" w:rsidRPr="00166D15" w:rsidRDefault="00166D15" w:rsidP="00166D15">
      <w:pPr>
        <w:numPr>
          <w:ilvl w:val="0"/>
          <w:numId w:val="4"/>
        </w:numPr>
        <w:rPr>
          <w:rFonts w:ascii="Times New Roman" w:hAnsi="Times New Roman" w:cs="Times New Roman"/>
        </w:rPr>
      </w:pPr>
      <w:r w:rsidRPr="00166D15">
        <w:rPr>
          <w:rFonts w:ascii="Times New Roman" w:hAnsi="Times New Roman" w:cs="Times New Roman"/>
        </w:rPr>
        <w:t>ensure staff understand their responsibilities;</w:t>
      </w:r>
    </w:p>
    <w:p w14:paraId="5BEBCF74" w14:textId="77777777" w:rsidR="00166D15" w:rsidRPr="00166D15" w:rsidRDefault="00166D15" w:rsidP="00166D15">
      <w:pPr>
        <w:numPr>
          <w:ilvl w:val="0"/>
          <w:numId w:val="4"/>
        </w:numPr>
        <w:rPr>
          <w:rFonts w:ascii="Times New Roman" w:hAnsi="Times New Roman" w:cs="Times New Roman"/>
        </w:rPr>
      </w:pPr>
      <w:r w:rsidRPr="00166D15">
        <w:rPr>
          <w:rFonts w:ascii="Times New Roman" w:hAnsi="Times New Roman" w:cs="Times New Roman"/>
        </w:rPr>
        <w:t>monitor the effectiveness of reasonable adjustments;</w:t>
      </w:r>
    </w:p>
    <w:p w14:paraId="00826970" w14:textId="77777777" w:rsidR="00166D15" w:rsidRPr="00166D15" w:rsidRDefault="00166D15" w:rsidP="00166D15">
      <w:pPr>
        <w:numPr>
          <w:ilvl w:val="0"/>
          <w:numId w:val="4"/>
        </w:numPr>
        <w:rPr>
          <w:rFonts w:ascii="Times New Roman" w:hAnsi="Times New Roman" w:cs="Times New Roman"/>
        </w:rPr>
      </w:pPr>
      <w:r w:rsidRPr="00166D15">
        <w:rPr>
          <w:rFonts w:ascii="Times New Roman" w:hAnsi="Times New Roman" w:cs="Times New Roman"/>
        </w:rPr>
        <w:t>consider accessibility within risk assessments;</w:t>
      </w:r>
    </w:p>
    <w:p w14:paraId="2613AE6D" w14:textId="77777777" w:rsidR="00166D15" w:rsidRPr="00166D15" w:rsidRDefault="00166D15" w:rsidP="00166D15">
      <w:pPr>
        <w:numPr>
          <w:ilvl w:val="0"/>
          <w:numId w:val="4"/>
        </w:numPr>
        <w:rPr>
          <w:rFonts w:ascii="Times New Roman" w:hAnsi="Times New Roman" w:cs="Times New Roman"/>
        </w:rPr>
      </w:pPr>
      <w:r w:rsidRPr="00166D15">
        <w:rPr>
          <w:rFonts w:ascii="Times New Roman" w:hAnsi="Times New Roman" w:cs="Times New Roman"/>
        </w:rPr>
        <w:t>review the plan annually;</w:t>
      </w:r>
    </w:p>
    <w:p w14:paraId="5C17630A" w14:textId="77777777" w:rsidR="00166D15" w:rsidRPr="00166D15" w:rsidRDefault="00166D15" w:rsidP="00166D15">
      <w:pPr>
        <w:numPr>
          <w:ilvl w:val="0"/>
          <w:numId w:val="4"/>
        </w:numPr>
        <w:rPr>
          <w:rFonts w:ascii="Times New Roman" w:hAnsi="Times New Roman" w:cs="Times New Roman"/>
        </w:rPr>
      </w:pPr>
      <w:r w:rsidRPr="00166D15">
        <w:rPr>
          <w:rFonts w:ascii="Times New Roman" w:hAnsi="Times New Roman" w:cs="Times New Roman"/>
        </w:rPr>
        <w:t>ensure actions are incorporated into the School Improvement Plan where appropriate.</w:t>
      </w:r>
    </w:p>
    <w:p w14:paraId="083F5B01"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All staff have a responsibility to identify barriers to learning or participation and raise concerns with the Headteacher.</w:t>
      </w:r>
    </w:p>
    <w:p w14:paraId="0192E16D"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The school will work with parents/carers, pupils, commissioning schools and external professionals where appropriate when identifying and reviewing accessibility needs.</w:t>
      </w:r>
    </w:p>
    <w:p w14:paraId="7ADEBE94"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pict w14:anchorId="19A9CE36">
          <v:rect id="_x0000_i1154" style="width:0;height:1.5pt" o:hralign="center" o:hrstd="t" o:hr="t" fillcolor="#a0a0a0" stroked="f"/>
        </w:pict>
      </w:r>
    </w:p>
    <w:p w14:paraId="4E422582" w14:textId="77777777" w:rsidR="00166D15" w:rsidRPr="00166D15" w:rsidRDefault="00166D15" w:rsidP="00166D15">
      <w:pPr>
        <w:rPr>
          <w:rFonts w:ascii="Times New Roman" w:hAnsi="Times New Roman" w:cs="Times New Roman"/>
          <w:b/>
          <w:bCs/>
        </w:rPr>
      </w:pPr>
      <w:r w:rsidRPr="00166D15">
        <w:rPr>
          <w:rFonts w:ascii="Times New Roman" w:hAnsi="Times New Roman" w:cs="Times New Roman"/>
          <w:b/>
          <w:bCs/>
        </w:rPr>
        <w:t>4. Accessibility Priority 1 — Curriculum Access</w:t>
      </w:r>
    </w:p>
    <w:p w14:paraId="5AA5C743" w14:textId="77777777" w:rsidR="00166D15" w:rsidRPr="00166D15" w:rsidRDefault="00166D15" w:rsidP="00166D15">
      <w:pPr>
        <w:rPr>
          <w:rFonts w:ascii="Times New Roman" w:hAnsi="Times New Roman" w:cs="Times New Roman"/>
          <w:b/>
          <w:bCs/>
        </w:rPr>
      </w:pPr>
      <w:r w:rsidRPr="00166D15">
        <w:rPr>
          <w:rFonts w:ascii="Times New Roman" w:hAnsi="Times New Roman" w:cs="Times New Roman"/>
          <w:b/>
          <w:bCs/>
        </w:rPr>
        <w:t>Objective</w:t>
      </w:r>
    </w:p>
    <w:p w14:paraId="24DA49C8"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To ensure that disabled pupils and pupils with additional needs can access an appropriate, challenging and suitably adapted curriculum.</w:t>
      </w:r>
    </w:p>
    <w:p w14:paraId="654D3B78" w14:textId="77777777" w:rsidR="00166D15" w:rsidRPr="00166D15" w:rsidRDefault="00166D15" w:rsidP="00166D15">
      <w:pPr>
        <w:rPr>
          <w:rFonts w:ascii="Times New Roman" w:hAnsi="Times New Roman" w:cs="Times New Roman"/>
          <w:b/>
          <w:bCs/>
        </w:rPr>
      </w:pPr>
      <w:r w:rsidRPr="00166D15">
        <w:rPr>
          <w:rFonts w:ascii="Times New Roman" w:hAnsi="Times New Roman" w:cs="Times New Roman"/>
          <w:b/>
          <w:bCs/>
        </w:rPr>
        <w:t>Actions</w:t>
      </w:r>
    </w:p>
    <w:p w14:paraId="5EEF652D"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The school will:</w:t>
      </w:r>
    </w:p>
    <w:p w14:paraId="21094F7C" w14:textId="77777777" w:rsidR="00166D15" w:rsidRPr="00166D15" w:rsidRDefault="00166D15" w:rsidP="00166D15">
      <w:pPr>
        <w:numPr>
          <w:ilvl w:val="0"/>
          <w:numId w:val="5"/>
        </w:numPr>
        <w:rPr>
          <w:rFonts w:ascii="Times New Roman" w:hAnsi="Times New Roman" w:cs="Times New Roman"/>
        </w:rPr>
      </w:pPr>
      <w:r w:rsidRPr="00166D15">
        <w:rPr>
          <w:rFonts w:ascii="Times New Roman" w:hAnsi="Times New Roman" w:cs="Times New Roman"/>
        </w:rPr>
        <w:t>assess individual pupils' needs when they join the provision;</w:t>
      </w:r>
    </w:p>
    <w:p w14:paraId="7D3AFD3E" w14:textId="77777777" w:rsidR="00166D15" w:rsidRPr="00166D15" w:rsidRDefault="00166D15" w:rsidP="00166D15">
      <w:pPr>
        <w:numPr>
          <w:ilvl w:val="0"/>
          <w:numId w:val="5"/>
        </w:numPr>
        <w:rPr>
          <w:rFonts w:ascii="Times New Roman" w:hAnsi="Times New Roman" w:cs="Times New Roman"/>
        </w:rPr>
      </w:pPr>
      <w:r w:rsidRPr="00166D15">
        <w:rPr>
          <w:rFonts w:ascii="Times New Roman" w:hAnsi="Times New Roman" w:cs="Times New Roman"/>
        </w:rPr>
        <w:t>review information supplied by commissioning schools and parents/carers;</w:t>
      </w:r>
    </w:p>
    <w:p w14:paraId="5B123260" w14:textId="77777777" w:rsidR="00166D15" w:rsidRPr="00166D15" w:rsidRDefault="00166D15" w:rsidP="00166D15">
      <w:pPr>
        <w:numPr>
          <w:ilvl w:val="0"/>
          <w:numId w:val="5"/>
        </w:numPr>
        <w:rPr>
          <w:rFonts w:ascii="Times New Roman" w:hAnsi="Times New Roman" w:cs="Times New Roman"/>
        </w:rPr>
      </w:pPr>
      <w:r w:rsidRPr="00166D15">
        <w:rPr>
          <w:rFonts w:ascii="Times New Roman" w:hAnsi="Times New Roman" w:cs="Times New Roman"/>
        </w:rPr>
        <w:t>use ILPs and individual profiles to identify barriers to learning;</w:t>
      </w:r>
    </w:p>
    <w:p w14:paraId="64237AA5" w14:textId="77777777" w:rsidR="00166D15" w:rsidRPr="00166D15" w:rsidRDefault="00166D15" w:rsidP="00166D15">
      <w:pPr>
        <w:numPr>
          <w:ilvl w:val="0"/>
          <w:numId w:val="5"/>
        </w:numPr>
        <w:rPr>
          <w:rFonts w:ascii="Times New Roman" w:hAnsi="Times New Roman" w:cs="Times New Roman"/>
        </w:rPr>
      </w:pPr>
      <w:r w:rsidRPr="00166D15">
        <w:rPr>
          <w:rFonts w:ascii="Times New Roman" w:hAnsi="Times New Roman" w:cs="Times New Roman"/>
        </w:rPr>
        <w:t>adapt teaching approaches where required;</w:t>
      </w:r>
    </w:p>
    <w:p w14:paraId="4024E9C0" w14:textId="77777777" w:rsidR="00166D15" w:rsidRPr="00166D15" w:rsidRDefault="00166D15" w:rsidP="00166D15">
      <w:pPr>
        <w:numPr>
          <w:ilvl w:val="0"/>
          <w:numId w:val="5"/>
        </w:numPr>
        <w:rPr>
          <w:rFonts w:ascii="Times New Roman" w:hAnsi="Times New Roman" w:cs="Times New Roman"/>
        </w:rPr>
      </w:pPr>
      <w:r w:rsidRPr="00166D15">
        <w:rPr>
          <w:rFonts w:ascii="Times New Roman" w:hAnsi="Times New Roman" w:cs="Times New Roman"/>
        </w:rPr>
        <w:t>provide reasonable adjustments;</w:t>
      </w:r>
    </w:p>
    <w:p w14:paraId="63285479" w14:textId="77777777" w:rsidR="00166D15" w:rsidRPr="00166D15" w:rsidRDefault="00166D15" w:rsidP="00166D15">
      <w:pPr>
        <w:numPr>
          <w:ilvl w:val="0"/>
          <w:numId w:val="5"/>
        </w:numPr>
        <w:rPr>
          <w:rFonts w:ascii="Times New Roman" w:hAnsi="Times New Roman" w:cs="Times New Roman"/>
        </w:rPr>
      </w:pPr>
      <w:r w:rsidRPr="00166D15">
        <w:rPr>
          <w:rFonts w:ascii="Times New Roman" w:hAnsi="Times New Roman" w:cs="Times New Roman"/>
        </w:rPr>
        <w:t>use differentiated resources;</w:t>
      </w:r>
    </w:p>
    <w:p w14:paraId="1D3D8B1D" w14:textId="77777777" w:rsidR="00166D15" w:rsidRPr="00166D15" w:rsidRDefault="00166D15" w:rsidP="00166D15">
      <w:pPr>
        <w:numPr>
          <w:ilvl w:val="0"/>
          <w:numId w:val="5"/>
        </w:numPr>
        <w:rPr>
          <w:rFonts w:ascii="Times New Roman" w:hAnsi="Times New Roman" w:cs="Times New Roman"/>
        </w:rPr>
      </w:pPr>
      <w:r w:rsidRPr="00166D15">
        <w:rPr>
          <w:rFonts w:ascii="Times New Roman" w:hAnsi="Times New Roman" w:cs="Times New Roman"/>
        </w:rPr>
        <w:t>provide visual and/or structured supports where appropriate;</w:t>
      </w:r>
    </w:p>
    <w:p w14:paraId="5D0E9340" w14:textId="77777777" w:rsidR="00166D15" w:rsidRPr="00166D15" w:rsidRDefault="00166D15" w:rsidP="00166D15">
      <w:pPr>
        <w:numPr>
          <w:ilvl w:val="0"/>
          <w:numId w:val="5"/>
        </w:numPr>
        <w:rPr>
          <w:rFonts w:ascii="Times New Roman" w:hAnsi="Times New Roman" w:cs="Times New Roman"/>
        </w:rPr>
      </w:pPr>
      <w:r w:rsidRPr="00166D15">
        <w:rPr>
          <w:rFonts w:ascii="Times New Roman" w:hAnsi="Times New Roman" w:cs="Times New Roman"/>
        </w:rPr>
        <w:t>provide sensory regulation opportunities;</w:t>
      </w:r>
    </w:p>
    <w:p w14:paraId="1333F58A" w14:textId="77777777" w:rsidR="00166D15" w:rsidRPr="00166D15" w:rsidRDefault="00166D15" w:rsidP="00166D15">
      <w:pPr>
        <w:numPr>
          <w:ilvl w:val="0"/>
          <w:numId w:val="5"/>
        </w:numPr>
        <w:rPr>
          <w:rFonts w:ascii="Times New Roman" w:hAnsi="Times New Roman" w:cs="Times New Roman"/>
        </w:rPr>
      </w:pPr>
      <w:r w:rsidRPr="00166D15">
        <w:rPr>
          <w:rFonts w:ascii="Times New Roman" w:hAnsi="Times New Roman" w:cs="Times New Roman"/>
        </w:rPr>
        <w:lastRenderedPageBreak/>
        <w:t>provide appropriate intervention;</w:t>
      </w:r>
    </w:p>
    <w:p w14:paraId="4B5F6934" w14:textId="77777777" w:rsidR="00166D15" w:rsidRPr="00166D15" w:rsidRDefault="00166D15" w:rsidP="00166D15">
      <w:pPr>
        <w:numPr>
          <w:ilvl w:val="0"/>
          <w:numId w:val="5"/>
        </w:numPr>
        <w:rPr>
          <w:rFonts w:ascii="Times New Roman" w:hAnsi="Times New Roman" w:cs="Times New Roman"/>
        </w:rPr>
      </w:pPr>
      <w:r w:rsidRPr="00166D15">
        <w:rPr>
          <w:rFonts w:ascii="Times New Roman" w:hAnsi="Times New Roman" w:cs="Times New Roman"/>
        </w:rPr>
        <w:t>adapt the pace and presentation of learning;</w:t>
      </w:r>
    </w:p>
    <w:p w14:paraId="2653C0F7" w14:textId="77777777" w:rsidR="00166D15" w:rsidRPr="00166D15" w:rsidRDefault="00166D15" w:rsidP="00166D15">
      <w:pPr>
        <w:numPr>
          <w:ilvl w:val="0"/>
          <w:numId w:val="5"/>
        </w:numPr>
        <w:rPr>
          <w:rFonts w:ascii="Times New Roman" w:hAnsi="Times New Roman" w:cs="Times New Roman"/>
        </w:rPr>
      </w:pPr>
      <w:r w:rsidRPr="00166D15">
        <w:rPr>
          <w:rFonts w:ascii="Times New Roman" w:hAnsi="Times New Roman" w:cs="Times New Roman"/>
        </w:rPr>
        <w:t>provide alternative methods of recording or demonstrating understanding where appropriate;</w:t>
      </w:r>
    </w:p>
    <w:p w14:paraId="761E8BBC" w14:textId="77777777" w:rsidR="00166D15" w:rsidRPr="00166D15" w:rsidRDefault="00166D15" w:rsidP="00166D15">
      <w:pPr>
        <w:numPr>
          <w:ilvl w:val="0"/>
          <w:numId w:val="5"/>
        </w:numPr>
        <w:rPr>
          <w:rFonts w:ascii="Times New Roman" w:hAnsi="Times New Roman" w:cs="Times New Roman"/>
        </w:rPr>
      </w:pPr>
      <w:r w:rsidRPr="00166D15">
        <w:rPr>
          <w:rFonts w:ascii="Times New Roman" w:hAnsi="Times New Roman" w:cs="Times New Roman"/>
        </w:rPr>
        <w:t>consider accessibility when planning enrichment activities and educational visits;</w:t>
      </w:r>
    </w:p>
    <w:p w14:paraId="0CE39A7E" w14:textId="77777777" w:rsidR="00166D15" w:rsidRPr="00166D15" w:rsidRDefault="00166D15" w:rsidP="00166D15">
      <w:pPr>
        <w:numPr>
          <w:ilvl w:val="0"/>
          <w:numId w:val="5"/>
        </w:numPr>
        <w:rPr>
          <w:rFonts w:ascii="Times New Roman" w:hAnsi="Times New Roman" w:cs="Times New Roman"/>
        </w:rPr>
      </w:pPr>
      <w:r w:rsidRPr="00166D15">
        <w:rPr>
          <w:rFonts w:ascii="Times New Roman" w:hAnsi="Times New Roman" w:cs="Times New Roman"/>
        </w:rPr>
        <w:t>review access arrangements for assessments and examinations;</w:t>
      </w:r>
    </w:p>
    <w:p w14:paraId="12AA9C88" w14:textId="77777777" w:rsidR="00166D15" w:rsidRPr="00166D15" w:rsidRDefault="00166D15" w:rsidP="00166D15">
      <w:pPr>
        <w:numPr>
          <w:ilvl w:val="0"/>
          <w:numId w:val="5"/>
        </w:numPr>
        <w:rPr>
          <w:rFonts w:ascii="Times New Roman" w:hAnsi="Times New Roman" w:cs="Times New Roman"/>
        </w:rPr>
      </w:pPr>
      <w:r w:rsidRPr="00166D15">
        <w:rPr>
          <w:rFonts w:ascii="Times New Roman" w:hAnsi="Times New Roman" w:cs="Times New Roman"/>
        </w:rPr>
        <w:t>provide staff training relating to SEND and accessibility.</w:t>
      </w:r>
    </w:p>
    <w:p w14:paraId="3643CF32" w14:textId="77777777" w:rsidR="00166D15" w:rsidRPr="00166D15" w:rsidRDefault="00166D15" w:rsidP="00166D15">
      <w:pPr>
        <w:rPr>
          <w:rFonts w:ascii="Times New Roman" w:hAnsi="Times New Roman" w:cs="Times New Roman"/>
          <w:b/>
          <w:bCs/>
        </w:rPr>
      </w:pPr>
      <w:r w:rsidRPr="00166D15">
        <w:rPr>
          <w:rFonts w:ascii="Times New Roman" w:hAnsi="Times New Roman" w:cs="Times New Roman"/>
          <w:b/>
          <w:bCs/>
        </w:rPr>
        <w:t>Success Criteria</w:t>
      </w:r>
    </w:p>
    <w:p w14:paraId="62707712" w14:textId="77777777" w:rsidR="00166D15" w:rsidRPr="00166D15" w:rsidRDefault="00166D15" w:rsidP="00166D15">
      <w:pPr>
        <w:numPr>
          <w:ilvl w:val="0"/>
          <w:numId w:val="6"/>
        </w:numPr>
        <w:rPr>
          <w:rFonts w:ascii="Times New Roman" w:hAnsi="Times New Roman" w:cs="Times New Roman"/>
        </w:rPr>
      </w:pPr>
      <w:r w:rsidRPr="00166D15">
        <w:rPr>
          <w:rFonts w:ascii="Times New Roman" w:hAnsi="Times New Roman" w:cs="Times New Roman"/>
        </w:rPr>
        <w:t>Pupils are able to participate meaningfully in lessons.</w:t>
      </w:r>
    </w:p>
    <w:p w14:paraId="0F94D970" w14:textId="77777777" w:rsidR="00166D15" w:rsidRPr="00166D15" w:rsidRDefault="00166D15" w:rsidP="00166D15">
      <w:pPr>
        <w:numPr>
          <w:ilvl w:val="0"/>
          <w:numId w:val="6"/>
        </w:numPr>
        <w:rPr>
          <w:rFonts w:ascii="Times New Roman" w:hAnsi="Times New Roman" w:cs="Times New Roman"/>
        </w:rPr>
      </w:pPr>
      <w:r w:rsidRPr="00166D15">
        <w:rPr>
          <w:rFonts w:ascii="Times New Roman" w:hAnsi="Times New Roman" w:cs="Times New Roman"/>
        </w:rPr>
        <w:t>Barriers to learning are identified and addressed.</w:t>
      </w:r>
    </w:p>
    <w:p w14:paraId="5C6666BE" w14:textId="77777777" w:rsidR="00166D15" w:rsidRPr="00166D15" w:rsidRDefault="00166D15" w:rsidP="00166D15">
      <w:pPr>
        <w:numPr>
          <w:ilvl w:val="0"/>
          <w:numId w:val="6"/>
        </w:numPr>
        <w:rPr>
          <w:rFonts w:ascii="Times New Roman" w:hAnsi="Times New Roman" w:cs="Times New Roman"/>
        </w:rPr>
      </w:pPr>
      <w:r w:rsidRPr="00166D15">
        <w:rPr>
          <w:rFonts w:ascii="Times New Roman" w:hAnsi="Times New Roman" w:cs="Times New Roman"/>
        </w:rPr>
        <w:t>Reasonable adjustments are implemented consistently.</w:t>
      </w:r>
    </w:p>
    <w:p w14:paraId="5F8064AF" w14:textId="77777777" w:rsidR="00166D15" w:rsidRPr="00166D15" w:rsidRDefault="00166D15" w:rsidP="00166D15">
      <w:pPr>
        <w:numPr>
          <w:ilvl w:val="0"/>
          <w:numId w:val="6"/>
        </w:numPr>
        <w:rPr>
          <w:rFonts w:ascii="Times New Roman" w:hAnsi="Times New Roman" w:cs="Times New Roman"/>
        </w:rPr>
      </w:pPr>
      <w:r w:rsidRPr="00166D15">
        <w:rPr>
          <w:rFonts w:ascii="Times New Roman" w:hAnsi="Times New Roman" w:cs="Times New Roman"/>
        </w:rPr>
        <w:t>Pupils make appropriate progress from their individual starting points.</w:t>
      </w:r>
    </w:p>
    <w:p w14:paraId="5BA3695C" w14:textId="77777777" w:rsidR="00166D15" w:rsidRPr="00166D15" w:rsidRDefault="00166D15" w:rsidP="00166D15">
      <w:pPr>
        <w:numPr>
          <w:ilvl w:val="0"/>
          <w:numId w:val="6"/>
        </w:numPr>
        <w:rPr>
          <w:rFonts w:ascii="Times New Roman" w:hAnsi="Times New Roman" w:cs="Times New Roman"/>
        </w:rPr>
      </w:pPr>
      <w:r w:rsidRPr="00166D15">
        <w:rPr>
          <w:rFonts w:ascii="Times New Roman" w:hAnsi="Times New Roman" w:cs="Times New Roman"/>
        </w:rPr>
        <w:t>Staff understand the individual accessibility needs of pupils.</w:t>
      </w:r>
    </w:p>
    <w:p w14:paraId="270DDBD2" w14:textId="77777777" w:rsidR="00166D15" w:rsidRPr="00166D15" w:rsidRDefault="00166D15" w:rsidP="00166D15">
      <w:pPr>
        <w:rPr>
          <w:rFonts w:ascii="Times New Roman" w:hAnsi="Times New Roman" w:cs="Times New Roman"/>
          <w:b/>
          <w:bCs/>
        </w:rPr>
      </w:pPr>
      <w:r w:rsidRPr="00166D15">
        <w:rPr>
          <w:rFonts w:ascii="Times New Roman" w:hAnsi="Times New Roman" w:cs="Times New Roman"/>
          <w:b/>
          <w:bCs/>
        </w:rPr>
        <w:t>Monitoring</w:t>
      </w:r>
    </w:p>
    <w:p w14:paraId="59B6C242" w14:textId="77777777" w:rsidR="00166D15" w:rsidRPr="00166D15" w:rsidRDefault="00166D15" w:rsidP="00166D15">
      <w:pPr>
        <w:rPr>
          <w:rFonts w:ascii="Times New Roman" w:hAnsi="Times New Roman" w:cs="Times New Roman"/>
        </w:rPr>
      </w:pPr>
      <w:r w:rsidRPr="00166D15">
        <w:rPr>
          <w:rFonts w:ascii="Times New Roman" w:hAnsi="Times New Roman" w:cs="Times New Roman"/>
          <w:b/>
          <w:bCs/>
        </w:rPr>
        <w:t>Responsibility:</w:t>
      </w:r>
      <w:r w:rsidRPr="00166D15">
        <w:rPr>
          <w:rFonts w:ascii="Times New Roman" w:hAnsi="Times New Roman" w:cs="Times New Roman"/>
        </w:rPr>
        <w:t xml:space="preserve"> Headteacher / Curriculum Lead</w:t>
      </w:r>
      <w:r w:rsidRPr="00166D15">
        <w:rPr>
          <w:rFonts w:ascii="Times New Roman" w:hAnsi="Times New Roman" w:cs="Times New Roman"/>
        </w:rPr>
        <w:br/>
      </w:r>
      <w:r w:rsidRPr="00166D15">
        <w:rPr>
          <w:rFonts w:ascii="Times New Roman" w:hAnsi="Times New Roman" w:cs="Times New Roman"/>
          <w:b/>
          <w:bCs/>
        </w:rPr>
        <w:t>Evidence:</w:t>
      </w:r>
      <w:r w:rsidRPr="00166D15">
        <w:rPr>
          <w:rFonts w:ascii="Times New Roman" w:hAnsi="Times New Roman" w:cs="Times New Roman"/>
        </w:rPr>
        <w:t xml:space="preserve"> ILPs, one-page profiles, lesson planning, assessment information, pupil progress reviews, staff supervision and curriculum monitoring.</w:t>
      </w:r>
    </w:p>
    <w:p w14:paraId="534735F1" w14:textId="77777777" w:rsidR="00166D15" w:rsidRPr="00166D15" w:rsidRDefault="00166D15" w:rsidP="00166D15">
      <w:pPr>
        <w:rPr>
          <w:rFonts w:ascii="Times New Roman" w:hAnsi="Times New Roman" w:cs="Times New Roman"/>
        </w:rPr>
      </w:pPr>
      <w:r w:rsidRPr="00166D15">
        <w:rPr>
          <w:rFonts w:ascii="Times New Roman" w:hAnsi="Times New Roman" w:cs="Times New Roman"/>
          <w:b/>
          <w:bCs/>
        </w:rPr>
        <w:t>Timescale:</w:t>
      </w:r>
      <w:r w:rsidRPr="00166D15">
        <w:rPr>
          <w:rFonts w:ascii="Times New Roman" w:hAnsi="Times New Roman" w:cs="Times New Roman"/>
        </w:rPr>
        <w:t xml:space="preserve"> Ongoing, reviewed termly.</w:t>
      </w:r>
    </w:p>
    <w:p w14:paraId="6DED41D4"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pict w14:anchorId="2258AA50">
          <v:rect id="_x0000_i1155" style="width:0;height:1.5pt" o:hralign="center" o:hrstd="t" o:hr="t" fillcolor="#a0a0a0" stroked="f"/>
        </w:pict>
      </w:r>
    </w:p>
    <w:p w14:paraId="420355B5" w14:textId="77777777" w:rsidR="00166D15" w:rsidRPr="00166D15" w:rsidRDefault="00166D15" w:rsidP="00166D15">
      <w:pPr>
        <w:rPr>
          <w:rFonts w:ascii="Times New Roman" w:hAnsi="Times New Roman" w:cs="Times New Roman"/>
          <w:b/>
          <w:bCs/>
        </w:rPr>
      </w:pPr>
      <w:r w:rsidRPr="00166D15">
        <w:rPr>
          <w:rFonts w:ascii="Times New Roman" w:hAnsi="Times New Roman" w:cs="Times New Roman"/>
          <w:b/>
          <w:bCs/>
        </w:rPr>
        <w:t>5. Accessibility Priority 2 — Physical Environment</w:t>
      </w:r>
    </w:p>
    <w:p w14:paraId="14FBC59E" w14:textId="77777777" w:rsidR="00166D15" w:rsidRPr="00166D15" w:rsidRDefault="00166D15" w:rsidP="00166D15">
      <w:pPr>
        <w:rPr>
          <w:rFonts w:ascii="Times New Roman" w:hAnsi="Times New Roman" w:cs="Times New Roman"/>
          <w:b/>
          <w:bCs/>
        </w:rPr>
      </w:pPr>
      <w:r w:rsidRPr="00166D15">
        <w:rPr>
          <w:rFonts w:ascii="Times New Roman" w:hAnsi="Times New Roman" w:cs="Times New Roman"/>
          <w:b/>
          <w:bCs/>
        </w:rPr>
        <w:t>Objective</w:t>
      </w:r>
    </w:p>
    <w:p w14:paraId="19D8EF1B"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To ensure that the school's physical environment is reasonably accessible to disabled pupils, staff and visitors.</w:t>
      </w:r>
    </w:p>
    <w:p w14:paraId="325994D5"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Academix Learning operates from an existing premises which includes classrooms, intervention areas, a sensory room, kitchen facilities, toilet facilities and an outside area.</w:t>
      </w:r>
    </w:p>
    <w:p w14:paraId="31AF87CC"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The school will identify and address physical barriers where reasonably practicable.</w:t>
      </w:r>
    </w:p>
    <w:p w14:paraId="35F95D79" w14:textId="77777777" w:rsidR="00166D15" w:rsidRPr="00166D15" w:rsidRDefault="00166D15" w:rsidP="00166D15">
      <w:pPr>
        <w:rPr>
          <w:rFonts w:ascii="Times New Roman" w:hAnsi="Times New Roman" w:cs="Times New Roman"/>
          <w:b/>
          <w:bCs/>
        </w:rPr>
      </w:pPr>
      <w:r w:rsidRPr="00166D15">
        <w:rPr>
          <w:rFonts w:ascii="Times New Roman" w:hAnsi="Times New Roman" w:cs="Times New Roman"/>
          <w:b/>
          <w:bCs/>
        </w:rPr>
        <w:t>Actions</w:t>
      </w:r>
    </w:p>
    <w:p w14:paraId="3A83C5EC"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The school will:</w:t>
      </w:r>
    </w:p>
    <w:p w14:paraId="6C4CB5D7" w14:textId="77777777" w:rsidR="00166D15" w:rsidRPr="00166D15" w:rsidRDefault="00166D15" w:rsidP="00166D15">
      <w:pPr>
        <w:numPr>
          <w:ilvl w:val="0"/>
          <w:numId w:val="7"/>
        </w:numPr>
        <w:rPr>
          <w:rFonts w:ascii="Times New Roman" w:hAnsi="Times New Roman" w:cs="Times New Roman"/>
        </w:rPr>
      </w:pPr>
      <w:r w:rsidRPr="00166D15">
        <w:rPr>
          <w:rFonts w:ascii="Times New Roman" w:hAnsi="Times New Roman" w:cs="Times New Roman"/>
        </w:rPr>
        <w:t>consider accessibility when allocating rooms to pupils;</w:t>
      </w:r>
    </w:p>
    <w:p w14:paraId="55E8E168" w14:textId="77777777" w:rsidR="00166D15" w:rsidRPr="00166D15" w:rsidRDefault="00166D15" w:rsidP="00166D15">
      <w:pPr>
        <w:numPr>
          <w:ilvl w:val="0"/>
          <w:numId w:val="7"/>
        </w:numPr>
        <w:rPr>
          <w:rFonts w:ascii="Times New Roman" w:hAnsi="Times New Roman" w:cs="Times New Roman"/>
        </w:rPr>
      </w:pPr>
      <w:r w:rsidRPr="00166D15">
        <w:rPr>
          <w:rFonts w:ascii="Times New Roman" w:hAnsi="Times New Roman" w:cs="Times New Roman"/>
        </w:rPr>
        <w:t>consider mobility and physical needs when planning pupil placement;</w:t>
      </w:r>
    </w:p>
    <w:p w14:paraId="621C26A0" w14:textId="77777777" w:rsidR="00166D15" w:rsidRPr="00166D15" w:rsidRDefault="00166D15" w:rsidP="00166D15">
      <w:pPr>
        <w:numPr>
          <w:ilvl w:val="0"/>
          <w:numId w:val="7"/>
        </w:numPr>
        <w:rPr>
          <w:rFonts w:ascii="Times New Roman" w:hAnsi="Times New Roman" w:cs="Times New Roman"/>
        </w:rPr>
      </w:pPr>
      <w:r w:rsidRPr="00166D15">
        <w:rPr>
          <w:rFonts w:ascii="Times New Roman" w:hAnsi="Times New Roman" w:cs="Times New Roman"/>
        </w:rPr>
        <w:t>maintain clear access routes;</w:t>
      </w:r>
    </w:p>
    <w:p w14:paraId="6D02ABC7" w14:textId="77777777" w:rsidR="00166D15" w:rsidRPr="00166D15" w:rsidRDefault="00166D15" w:rsidP="00166D15">
      <w:pPr>
        <w:numPr>
          <w:ilvl w:val="0"/>
          <w:numId w:val="7"/>
        </w:numPr>
        <w:rPr>
          <w:rFonts w:ascii="Times New Roman" w:hAnsi="Times New Roman" w:cs="Times New Roman"/>
        </w:rPr>
      </w:pPr>
      <w:r w:rsidRPr="00166D15">
        <w:rPr>
          <w:rFonts w:ascii="Times New Roman" w:hAnsi="Times New Roman" w:cs="Times New Roman"/>
        </w:rPr>
        <w:lastRenderedPageBreak/>
        <w:t>keep entrances, corridors and learning areas free from unnecessary obstruction;</w:t>
      </w:r>
    </w:p>
    <w:p w14:paraId="1A84E177" w14:textId="77777777" w:rsidR="00166D15" w:rsidRPr="00166D15" w:rsidRDefault="00166D15" w:rsidP="00166D15">
      <w:pPr>
        <w:numPr>
          <w:ilvl w:val="0"/>
          <w:numId w:val="7"/>
        </w:numPr>
        <w:rPr>
          <w:rFonts w:ascii="Times New Roman" w:hAnsi="Times New Roman" w:cs="Times New Roman"/>
        </w:rPr>
      </w:pPr>
      <w:r w:rsidRPr="00166D15">
        <w:rPr>
          <w:rFonts w:ascii="Times New Roman" w:hAnsi="Times New Roman" w:cs="Times New Roman"/>
        </w:rPr>
        <w:t>consider seating and furniture requirements;</w:t>
      </w:r>
    </w:p>
    <w:p w14:paraId="76CA428E" w14:textId="77777777" w:rsidR="00166D15" w:rsidRPr="00166D15" w:rsidRDefault="00166D15" w:rsidP="00166D15">
      <w:pPr>
        <w:numPr>
          <w:ilvl w:val="0"/>
          <w:numId w:val="7"/>
        </w:numPr>
        <w:rPr>
          <w:rFonts w:ascii="Times New Roman" w:hAnsi="Times New Roman" w:cs="Times New Roman"/>
        </w:rPr>
      </w:pPr>
      <w:r w:rsidRPr="00166D15">
        <w:rPr>
          <w:rFonts w:ascii="Times New Roman" w:hAnsi="Times New Roman" w:cs="Times New Roman"/>
        </w:rPr>
        <w:t>ensure lighting and ventilation are appropriate;</w:t>
      </w:r>
    </w:p>
    <w:p w14:paraId="486847DB" w14:textId="77777777" w:rsidR="00166D15" w:rsidRPr="00166D15" w:rsidRDefault="00166D15" w:rsidP="00166D15">
      <w:pPr>
        <w:numPr>
          <w:ilvl w:val="0"/>
          <w:numId w:val="7"/>
        </w:numPr>
        <w:rPr>
          <w:rFonts w:ascii="Times New Roman" w:hAnsi="Times New Roman" w:cs="Times New Roman"/>
        </w:rPr>
      </w:pPr>
      <w:r w:rsidRPr="00166D15">
        <w:rPr>
          <w:rFonts w:ascii="Times New Roman" w:hAnsi="Times New Roman" w:cs="Times New Roman"/>
        </w:rPr>
        <w:t>consider sensory needs when arranging learning spaces;</w:t>
      </w:r>
    </w:p>
    <w:p w14:paraId="63998994" w14:textId="77777777" w:rsidR="00166D15" w:rsidRPr="00166D15" w:rsidRDefault="00166D15" w:rsidP="00166D15">
      <w:pPr>
        <w:numPr>
          <w:ilvl w:val="0"/>
          <w:numId w:val="7"/>
        </w:numPr>
        <w:rPr>
          <w:rFonts w:ascii="Times New Roman" w:hAnsi="Times New Roman" w:cs="Times New Roman"/>
        </w:rPr>
      </w:pPr>
      <w:r w:rsidRPr="00166D15">
        <w:rPr>
          <w:rFonts w:ascii="Times New Roman" w:hAnsi="Times New Roman" w:cs="Times New Roman"/>
        </w:rPr>
        <w:t>provide access to quieter or lower-stimulation areas where appropriate;</w:t>
      </w:r>
    </w:p>
    <w:p w14:paraId="143FD79F" w14:textId="77777777" w:rsidR="00166D15" w:rsidRPr="00166D15" w:rsidRDefault="00166D15" w:rsidP="00166D15">
      <w:pPr>
        <w:numPr>
          <w:ilvl w:val="0"/>
          <w:numId w:val="7"/>
        </w:numPr>
        <w:rPr>
          <w:rFonts w:ascii="Times New Roman" w:hAnsi="Times New Roman" w:cs="Times New Roman"/>
        </w:rPr>
      </w:pPr>
      <w:r w:rsidRPr="00166D15">
        <w:rPr>
          <w:rFonts w:ascii="Times New Roman" w:hAnsi="Times New Roman" w:cs="Times New Roman"/>
        </w:rPr>
        <w:t>review the accessibility of the sensory and intervention spaces;</w:t>
      </w:r>
    </w:p>
    <w:p w14:paraId="703FB4F8" w14:textId="77777777" w:rsidR="00166D15" w:rsidRPr="00166D15" w:rsidRDefault="00166D15" w:rsidP="00166D15">
      <w:pPr>
        <w:numPr>
          <w:ilvl w:val="0"/>
          <w:numId w:val="7"/>
        </w:numPr>
        <w:rPr>
          <w:rFonts w:ascii="Times New Roman" w:hAnsi="Times New Roman" w:cs="Times New Roman"/>
        </w:rPr>
      </w:pPr>
      <w:r w:rsidRPr="00166D15">
        <w:rPr>
          <w:rFonts w:ascii="Times New Roman" w:hAnsi="Times New Roman" w:cs="Times New Roman"/>
        </w:rPr>
        <w:t>consider access to outdoor areas;</w:t>
      </w:r>
    </w:p>
    <w:p w14:paraId="570E6F80" w14:textId="77777777" w:rsidR="00166D15" w:rsidRPr="00166D15" w:rsidRDefault="00166D15" w:rsidP="00166D15">
      <w:pPr>
        <w:numPr>
          <w:ilvl w:val="0"/>
          <w:numId w:val="7"/>
        </w:numPr>
        <w:rPr>
          <w:rFonts w:ascii="Times New Roman" w:hAnsi="Times New Roman" w:cs="Times New Roman"/>
        </w:rPr>
      </w:pPr>
      <w:r w:rsidRPr="00166D15">
        <w:rPr>
          <w:rFonts w:ascii="Times New Roman" w:hAnsi="Times New Roman" w:cs="Times New Roman"/>
        </w:rPr>
        <w:t>ensure emergency evacuation arrangements take account of individual needs;</w:t>
      </w:r>
    </w:p>
    <w:p w14:paraId="5FD8606F" w14:textId="77777777" w:rsidR="00166D15" w:rsidRPr="00166D15" w:rsidRDefault="00166D15" w:rsidP="00166D15">
      <w:pPr>
        <w:numPr>
          <w:ilvl w:val="0"/>
          <w:numId w:val="7"/>
        </w:numPr>
        <w:rPr>
          <w:rFonts w:ascii="Times New Roman" w:hAnsi="Times New Roman" w:cs="Times New Roman"/>
        </w:rPr>
      </w:pPr>
      <w:r w:rsidRPr="00166D15">
        <w:rPr>
          <w:rFonts w:ascii="Times New Roman" w:hAnsi="Times New Roman" w:cs="Times New Roman"/>
        </w:rPr>
        <w:t>incorporate individual accessibility requirements into risk assessments;</w:t>
      </w:r>
    </w:p>
    <w:p w14:paraId="0AF8617D" w14:textId="77777777" w:rsidR="00166D15" w:rsidRPr="00166D15" w:rsidRDefault="00166D15" w:rsidP="00166D15">
      <w:pPr>
        <w:numPr>
          <w:ilvl w:val="0"/>
          <w:numId w:val="7"/>
        </w:numPr>
        <w:rPr>
          <w:rFonts w:ascii="Times New Roman" w:hAnsi="Times New Roman" w:cs="Times New Roman"/>
        </w:rPr>
      </w:pPr>
      <w:r w:rsidRPr="00166D15">
        <w:rPr>
          <w:rFonts w:ascii="Times New Roman" w:hAnsi="Times New Roman" w:cs="Times New Roman"/>
        </w:rPr>
        <w:t>make reasonable adjustments where a pupil's needs require them;</w:t>
      </w:r>
    </w:p>
    <w:p w14:paraId="75C09FBF" w14:textId="77777777" w:rsidR="00166D15" w:rsidRPr="00166D15" w:rsidRDefault="00166D15" w:rsidP="00166D15">
      <w:pPr>
        <w:numPr>
          <w:ilvl w:val="0"/>
          <w:numId w:val="7"/>
        </w:numPr>
        <w:rPr>
          <w:rFonts w:ascii="Times New Roman" w:hAnsi="Times New Roman" w:cs="Times New Roman"/>
        </w:rPr>
      </w:pPr>
      <w:r w:rsidRPr="00166D15">
        <w:rPr>
          <w:rFonts w:ascii="Times New Roman" w:hAnsi="Times New Roman" w:cs="Times New Roman"/>
        </w:rPr>
        <w:t>consider accessibility when purchasing new furniture or equipment;</w:t>
      </w:r>
    </w:p>
    <w:p w14:paraId="79BD4A16" w14:textId="77777777" w:rsidR="00166D15" w:rsidRPr="00166D15" w:rsidRDefault="00166D15" w:rsidP="00166D15">
      <w:pPr>
        <w:numPr>
          <w:ilvl w:val="0"/>
          <w:numId w:val="7"/>
        </w:numPr>
        <w:rPr>
          <w:rFonts w:ascii="Times New Roman" w:hAnsi="Times New Roman" w:cs="Times New Roman"/>
        </w:rPr>
      </w:pPr>
      <w:r w:rsidRPr="00166D15">
        <w:rPr>
          <w:rFonts w:ascii="Times New Roman" w:hAnsi="Times New Roman" w:cs="Times New Roman"/>
        </w:rPr>
        <w:t>review the premises when pupil needs change.</w:t>
      </w:r>
    </w:p>
    <w:p w14:paraId="6DD016D0"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Where permanent physical alterations are required, the proprietor will consider these in relation to the school's premises, resources and legal responsibilities.</w:t>
      </w:r>
    </w:p>
    <w:p w14:paraId="63082E42" w14:textId="77777777" w:rsidR="00166D15" w:rsidRPr="00166D15" w:rsidRDefault="00166D15" w:rsidP="00166D15">
      <w:pPr>
        <w:rPr>
          <w:rFonts w:ascii="Times New Roman" w:hAnsi="Times New Roman" w:cs="Times New Roman"/>
          <w:b/>
          <w:bCs/>
        </w:rPr>
      </w:pPr>
      <w:r w:rsidRPr="00166D15">
        <w:rPr>
          <w:rFonts w:ascii="Times New Roman" w:hAnsi="Times New Roman" w:cs="Times New Roman"/>
          <w:b/>
          <w:bCs/>
        </w:rPr>
        <w:t>Success Criteria</w:t>
      </w:r>
    </w:p>
    <w:p w14:paraId="4BE38E31" w14:textId="77777777" w:rsidR="00166D15" w:rsidRPr="00166D15" w:rsidRDefault="00166D15" w:rsidP="00166D15">
      <w:pPr>
        <w:numPr>
          <w:ilvl w:val="0"/>
          <w:numId w:val="8"/>
        </w:numPr>
        <w:rPr>
          <w:rFonts w:ascii="Times New Roman" w:hAnsi="Times New Roman" w:cs="Times New Roman"/>
        </w:rPr>
      </w:pPr>
      <w:r w:rsidRPr="00166D15">
        <w:rPr>
          <w:rFonts w:ascii="Times New Roman" w:hAnsi="Times New Roman" w:cs="Times New Roman"/>
        </w:rPr>
        <w:t>Pupils can access appropriate learning spaces safely.</w:t>
      </w:r>
    </w:p>
    <w:p w14:paraId="73D2BD12" w14:textId="77777777" w:rsidR="00166D15" w:rsidRPr="00166D15" w:rsidRDefault="00166D15" w:rsidP="00166D15">
      <w:pPr>
        <w:numPr>
          <w:ilvl w:val="0"/>
          <w:numId w:val="8"/>
        </w:numPr>
        <w:rPr>
          <w:rFonts w:ascii="Times New Roman" w:hAnsi="Times New Roman" w:cs="Times New Roman"/>
        </w:rPr>
      </w:pPr>
      <w:r w:rsidRPr="00166D15">
        <w:rPr>
          <w:rFonts w:ascii="Times New Roman" w:hAnsi="Times New Roman" w:cs="Times New Roman"/>
        </w:rPr>
        <w:t>Individual mobility and physical needs are identified and addressed.</w:t>
      </w:r>
    </w:p>
    <w:p w14:paraId="76AC627B" w14:textId="77777777" w:rsidR="00166D15" w:rsidRPr="00166D15" w:rsidRDefault="00166D15" w:rsidP="00166D15">
      <w:pPr>
        <w:numPr>
          <w:ilvl w:val="0"/>
          <w:numId w:val="8"/>
        </w:numPr>
        <w:rPr>
          <w:rFonts w:ascii="Times New Roman" w:hAnsi="Times New Roman" w:cs="Times New Roman"/>
        </w:rPr>
      </w:pPr>
      <w:r w:rsidRPr="00166D15">
        <w:rPr>
          <w:rFonts w:ascii="Times New Roman" w:hAnsi="Times New Roman" w:cs="Times New Roman"/>
        </w:rPr>
        <w:t>Emergency procedures account for individual accessibility requirements.</w:t>
      </w:r>
    </w:p>
    <w:p w14:paraId="4E4B0E21" w14:textId="77777777" w:rsidR="00166D15" w:rsidRPr="00166D15" w:rsidRDefault="00166D15" w:rsidP="00166D15">
      <w:pPr>
        <w:numPr>
          <w:ilvl w:val="0"/>
          <w:numId w:val="8"/>
        </w:numPr>
        <w:rPr>
          <w:rFonts w:ascii="Times New Roman" w:hAnsi="Times New Roman" w:cs="Times New Roman"/>
        </w:rPr>
      </w:pPr>
      <w:r w:rsidRPr="00166D15">
        <w:rPr>
          <w:rFonts w:ascii="Times New Roman" w:hAnsi="Times New Roman" w:cs="Times New Roman"/>
        </w:rPr>
        <w:t>Barriers identified through risk assessments are addressed appropriately.</w:t>
      </w:r>
    </w:p>
    <w:p w14:paraId="3069F529" w14:textId="77777777" w:rsidR="00166D15" w:rsidRPr="00166D15" w:rsidRDefault="00166D15" w:rsidP="00166D15">
      <w:pPr>
        <w:rPr>
          <w:rFonts w:ascii="Times New Roman" w:hAnsi="Times New Roman" w:cs="Times New Roman"/>
          <w:b/>
          <w:bCs/>
        </w:rPr>
      </w:pPr>
      <w:r w:rsidRPr="00166D15">
        <w:rPr>
          <w:rFonts w:ascii="Times New Roman" w:hAnsi="Times New Roman" w:cs="Times New Roman"/>
          <w:b/>
          <w:bCs/>
        </w:rPr>
        <w:t>Monitoring</w:t>
      </w:r>
    </w:p>
    <w:p w14:paraId="6BEEF252" w14:textId="77777777" w:rsidR="00166D15" w:rsidRPr="00166D15" w:rsidRDefault="00166D15" w:rsidP="00166D15">
      <w:pPr>
        <w:rPr>
          <w:rFonts w:ascii="Times New Roman" w:hAnsi="Times New Roman" w:cs="Times New Roman"/>
        </w:rPr>
      </w:pPr>
      <w:r w:rsidRPr="00166D15">
        <w:rPr>
          <w:rFonts w:ascii="Times New Roman" w:hAnsi="Times New Roman" w:cs="Times New Roman"/>
          <w:b/>
          <w:bCs/>
        </w:rPr>
        <w:t>Responsibility:</w:t>
      </w:r>
      <w:r w:rsidRPr="00166D15">
        <w:rPr>
          <w:rFonts w:ascii="Times New Roman" w:hAnsi="Times New Roman" w:cs="Times New Roman"/>
        </w:rPr>
        <w:t xml:space="preserve"> Proprietor / Director / Headteacher</w:t>
      </w:r>
      <w:r w:rsidRPr="00166D15">
        <w:rPr>
          <w:rFonts w:ascii="Times New Roman" w:hAnsi="Times New Roman" w:cs="Times New Roman"/>
        </w:rPr>
        <w:br/>
      </w:r>
      <w:r w:rsidRPr="00166D15">
        <w:rPr>
          <w:rFonts w:ascii="Times New Roman" w:hAnsi="Times New Roman" w:cs="Times New Roman"/>
          <w:b/>
          <w:bCs/>
        </w:rPr>
        <w:t>Evidence:</w:t>
      </w:r>
      <w:r w:rsidRPr="00166D15">
        <w:rPr>
          <w:rFonts w:ascii="Times New Roman" w:hAnsi="Times New Roman" w:cs="Times New Roman"/>
        </w:rPr>
        <w:t xml:space="preserve"> Premises checks, risk assessments, accessibility reviews, maintenance records and individual pupil risk assessments.</w:t>
      </w:r>
    </w:p>
    <w:p w14:paraId="48D3181E" w14:textId="77777777" w:rsidR="00166D15" w:rsidRPr="00166D15" w:rsidRDefault="00166D15" w:rsidP="00166D15">
      <w:pPr>
        <w:rPr>
          <w:rFonts w:ascii="Times New Roman" w:hAnsi="Times New Roman" w:cs="Times New Roman"/>
        </w:rPr>
      </w:pPr>
      <w:r w:rsidRPr="00166D15">
        <w:rPr>
          <w:rFonts w:ascii="Times New Roman" w:hAnsi="Times New Roman" w:cs="Times New Roman"/>
          <w:b/>
          <w:bCs/>
        </w:rPr>
        <w:t>Timescale:</w:t>
      </w:r>
      <w:r w:rsidRPr="00166D15">
        <w:rPr>
          <w:rFonts w:ascii="Times New Roman" w:hAnsi="Times New Roman" w:cs="Times New Roman"/>
        </w:rPr>
        <w:t xml:space="preserve"> Ongoing, with a formal annual review.</w:t>
      </w:r>
    </w:p>
    <w:p w14:paraId="65511921"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pict w14:anchorId="3E8A777C">
          <v:rect id="_x0000_i1156" style="width:0;height:1.5pt" o:hralign="center" o:hrstd="t" o:hr="t" fillcolor="#a0a0a0" stroked="f"/>
        </w:pict>
      </w:r>
    </w:p>
    <w:p w14:paraId="733DE5D8" w14:textId="77777777" w:rsidR="00166D15" w:rsidRPr="00166D15" w:rsidRDefault="00166D15" w:rsidP="00166D15">
      <w:pPr>
        <w:rPr>
          <w:rFonts w:ascii="Times New Roman" w:hAnsi="Times New Roman" w:cs="Times New Roman"/>
          <w:b/>
          <w:bCs/>
        </w:rPr>
      </w:pPr>
      <w:r w:rsidRPr="00166D15">
        <w:rPr>
          <w:rFonts w:ascii="Times New Roman" w:hAnsi="Times New Roman" w:cs="Times New Roman"/>
          <w:b/>
          <w:bCs/>
        </w:rPr>
        <w:t>6. Accessibility Priority 3 — Accessible Information</w:t>
      </w:r>
    </w:p>
    <w:p w14:paraId="28A78E06" w14:textId="77777777" w:rsidR="00166D15" w:rsidRPr="00166D15" w:rsidRDefault="00166D15" w:rsidP="00166D15">
      <w:pPr>
        <w:rPr>
          <w:rFonts w:ascii="Times New Roman" w:hAnsi="Times New Roman" w:cs="Times New Roman"/>
          <w:b/>
          <w:bCs/>
        </w:rPr>
      </w:pPr>
      <w:r w:rsidRPr="00166D15">
        <w:rPr>
          <w:rFonts w:ascii="Times New Roman" w:hAnsi="Times New Roman" w:cs="Times New Roman"/>
          <w:b/>
          <w:bCs/>
        </w:rPr>
        <w:t>Objective</w:t>
      </w:r>
    </w:p>
    <w:p w14:paraId="3F004E14"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To ensure that information provided by the school is accessible to pupils with disabilities and additional needs.</w:t>
      </w:r>
    </w:p>
    <w:p w14:paraId="09C01D33" w14:textId="77777777" w:rsidR="00166D15" w:rsidRPr="00166D15" w:rsidRDefault="00166D15" w:rsidP="00166D15">
      <w:pPr>
        <w:rPr>
          <w:rFonts w:ascii="Times New Roman" w:hAnsi="Times New Roman" w:cs="Times New Roman"/>
          <w:b/>
          <w:bCs/>
        </w:rPr>
      </w:pPr>
      <w:r w:rsidRPr="00166D15">
        <w:rPr>
          <w:rFonts w:ascii="Times New Roman" w:hAnsi="Times New Roman" w:cs="Times New Roman"/>
          <w:b/>
          <w:bCs/>
        </w:rPr>
        <w:t>Actions</w:t>
      </w:r>
    </w:p>
    <w:p w14:paraId="2A2CEF64"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lastRenderedPageBreak/>
        <w:t>The school will:</w:t>
      </w:r>
    </w:p>
    <w:p w14:paraId="18E89C35" w14:textId="77777777" w:rsidR="00166D15" w:rsidRPr="00166D15" w:rsidRDefault="00166D15" w:rsidP="00166D15">
      <w:pPr>
        <w:numPr>
          <w:ilvl w:val="0"/>
          <w:numId w:val="9"/>
        </w:numPr>
        <w:rPr>
          <w:rFonts w:ascii="Times New Roman" w:hAnsi="Times New Roman" w:cs="Times New Roman"/>
        </w:rPr>
      </w:pPr>
      <w:r w:rsidRPr="00166D15">
        <w:rPr>
          <w:rFonts w:ascii="Times New Roman" w:hAnsi="Times New Roman" w:cs="Times New Roman"/>
        </w:rPr>
        <w:t>identify individual communication needs;</w:t>
      </w:r>
    </w:p>
    <w:p w14:paraId="2EBD5EAB" w14:textId="77777777" w:rsidR="00166D15" w:rsidRPr="00166D15" w:rsidRDefault="00166D15" w:rsidP="00166D15">
      <w:pPr>
        <w:numPr>
          <w:ilvl w:val="0"/>
          <w:numId w:val="9"/>
        </w:numPr>
        <w:rPr>
          <w:rFonts w:ascii="Times New Roman" w:hAnsi="Times New Roman" w:cs="Times New Roman"/>
        </w:rPr>
      </w:pPr>
      <w:r w:rsidRPr="00166D15">
        <w:rPr>
          <w:rFonts w:ascii="Times New Roman" w:hAnsi="Times New Roman" w:cs="Times New Roman"/>
        </w:rPr>
        <w:t>provide information in an appropriate format where required;</w:t>
      </w:r>
    </w:p>
    <w:p w14:paraId="31E58F8D" w14:textId="77777777" w:rsidR="00166D15" w:rsidRPr="00166D15" w:rsidRDefault="00166D15" w:rsidP="00166D15">
      <w:pPr>
        <w:numPr>
          <w:ilvl w:val="0"/>
          <w:numId w:val="9"/>
        </w:numPr>
        <w:rPr>
          <w:rFonts w:ascii="Times New Roman" w:hAnsi="Times New Roman" w:cs="Times New Roman"/>
        </w:rPr>
      </w:pPr>
      <w:r w:rsidRPr="00166D15">
        <w:rPr>
          <w:rFonts w:ascii="Times New Roman" w:hAnsi="Times New Roman" w:cs="Times New Roman"/>
        </w:rPr>
        <w:t>use clear and accessible language;</w:t>
      </w:r>
    </w:p>
    <w:p w14:paraId="4EC0EE5C" w14:textId="77777777" w:rsidR="00166D15" w:rsidRPr="00166D15" w:rsidRDefault="00166D15" w:rsidP="00166D15">
      <w:pPr>
        <w:numPr>
          <w:ilvl w:val="0"/>
          <w:numId w:val="9"/>
        </w:numPr>
        <w:rPr>
          <w:rFonts w:ascii="Times New Roman" w:hAnsi="Times New Roman" w:cs="Times New Roman"/>
        </w:rPr>
      </w:pPr>
      <w:r w:rsidRPr="00166D15">
        <w:rPr>
          <w:rFonts w:ascii="Times New Roman" w:hAnsi="Times New Roman" w:cs="Times New Roman"/>
        </w:rPr>
        <w:t>use visual information where beneficial;</w:t>
      </w:r>
    </w:p>
    <w:p w14:paraId="5A852CF7" w14:textId="77777777" w:rsidR="00166D15" w:rsidRPr="00166D15" w:rsidRDefault="00166D15" w:rsidP="00166D15">
      <w:pPr>
        <w:numPr>
          <w:ilvl w:val="0"/>
          <w:numId w:val="9"/>
        </w:numPr>
        <w:rPr>
          <w:rFonts w:ascii="Times New Roman" w:hAnsi="Times New Roman" w:cs="Times New Roman"/>
        </w:rPr>
      </w:pPr>
      <w:r w:rsidRPr="00166D15">
        <w:rPr>
          <w:rFonts w:ascii="Times New Roman" w:hAnsi="Times New Roman" w:cs="Times New Roman"/>
        </w:rPr>
        <w:t>provide visual timetables where appropriate;</w:t>
      </w:r>
    </w:p>
    <w:p w14:paraId="421AEF00" w14:textId="77777777" w:rsidR="00166D15" w:rsidRPr="00166D15" w:rsidRDefault="00166D15" w:rsidP="00166D15">
      <w:pPr>
        <w:numPr>
          <w:ilvl w:val="0"/>
          <w:numId w:val="9"/>
        </w:numPr>
        <w:rPr>
          <w:rFonts w:ascii="Times New Roman" w:hAnsi="Times New Roman" w:cs="Times New Roman"/>
        </w:rPr>
      </w:pPr>
      <w:r w:rsidRPr="00166D15">
        <w:rPr>
          <w:rFonts w:ascii="Times New Roman" w:hAnsi="Times New Roman" w:cs="Times New Roman"/>
        </w:rPr>
        <w:t>adapt written resources;</w:t>
      </w:r>
    </w:p>
    <w:p w14:paraId="1E4FA2BA" w14:textId="77777777" w:rsidR="00166D15" w:rsidRPr="00166D15" w:rsidRDefault="00166D15" w:rsidP="00166D15">
      <w:pPr>
        <w:numPr>
          <w:ilvl w:val="0"/>
          <w:numId w:val="9"/>
        </w:numPr>
        <w:rPr>
          <w:rFonts w:ascii="Times New Roman" w:hAnsi="Times New Roman" w:cs="Times New Roman"/>
        </w:rPr>
      </w:pPr>
      <w:r w:rsidRPr="00166D15">
        <w:rPr>
          <w:rFonts w:ascii="Times New Roman" w:hAnsi="Times New Roman" w:cs="Times New Roman"/>
        </w:rPr>
        <w:t>consider font size, layout and presentation where appropriate;</w:t>
      </w:r>
    </w:p>
    <w:p w14:paraId="7022773C" w14:textId="77777777" w:rsidR="00166D15" w:rsidRPr="00166D15" w:rsidRDefault="00166D15" w:rsidP="00166D15">
      <w:pPr>
        <w:numPr>
          <w:ilvl w:val="0"/>
          <w:numId w:val="9"/>
        </w:numPr>
        <w:rPr>
          <w:rFonts w:ascii="Times New Roman" w:hAnsi="Times New Roman" w:cs="Times New Roman"/>
        </w:rPr>
      </w:pPr>
      <w:r w:rsidRPr="00166D15">
        <w:rPr>
          <w:rFonts w:ascii="Times New Roman" w:hAnsi="Times New Roman" w:cs="Times New Roman"/>
        </w:rPr>
        <w:t>use alternative communication methods where necessary;</w:t>
      </w:r>
    </w:p>
    <w:p w14:paraId="75452571" w14:textId="77777777" w:rsidR="00166D15" w:rsidRPr="00166D15" w:rsidRDefault="00166D15" w:rsidP="00166D15">
      <w:pPr>
        <w:numPr>
          <w:ilvl w:val="0"/>
          <w:numId w:val="9"/>
        </w:numPr>
        <w:rPr>
          <w:rFonts w:ascii="Times New Roman" w:hAnsi="Times New Roman" w:cs="Times New Roman"/>
        </w:rPr>
      </w:pPr>
      <w:r w:rsidRPr="00166D15">
        <w:rPr>
          <w:rFonts w:ascii="Times New Roman" w:hAnsi="Times New Roman" w:cs="Times New Roman"/>
        </w:rPr>
        <w:t>provide information verbally where appropriate;</w:t>
      </w:r>
    </w:p>
    <w:p w14:paraId="78BA4893" w14:textId="77777777" w:rsidR="00166D15" w:rsidRPr="00166D15" w:rsidRDefault="00166D15" w:rsidP="00166D15">
      <w:pPr>
        <w:numPr>
          <w:ilvl w:val="0"/>
          <w:numId w:val="9"/>
        </w:numPr>
        <w:rPr>
          <w:rFonts w:ascii="Times New Roman" w:hAnsi="Times New Roman" w:cs="Times New Roman"/>
        </w:rPr>
      </w:pPr>
      <w:r w:rsidRPr="00166D15">
        <w:rPr>
          <w:rFonts w:ascii="Times New Roman" w:hAnsi="Times New Roman" w:cs="Times New Roman"/>
        </w:rPr>
        <w:t>allow additional processing time;</w:t>
      </w:r>
    </w:p>
    <w:p w14:paraId="1D7F183B" w14:textId="77777777" w:rsidR="00166D15" w:rsidRPr="00166D15" w:rsidRDefault="00166D15" w:rsidP="00166D15">
      <w:pPr>
        <w:numPr>
          <w:ilvl w:val="0"/>
          <w:numId w:val="9"/>
        </w:numPr>
        <w:rPr>
          <w:rFonts w:ascii="Times New Roman" w:hAnsi="Times New Roman" w:cs="Times New Roman"/>
        </w:rPr>
      </w:pPr>
      <w:r w:rsidRPr="00166D15">
        <w:rPr>
          <w:rFonts w:ascii="Times New Roman" w:hAnsi="Times New Roman" w:cs="Times New Roman"/>
        </w:rPr>
        <w:t>use assistive technology where appropriate;</w:t>
      </w:r>
    </w:p>
    <w:p w14:paraId="2FD14768" w14:textId="77777777" w:rsidR="00166D15" w:rsidRPr="00166D15" w:rsidRDefault="00166D15" w:rsidP="00166D15">
      <w:pPr>
        <w:numPr>
          <w:ilvl w:val="0"/>
          <w:numId w:val="9"/>
        </w:numPr>
        <w:rPr>
          <w:rFonts w:ascii="Times New Roman" w:hAnsi="Times New Roman" w:cs="Times New Roman"/>
        </w:rPr>
      </w:pPr>
      <w:r w:rsidRPr="00166D15">
        <w:rPr>
          <w:rFonts w:ascii="Times New Roman" w:hAnsi="Times New Roman" w:cs="Times New Roman"/>
        </w:rPr>
        <w:t>ensure staff understand individual communication requirements;</w:t>
      </w:r>
    </w:p>
    <w:p w14:paraId="0AAD2E8F" w14:textId="77777777" w:rsidR="00166D15" w:rsidRPr="00166D15" w:rsidRDefault="00166D15" w:rsidP="00166D15">
      <w:pPr>
        <w:numPr>
          <w:ilvl w:val="0"/>
          <w:numId w:val="9"/>
        </w:numPr>
        <w:rPr>
          <w:rFonts w:ascii="Times New Roman" w:hAnsi="Times New Roman" w:cs="Times New Roman"/>
        </w:rPr>
      </w:pPr>
      <w:r w:rsidRPr="00166D15">
        <w:rPr>
          <w:rFonts w:ascii="Times New Roman" w:hAnsi="Times New Roman" w:cs="Times New Roman"/>
        </w:rPr>
        <w:t>work with parents/carers and external professionals to identify appropriate communication strategies.</w:t>
      </w:r>
    </w:p>
    <w:p w14:paraId="30DFEC42" w14:textId="77777777" w:rsidR="00166D15" w:rsidRPr="00166D15" w:rsidRDefault="00166D15" w:rsidP="00166D15">
      <w:pPr>
        <w:rPr>
          <w:rFonts w:ascii="Times New Roman" w:hAnsi="Times New Roman" w:cs="Times New Roman"/>
          <w:b/>
          <w:bCs/>
        </w:rPr>
      </w:pPr>
      <w:r w:rsidRPr="00166D15">
        <w:rPr>
          <w:rFonts w:ascii="Times New Roman" w:hAnsi="Times New Roman" w:cs="Times New Roman"/>
          <w:b/>
          <w:bCs/>
        </w:rPr>
        <w:t>Success Criteria</w:t>
      </w:r>
    </w:p>
    <w:p w14:paraId="19775E52" w14:textId="77777777" w:rsidR="00166D15" w:rsidRPr="00166D15" w:rsidRDefault="00166D15" w:rsidP="00166D15">
      <w:pPr>
        <w:numPr>
          <w:ilvl w:val="0"/>
          <w:numId w:val="10"/>
        </w:numPr>
        <w:rPr>
          <w:rFonts w:ascii="Times New Roman" w:hAnsi="Times New Roman" w:cs="Times New Roman"/>
        </w:rPr>
      </w:pPr>
      <w:r w:rsidRPr="00166D15">
        <w:rPr>
          <w:rFonts w:ascii="Times New Roman" w:hAnsi="Times New Roman" w:cs="Times New Roman"/>
        </w:rPr>
        <w:t>Pupils can understand and access information necessary for their education and welfare.</w:t>
      </w:r>
    </w:p>
    <w:p w14:paraId="136A2810" w14:textId="77777777" w:rsidR="00166D15" w:rsidRPr="00166D15" w:rsidRDefault="00166D15" w:rsidP="00166D15">
      <w:pPr>
        <w:numPr>
          <w:ilvl w:val="0"/>
          <w:numId w:val="10"/>
        </w:numPr>
        <w:rPr>
          <w:rFonts w:ascii="Times New Roman" w:hAnsi="Times New Roman" w:cs="Times New Roman"/>
        </w:rPr>
      </w:pPr>
      <w:r w:rsidRPr="00166D15">
        <w:rPr>
          <w:rFonts w:ascii="Times New Roman" w:hAnsi="Times New Roman" w:cs="Times New Roman"/>
        </w:rPr>
        <w:t>Individual communication needs are identified.</w:t>
      </w:r>
    </w:p>
    <w:p w14:paraId="6A8FB119" w14:textId="77777777" w:rsidR="00166D15" w:rsidRPr="00166D15" w:rsidRDefault="00166D15" w:rsidP="00166D15">
      <w:pPr>
        <w:numPr>
          <w:ilvl w:val="0"/>
          <w:numId w:val="10"/>
        </w:numPr>
        <w:rPr>
          <w:rFonts w:ascii="Times New Roman" w:hAnsi="Times New Roman" w:cs="Times New Roman"/>
        </w:rPr>
      </w:pPr>
      <w:r w:rsidRPr="00166D15">
        <w:rPr>
          <w:rFonts w:ascii="Times New Roman" w:hAnsi="Times New Roman" w:cs="Times New Roman"/>
        </w:rPr>
        <w:t>Staff use appropriate communication strategies.</w:t>
      </w:r>
    </w:p>
    <w:p w14:paraId="2589EA45" w14:textId="77777777" w:rsidR="00166D15" w:rsidRPr="00166D15" w:rsidRDefault="00166D15" w:rsidP="00166D15">
      <w:pPr>
        <w:numPr>
          <w:ilvl w:val="0"/>
          <w:numId w:val="10"/>
        </w:numPr>
        <w:rPr>
          <w:rFonts w:ascii="Times New Roman" w:hAnsi="Times New Roman" w:cs="Times New Roman"/>
        </w:rPr>
      </w:pPr>
      <w:r w:rsidRPr="00166D15">
        <w:rPr>
          <w:rFonts w:ascii="Times New Roman" w:hAnsi="Times New Roman" w:cs="Times New Roman"/>
        </w:rPr>
        <w:t>Resources are adapted where necessary.</w:t>
      </w:r>
    </w:p>
    <w:p w14:paraId="36ED18E8" w14:textId="77777777" w:rsidR="00166D15" w:rsidRPr="00166D15" w:rsidRDefault="00166D15" w:rsidP="00166D15">
      <w:pPr>
        <w:rPr>
          <w:rFonts w:ascii="Times New Roman" w:hAnsi="Times New Roman" w:cs="Times New Roman"/>
          <w:b/>
          <w:bCs/>
        </w:rPr>
      </w:pPr>
      <w:r w:rsidRPr="00166D15">
        <w:rPr>
          <w:rFonts w:ascii="Times New Roman" w:hAnsi="Times New Roman" w:cs="Times New Roman"/>
          <w:b/>
          <w:bCs/>
        </w:rPr>
        <w:t>Monitoring</w:t>
      </w:r>
    </w:p>
    <w:p w14:paraId="40E14CD4" w14:textId="77777777" w:rsidR="00166D15" w:rsidRPr="00166D15" w:rsidRDefault="00166D15" w:rsidP="00166D15">
      <w:pPr>
        <w:rPr>
          <w:rFonts w:ascii="Times New Roman" w:hAnsi="Times New Roman" w:cs="Times New Roman"/>
        </w:rPr>
      </w:pPr>
      <w:r w:rsidRPr="00166D15">
        <w:rPr>
          <w:rFonts w:ascii="Times New Roman" w:hAnsi="Times New Roman" w:cs="Times New Roman"/>
          <w:b/>
          <w:bCs/>
        </w:rPr>
        <w:t>Responsibility:</w:t>
      </w:r>
      <w:r w:rsidRPr="00166D15">
        <w:rPr>
          <w:rFonts w:ascii="Times New Roman" w:hAnsi="Times New Roman" w:cs="Times New Roman"/>
        </w:rPr>
        <w:t xml:space="preserve"> Headteacher / Teaching Staff</w:t>
      </w:r>
      <w:r w:rsidRPr="00166D15">
        <w:rPr>
          <w:rFonts w:ascii="Times New Roman" w:hAnsi="Times New Roman" w:cs="Times New Roman"/>
        </w:rPr>
        <w:br/>
      </w:r>
      <w:r w:rsidRPr="00166D15">
        <w:rPr>
          <w:rFonts w:ascii="Times New Roman" w:hAnsi="Times New Roman" w:cs="Times New Roman"/>
          <w:b/>
          <w:bCs/>
        </w:rPr>
        <w:t>Evidence:</w:t>
      </w:r>
      <w:r w:rsidRPr="00166D15">
        <w:rPr>
          <w:rFonts w:ascii="Times New Roman" w:hAnsi="Times New Roman" w:cs="Times New Roman"/>
        </w:rPr>
        <w:t xml:space="preserve"> One-page profiles, ILPs, lesson resources, pupil feedback and staff supervision.</w:t>
      </w:r>
    </w:p>
    <w:p w14:paraId="1E4D44F9" w14:textId="77777777" w:rsidR="00166D15" w:rsidRPr="00166D15" w:rsidRDefault="00166D15" w:rsidP="00166D15">
      <w:pPr>
        <w:rPr>
          <w:rFonts w:ascii="Times New Roman" w:hAnsi="Times New Roman" w:cs="Times New Roman"/>
        </w:rPr>
      </w:pPr>
      <w:r w:rsidRPr="00166D15">
        <w:rPr>
          <w:rFonts w:ascii="Times New Roman" w:hAnsi="Times New Roman" w:cs="Times New Roman"/>
          <w:b/>
          <w:bCs/>
        </w:rPr>
        <w:t>Timescale:</w:t>
      </w:r>
      <w:r w:rsidRPr="00166D15">
        <w:rPr>
          <w:rFonts w:ascii="Times New Roman" w:hAnsi="Times New Roman" w:cs="Times New Roman"/>
        </w:rPr>
        <w:t xml:space="preserve"> Ongoing and reviewed as individual needs change.</w:t>
      </w:r>
    </w:p>
    <w:p w14:paraId="155BC3C6"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pict w14:anchorId="6116A144">
          <v:rect id="_x0000_i1157" style="width:0;height:1.5pt" o:hralign="center" o:hrstd="t" o:hr="t" fillcolor="#a0a0a0" stroked="f"/>
        </w:pict>
      </w:r>
    </w:p>
    <w:p w14:paraId="7C72490F" w14:textId="77777777" w:rsidR="00166D15" w:rsidRPr="00166D15" w:rsidRDefault="00166D15" w:rsidP="00166D15">
      <w:pPr>
        <w:rPr>
          <w:rFonts w:ascii="Times New Roman" w:hAnsi="Times New Roman" w:cs="Times New Roman"/>
          <w:b/>
          <w:bCs/>
        </w:rPr>
      </w:pPr>
      <w:r w:rsidRPr="00166D15">
        <w:rPr>
          <w:rFonts w:ascii="Times New Roman" w:hAnsi="Times New Roman" w:cs="Times New Roman"/>
          <w:b/>
          <w:bCs/>
        </w:rPr>
        <w:t>7. Accessibility Priority 4 — Assessment and Examination Access</w:t>
      </w:r>
    </w:p>
    <w:p w14:paraId="4769C540" w14:textId="77777777" w:rsidR="00166D15" w:rsidRPr="00166D15" w:rsidRDefault="00166D15" w:rsidP="00166D15">
      <w:pPr>
        <w:rPr>
          <w:rFonts w:ascii="Times New Roman" w:hAnsi="Times New Roman" w:cs="Times New Roman"/>
          <w:b/>
          <w:bCs/>
        </w:rPr>
      </w:pPr>
      <w:r w:rsidRPr="00166D15">
        <w:rPr>
          <w:rFonts w:ascii="Times New Roman" w:hAnsi="Times New Roman" w:cs="Times New Roman"/>
          <w:b/>
          <w:bCs/>
        </w:rPr>
        <w:t>Objective</w:t>
      </w:r>
    </w:p>
    <w:p w14:paraId="3FC10B61"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To ensure that disabled pupils are not disadvantaged when undertaking assessments or examinations.</w:t>
      </w:r>
    </w:p>
    <w:p w14:paraId="6BDE6DFD" w14:textId="77777777" w:rsidR="00166D15" w:rsidRPr="00166D15" w:rsidRDefault="00166D15" w:rsidP="00166D15">
      <w:pPr>
        <w:rPr>
          <w:rFonts w:ascii="Times New Roman" w:hAnsi="Times New Roman" w:cs="Times New Roman"/>
          <w:b/>
          <w:bCs/>
        </w:rPr>
      </w:pPr>
      <w:r w:rsidRPr="00166D15">
        <w:rPr>
          <w:rFonts w:ascii="Times New Roman" w:hAnsi="Times New Roman" w:cs="Times New Roman"/>
          <w:b/>
          <w:bCs/>
        </w:rPr>
        <w:lastRenderedPageBreak/>
        <w:t>Actions</w:t>
      </w:r>
    </w:p>
    <w:p w14:paraId="4F2E7660"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The school will:</w:t>
      </w:r>
    </w:p>
    <w:p w14:paraId="44801744" w14:textId="77777777" w:rsidR="00166D15" w:rsidRPr="00166D15" w:rsidRDefault="00166D15" w:rsidP="00166D15">
      <w:pPr>
        <w:numPr>
          <w:ilvl w:val="0"/>
          <w:numId w:val="11"/>
        </w:numPr>
        <w:rPr>
          <w:rFonts w:ascii="Times New Roman" w:hAnsi="Times New Roman" w:cs="Times New Roman"/>
        </w:rPr>
      </w:pPr>
      <w:r w:rsidRPr="00166D15">
        <w:rPr>
          <w:rFonts w:ascii="Times New Roman" w:hAnsi="Times New Roman" w:cs="Times New Roman"/>
        </w:rPr>
        <w:t>identify access requirements through assessment and individual planning;</w:t>
      </w:r>
    </w:p>
    <w:p w14:paraId="0109761B" w14:textId="77777777" w:rsidR="00166D15" w:rsidRPr="00166D15" w:rsidRDefault="00166D15" w:rsidP="00166D15">
      <w:pPr>
        <w:numPr>
          <w:ilvl w:val="0"/>
          <w:numId w:val="11"/>
        </w:numPr>
        <w:rPr>
          <w:rFonts w:ascii="Times New Roman" w:hAnsi="Times New Roman" w:cs="Times New Roman"/>
        </w:rPr>
      </w:pPr>
      <w:r w:rsidRPr="00166D15">
        <w:rPr>
          <w:rFonts w:ascii="Times New Roman" w:hAnsi="Times New Roman" w:cs="Times New Roman"/>
        </w:rPr>
        <w:t>consider reasonable adjustments;</w:t>
      </w:r>
    </w:p>
    <w:p w14:paraId="63049A96" w14:textId="77777777" w:rsidR="00166D15" w:rsidRPr="00166D15" w:rsidRDefault="00166D15" w:rsidP="00166D15">
      <w:pPr>
        <w:numPr>
          <w:ilvl w:val="0"/>
          <w:numId w:val="11"/>
        </w:numPr>
        <w:rPr>
          <w:rFonts w:ascii="Times New Roman" w:hAnsi="Times New Roman" w:cs="Times New Roman"/>
        </w:rPr>
      </w:pPr>
      <w:r w:rsidRPr="00166D15">
        <w:rPr>
          <w:rFonts w:ascii="Times New Roman" w:hAnsi="Times New Roman" w:cs="Times New Roman"/>
        </w:rPr>
        <w:t>liaise with relevant awarding organisations where applicable;</w:t>
      </w:r>
    </w:p>
    <w:p w14:paraId="42AB4FD9" w14:textId="77777777" w:rsidR="00166D15" w:rsidRPr="00166D15" w:rsidRDefault="00166D15" w:rsidP="00166D15">
      <w:pPr>
        <w:numPr>
          <w:ilvl w:val="0"/>
          <w:numId w:val="11"/>
        </w:numPr>
        <w:rPr>
          <w:rFonts w:ascii="Times New Roman" w:hAnsi="Times New Roman" w:cs="Times New Roman"/>
        </w:rPr>
      </w:pPr>
      <w:r w:rsidRPr="00166D15">
        <w:rPr>
          <w:rFonts w:ascii="Times New Roman" w:hAnsi="Times New Roman" w:cs="Times New Roman"/>
        </w:rPr>
        <w:t>ensure staff understand appropriate access arrangements;</w:t>
      </w:r>
    </w:p>
    <w:p w14:paraId="41231797" w14:textId="77777777" w:rsidR="00166D15" w:rsidRPr="00166D15" w:rsidRDefault="00166D15" w:rsidP="00166D15">
      <w:pPr>
        <w:numPr>
          <w:ilvl w:val="0"/>
          <w:numId w:val="11"/>
        </w:numPr>
        <w:rPr>
          <w:rFonts w:ascii="Times New Roman" w:hAnsi="Times New Roman" w:cs="Times New Roman"/>
        </w:rPr>
      </w:pPr>
      <w:r w:rsidRPr="00166D15">
        <w:rPr>
          <w:rFonts w:ascii="Times New Roman" w:hAnsi="Times New Roman" w:cs="Times New Roman"/>
        </w:rPr>
        <w:t>maintain evidence supporting access arrangements where required;</w:t>
      </w:r>
    </w:p>
    <w:p w14:paraId="7A4CDAF0" w14:textId="77777777" w:rsidR="00166D15" w:rsidRPr="00166D15" w:rsidRDefault="00166D15" w:rsidP="00166D15">
      <w:pPr>
        <w:numPr>
          <w:ilvl w:val="0"/>
          <w:numId w:val="11"/>
        </w:numPr>
        <w:rPr>
          <w:rFonts w:ascii="Times New Roman" w:hAnsi="Times New Roman" w:cs="Times New Roman"/>
        </w:rPr>
      </w:pPr>
      <w:r w:rsidRPr="00166D15">
        <w:rPr>
          <w:rFonts w:ascii="Times New Roman" w:hAnsi="Times New Roman" w:cs="Times New Roman"/>
        </w:rPr>
        <w:t>provide appropriate arrangements for internal assessments;</w:t>
      </w:r>
    </w:p>
    <w:p w14:paraId="71781648" w14:textId="77777777" w:rsidR="00166D15" w:rsidRPr="00166D15" w:rsidRDefault="00166D15" w:rsidP="00166D15">
      <w:pPr>
        <w:numPr>
          <w:ilvl w:val="0"/>
          <w:numId w:val="11"/>
        </w:numPr>
        <w:rPr>
          <w:rFonts w:ascii="Times New Roman" w:hAnsi="Times New Roman" w:cs="Times New Roman"/>
        </w:rPr>
      </w:pPr>
      <w:r w:rsidRPr="00166D15">
        <w:rPr>
          <w:rFonts w:ascii="Times New Roman" w:hAnsi="Times New Roman" w:cs="Times New Roman"/>
        </w:rPr>
        <w:t>ensure examination arrangements are planned in advance;</w:t>
      </w:r>
    </w:p>
    <w:p w14:paraId="26FBB3FB" w14:textId="77777777" w:rsidR="00166D15" w:rsidRPr="00166D15" w:rsidRDefault="00166D15" w:rsidP="00166D15">
      <w:pPr>
        <w:numPr>
          <w:ilvl w:val="0"/>
          <w:numId w:val="11"/>
        </w:numPr>
        <w:rPr>
          <w:rFonts w:ascii="Times New Roman" w:hAnsi="Times New Roman" w:cs="Times New Roman"/>
        </w:rPr>
      </w:pPr>
      <w:r w:rsidRPr="00166D15">
        <w:rPr>
          <w:rFonts w:ascii="Times New Roman" w:hAnsi="Times New Roman" w:cs="Times New Roman"/>
        </w:rPr>
        <w:t>review arrangements where a pupil's needs change.</w:t>
      </w:r>
    </w:p>
    <w:p w14:paraId="21346659"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For pupils undertaking Functional Skills or other regulated qualifications, the school will follow the relevant awarding organisation's requirements.</w:t>
      </w:r>
    </w:p>
    <w:p w14:paraId="724726B7" w14:textId="77777777" w:rsidR="00166D15" w:rsidRPr="00166D15" w:rsidRDefault="00166D15" w:rsidP="00166D15">
      <w:pPr>
        <w:rPr>
          <w:rFonts w:ascii="Times New Roman" w:hAnsi="Times New Roman" w:cs="Times New Roman"/>
          <w:b/>
          <w:bCs/>
        </w:rPr>
      </w:pPr>
      <w:r w:rsidRPr="00166D15">
        <w:rPr>
          <w:rFonts w:ascii="Times New Roman" w:hAnsi="Times New Roman" w:cs="Times New Roman"/>
          <w:b/>
          <w:bCs/>
        </w:rPr>
        <w:t>Success Criteria</w:t>
      </w:r>
    </w:p>
    <w:p w14:paraId="2EA53823" w14:textId="77777777" w:rsidR="00166D15" w:rsidRPr="00166D15" w:rsidRDefault="00166D15" w:rsidP="00166D15">
      <w:pPr>
        <w:numPr>
          <w:ilvl w:val="0"/>
          <w:numId w:val="12"/>
        </w:numPr>
        <w:rPr>
          <w:rFonts w:ascii="Times New Roman" w:hAnsi="Times New Roman" w:cs="Times New Roman"/>
        </w:rPr>
      </w:pPr>
      <w:r w:rsidRPr="00166D15">
        <w:rPr>
          <w:rFonts w:ascii="Times New Roman" w:hAnsi="Times New Roman" w:cs="Times New Roman"/>
        </w:rPr>
        <w:t>Pupils are able to demonstrate their knowledge and understanding without unnecessary barriers.</w:t>
      </w:r>
    </w:p>
    <w:p w14:paraId="136761B9" w14:textId="77777777" w:rsidR="00166D15" w:rsidRPr="00166D15" w:rsidRDefault="00166D15" w:rsidP="00166D15">
      <w:pPr>
        <w:numPr>
          <w:ilvl w:val="0"/>
          <w:numId w:val="12"/>
        </w:numPr>
        <w:rPr>
          <w:rFonts w:ascii="Times New Roman" w:hAnsi="Times New Roman" w:cs="Times New Roman"/>
        </w:rPr>
      </w:pPr>
      <w:r w:rsidRPr="00166D15">
        <w:rPr>
          <w:rFonts w:ascii="Times New Roman" w:hAnsi="Times New Roman" w:cs="Times New Roman"/>
        </w:rPr>
        <w:t>Appropriate access arrangements are identified and implemented.</w:t>
      </w:r>
    </w:p>
    <w:p w14:paraId="001CA2DE" w14:textId="77777777" w:rsidR="00166D15" w:rsidRPr="00166D15" w:rsidRDefault="00166D15" w:rsidP="00166D15">
      <w:pPr>
        <w:numPr>
          <w:ilvl w:val="0"/>
          <w:numId w:val="12"/>
        </w:numPr>
        <w:rPr>
          <w:rFonts w:ascii="Times New Roman" w:hAnsi="Times New Roman" w:cs="Times New Roman"/>
        </w:rPr>
      </w:pPr>
      <w:r w:rsidRPr="00166D15">
        <w:rPr>
          <w:rFonts w:ascii="Times New Roman" w:hAnsi="Times New Roman" w:cs="Times New Roman"/>
        </w:rPr>
        <w:t>Evidence is maintained where required.</w:t>
      </w:r>
    </w:p>
    <w:p w14:paraId="65A0DC03" w14:textId="77777777" w:rsidR="00166D15" w:rsidRPr="00166D15" w:rsidRDefault="00166D15" w:rsidP="00166D15">
      <w:pPr>
        <w:rPr>
          <w:rFonts w:ascii="Times New Roman" w:hAnsi="Times New Roman" w:cs="Times New Roman"/>
          <w:b/>
          <w:bCs/>
        </w:rPr>
      </w:pPr>
      <w:r w:rsidRPr="00166D15">
        <w:rPr>
          <w:rFonts w:ascii="Times New Roman" w:hAnsi="Times New Roman" w:cs="Times New Roman"/>
          <w:b/>
          <w:bCs/>
        </w:rPr>
        <w:t>Monitoring</w:t>
      </w:r>
    </w:p>
    <w:p w14:paraId="6725563A" w14:textId="77777777" w:rsidR="00166D15" w:rsidRPr="00166D15" w:rsidRDefault="00166D15" w:rsidP="00166D15">
      <w:pPr>
        <w:rPr>
          <w:rFonts w:ascii="Times New Roman" w:hAnsi="Times New Roman" w:cs="Times New Roman"/>
        </w:rPr>
      </w:pPr>
      <w:r w:rsidRPr="00166D15">
        <w:rPr>
          <w:rFonts w:ascii="Times New Roman" w:hAnsi="Times New Roman" w:cs="Times New Roman"/>
          <w:b/>
          <w:bCs/>
        </w:rPr>
        <w:t>Responsibility:</w:t>
      </w:r>
      <w:r w:rsidRPr="00166D15">
        <w:rPr>
          <w:rFonts w:ascii="Times New Roman" w:hAnsi="Times New Roman" w:cs="Times New Roman"/>
        </w:rPr>
        <w:t xml:space="preserve"> Headteacher / Curriculum Lead</w:t>
      </w:r>
      <w:r w:rsidRPr="00166D15">
        <w:rPr>
          <w:rFonts w:ascii="Times New Roman" w:hAnsi="Times New Roman" w:cs="Times New Roman"/>
        </w:rPr>
        <w:br/>
      </w:r>
      <w:r w:rsidRPr="00166D15">
        <w:rPr>
          <w:rFonts w:ascii="Times New Roman" w:hAnsi="Times New Roman" w:cs="Times New Roman"/>
          <w:b/>
          <w:bCs/>
        </w:rPr>
        <w:t>Evidence:</w:t>
      </w:r>
      <w:r w:rsidRPr="00166D15">
        <w:rPr>
          <w:rFonts w:ascii="Times New Roman" w:hAnsi="Times New Roman" w:cs="Times New Roman"/>
        </w:rPr>
        <w:t xml:space="preserve"> Assessment records, access arrangement evidence and awarding organisation documentation.</w:t>
      </w:r>
    </w:p>
    <w:p w14:paraId="1E69CFF4" w14:textId="77777777" w:rsidR="00166D15" w:rsidRPr="00166D15" w:rsidRDefault="00166D15" w:rsidP="00166D15">
      <w:pPr>
        <w:rPr>
          <w:rFonts w:ascii="Times New Roman" w:hAnsi="Times New Roman" w:cs="Times New Roman"/>
        </w:rPr>
      </w:pPr>
      <w:r w:rsidRPr="00166D15">
        <w:rPr>
          <w:rFonts w:ascii="Times New Roman" w:hAnsi="Times New Roman" w:cs="Times New Roman"/>
          <w:b/>
          <w:bCs/>
        </w:rPr>
        <w:t>Timescale:</w:t>
      </w:r>
      <w:r w:rsidRPr="00166D15">
        <w:rPr>
          <w:rFonts w:ascii="Times New Roman" w:hAnsi="Times New Roman" w:cs="Times New Roman"/>
        </w:rPr>
        <w:t xml:space="preserve"> Ongoing.</w:t>
      </w:r>
    </w:p>
    <w:p w14:paraId="5C5B9829"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pict w14:anchorId="3C35AA02">
          <v:rect id="_x0000_i1158" style="width:0;height:1.5pt" o:hralign="center" o:hrstd="t" o:hr="t" fillcolor="#a0a0a0" stroked="f"/>
        </w:pict>
      </w:r>
    </w:p>
    <w:p w14:paraId="40E9328A" w14:textId="77777777" w:rsidR="00166D15" w:rsidRPr="00166D15" w:rsidRDefault="00166D15" w:rsidP="00166D15">
      <w:pPr>
        <w:rPr>
          <w:rFonts w:ascii="Times New Roman" w:hAnsi="Times New Roman" w:cs="Times New Roman"/>
          <w:b/>
          <w:bCs/>
        </w:rPr>
      </w:pPr>
      <w:r w:rsidRPr="00166D15">
        <w:rPr>
          <w:rFonts w:ascii="Times New Roman" w:hAnsi="Times New Roman" w:cs="Times New Roman"/>
          <w:b/>
          <w:bCs/>
        </w:rPr>
        <w:t>8. Accessibility Priority 5 — Staff Knowledge and Training</w:t>
      </w:r>
    </w:p>
    <w:p w14:paraId="4D44A336" w14:textId="77777777" w:rsidR="00166D15" w:rsidRPr="00166D15" w:rsidRDefault="00166D15" w:rsidP="00166D15">
      <w:pPr>
        <w:rPr>
          <w:rFonts w:ascii="Times New Roman" w:hAnsi="Times New Roman" w:cs="Times New Roman"/>
          <w:b/>
          <w:bCs/>
        </w:rPr>
      </w:pPr>
      <w:r w:rsidRPr="00166D15">
        <w:rPr>
          <w:rFonts w:ascii="Times New Roman" w:hAnsi="Times New Roman" w:cs="Times New Roman"/>
          <w:b/>
          <w:bCs/>
        </w:rPr>
        <w:t>Objective</w:t>
      </w:r>
    </w:p>
    <w:p w14:paraId="5D36289B"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To ensure that staff have sufficient understanding of accessibility and reasonable adjustments to support pupils effectively.</w:t>
      </w:r>
    </w:p>
    <w:p w14:paraId="01C0A1EC" w14:textId="77777777" w:rsidR="00166D15" w:rsidRPr="00166D15" w:rsidRDefault="00166D15" w:rsidP="00166D15">
      <w:pPr>
        <w:rPr>
          <w:rFonts w:ascii="Times New Roman" w:hAnsi="Times New Roman" w:cs="Times New Roman"/>
          <w:b/>
          <w:bCs/>
        </w:rPr>
      </w:pPr>
      <w:r w:rsidRPr="00166D15">
        <w:rPr>
          <w:rFonts w:ascii="Times New Roman" w:hAnsi="Times New Roman" w:cs="Times New Roman"/>
          <w:b/>
          <w:bCs/>
        </w:rPr>
        <w:t>Actions</w:t>
      </w:r>
    </w:p>
    <w:p w14:paraId="56108584"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The school will:</w:t>
      </w:r>
    </w:p>
    <w:p w14:paraId="52DF0E4B" w14:textId="77777777" w:rsidR="00166D15" w:rsidRPr="00166D15" w:rsidRDefault="00166D15" w:rsidP="00166D15">
      <w:pPr>
        <w:numPr>
          <w:ilvl w:val="0"/>
          <w:numId w:val="13"/>
        </w:numPr>
        <w:rPr>
          <w:rFonts w:ascii="Times New Roman" w:hAnsi="Times New Roman" w:cs="Times New Roman"/>
        </w:rPr>
      </w:pPr>
      <w:r w:rsidRPr="00166D15">
        <w:rPr>
          <w:rFonts w:ascii="Times New Roman" w:hAnsi="Times New Roman" w:cs="Times New Roman"/>
        </w:rPr>
        <w:t>include accessibility within staff induction;</w:t>
      </w:r>
    </w:p>
    <w:p w14:paraId="52342EF5" w14:textId="77777777" w:rsidR="00166D15" w:rsidRPr="00166D15" w:rsidRDefault="00166D15" w:rsidP="00166D15">
      <w:pPr>
        <w:numPr>
          <w:ilvl w:val="0"/>
          <w:numId w:val="13"/>
        </w:numPr>
        <w:rPr>
          <w:rFonts w:ascii="Times New Roman" w:hAnsi="Times New Roman" w:cs="Times New Roman"/>
        </w:rPr>
      </w:pPr>
      <w:r w:rsidRPr="00166D15">
        <w:rPr>
          <w:rFonts w:ascii="Times New Roman" w:hAnsi="Times New Roman" w:cs="Times New Roman"/>
        </w:rPr>
        <w:t>provide relevant SEND training;</w:t>
      </w:r>
    </w:p>
    <w:p w14:paraId="36FA536F" w14:textId="77777777" w:rsidR="00166D15" w:rsidRPr="00166D15" w:rsidRDefault="00166D15" w:rsidP="00166D15">
      <w:pPr>
        <w:numPr>
          <w:ilvl w:val="0"/>
          <w:numId w:val="13"/>
        </w:numPr>
        <w:rPr>
          <w:rFonts w:ascii="Times New Roman" w:hAnsi="Times New Roman" w:cs="Times New Roman"/>
        </w:rPr>
      </w:pPr>
      <w:r w:rsidRPr="00166D15">
        <w:rPr>
          <w:rFonts w:ascii="Times New Roman" w:hAnsi="Times New Roman" w:cs="Times New Roman"/>
        </w:rPr>
        <w:lastRenderedPageBreak/>
        <w:t>provide training relating to specific pupil needs where required;</w:t>
      </w:r>
    </w:p>
    <w:p w14:paraId="3C5F886A" w14:textId="77777777" w:rsidR="00166D15" w:rsidRPr="00166D15" w:rsidRDefault="00166D15" w:rsidP="00166D15">
      <w:pPr>
        <w:numPr>
          <w:ilvl w:val="0"/>
          <w:numId w:val="13"/>
        </w:numPr>
        <w:rPr>
          <w:rFonts w:ascii="Times New Roman" w:hAnsi="Times New Roman" w:cs="Times New Roman"/>
        </w:rPr>
      </w:pPr>
      <w:r w:rsidRPr="00166D15">
        <w:rPr>
          <w:rFonts w:ascii="Times New Roman" w:hAnsi="Times New Roman" w:cs="Times New Roman"/>
        </w:rPr>
        <w:t>share appropriate pupil information through one-page profiles and ILPs;</w:t>
      </w:r>
    </w:p>
    <w:p w14:paraId="3801221A" w14:textId="77777777" w:rsidR="00166D15" w:rsidRPr="00166D15" w:rsidRDefault="00166D15" w:rsidP="00166D15">
      <w:pPr>
        <w:numPr>
          <w:ilvl w:val="0"/>
          <w:numId w:val="13"/>
        </w:numPr>
        <w:rPr>
          <w:rFonts w:ascii="Times New Roman" w:hAnsi="Times New Roman" w:cs="Times New Roman"/>
        </w:rPr>
      </w:pPr>
      <w:r w:rsidRPr="00166D15">
        <w:rPr>
          <w:rFonts w:ascii="Times New Roman" w:hAnsi="Times New Roman" w:cs="Times New Roman"/>
        </w:rPr>
        <w:t>use staff supervision to discuss accessibility;</w:t>
      </w:r>
    </w:p>
    <w:p w14:paraId="1E85FFE3" w14:textId="77777777" w:rsidR="00166D15" w:rsidRPr="00166D15" w:rsidRDefault="00166D15" w:rsidP="00166D15">
      <w:pPr>
        <w:numPr>
          <w:ilvl w:val="0"/>
          <w:numId w:val="13"/>
        </w:numPr>
        <w:rPr>
          <w:rFonts w:ascii="Times New Roman" w:hAnsi="Times New Roman" w:cs="Times New Roman"/>
        </w:rPr>
      </w:pPr>
      <w:r w:rsidRPr="00166D15">
        <w:rPr>
          <w:rFonts w:ascii="Times New Roman" w:hAnsi="Times New Roman" w:cs="Times New Roman"/>
        </w:rPr>
        <w:t>identify training needs through CPD;</w:t>
      </w:r>
    </w:p>
    <w:p w14:paraId="15B66309" w14:textId="77777777" w:rsidR="00166D15" w:rsidRPr="00166D15" w:rsidRDefault="00166D15" w:rsidP="00166D15">
      <w:pPr>
        <w:numPr>
          <w:ilvl w:val="0"/>
          <w:numId w:val="13"/>
        </w:numPr>
        <w:rPr>
          <w:rFonts w:ascii="Times New Roman" w:hAnsi="Times New Roman" w:cs="Times New Roman"/>
        </w:rPr>
      </w:pPr>
      <w:r w:rsidRPr="00166D15">
        <w:rPr>
          <w:rFonts w:ascii="Times New Roman" w:hAnsi="Times New Roman" w:cs="Times New Roman"/>
        </w:rPr>
        <w:t>review staff understanding where accessibility concerns arise.</w:t>
      </w:r>
    </w:p>
    <w:p w14:paraId="11021342"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Relevant training may include:</w:t>
      </w:r>
    </w:p>
    <w:p w14:paraId="17A98D4A" w14:textId="77777777" w:rsidR="00166D15" w:rsidRPr="00166D15" w:rsidRDefault="00166D15" w:rsidP="00166D15">
      <w:pPr>
        <w:numPr>
          <w:ilvl w:val="0"/>
          <w:numId w:val="14"/>
        </w:numPr>
        <w:rPr>
          <w:rFonts w:ascii="Times New Roman" w:hAnsi="Times New Roman" w:cs="Times New Roman"/>
        </w:rPr>
      </w:pPr>
      <w:r w:rsidRPr="00166D15">
        <w:rPr>
          <w:rFonts w:ascii="Times New Roman" w:hAnsi="Times New Roman" w:cs="Times New Roman"/>
        </w:rPr>
        <w:t>autism awareness;</w:t>
      </w:r>
    </w:p>
    <w:p w14:paraId="5E9E2034" w14:textId="77777777" w:rsidR="00166D15" w:rsidRPr="00166D15" w:rsidRDefault="00166D15" w:rsidP="00166D15">
      <w:pPr>
        <w:numPr>
          <w:ilvl w:val="0"/>
          <w:numId w:val="14"/>
        </w:numPr>
        <w:rPr>
          <w:rFonts w:ascii="Times New Roman" w:hAnsi="Times New Roman" w:cs="Times New Roman"/>
        </w:rPr>
      </w:pPr>
      <w:r w:rsidRPr="00166D15">
        <w:rPr>
          <w:rFonts w:ascii="Times New Roman" w:hAnsi="Times New Roman" w:cs="Times New Roman"/>
        </w:rPr>
        <w:t>ADHD;</w:t>
      </w:r>
    </w:p>
    <w:p w14:paraId="7346604D" w14:textId="77777777" w:rsidR="00166D15" w:rsidRPr="00166D15" w:rsidRDefault="00166D15" w:rsidP="00166D15">
      <w:pPr>
        <w:numPr>
          <w:ilvl w:val="0"/>
          <w:numId w:val="14"/>
        </w:numPr>
        <w:rPr>
          <w:rFonts w:ascii="Times New Roman" w:hAnsi="Times New Roman" w:cs="Times New Roman"/>
        </w:rPr>
      </w:pPr>
      <w:r w:rsidRPr="00166D15">
        <w:rPr>
          <w:rFonts w:ascii="Times New Roman" w:hAnsi="Times New Roman" w:cs="Times New Roman"/>
        </w:rPr>
        <w:t>SEMH;</w:t>
      </w:r>
    </w:p>
    <w:p w14:paraId="6DE95C03" w14:textId="77777777" w:rsidR="00166D15" w:rsidRPr="00166D15" w:rsidRDefault="00166D15" w:rsidP="00166D15">
      <w:pPr>
        <w:numPr>
          <w:ilvl w:val="0"/>
          <w:numId w:val="14"/>
        </w:numPr>
        <w:rPr>
          <w:rFonts w:ascii="Times New Roman" w:hAnsi="Times New Roman" w:cs="Times New Roman"/>
        </w:rPr>
      </w:pPr>
      <w:r w:rsidRPr="00166D15">
        <w:rPr>
          <w:rFonts w:ascii="Times New Roman" w:hAnsi="Times New Roman" w:cs="Times New Roman"/>
        </w:rPr>
        <w:t>trauma-informed practice;</w:t>
      </w:r>
    </w:p>
    <w:p w14:paraId="2C7BCA9D" w14:textId="77777777" w:rsidR="00166D15" w:rsidRPr="00166D15" w:rsidRDefault="00166D15" w:rsidP="00166D15">
      <w:pPr>
        <w:numPr>
          <w:ilvl w:val="0"/>
          <w:numId w:val="14"/>
        </w:numPr>
        <w:rPr>
          <w:rFonts w:ascii="Times New Roman" w:hAnsi="Times New Roman" w:cs="Times New Roman"/>
        </w:rPr>
      </w:pPr>
      <w:r w:rsidRPr="00166D15">
        <w:rPr>
          <w:rFonts w:ascii="Times New Roman" w:hAnsi="Times New Roman" w:cs="Times New Roman"/>
        </w:rPr>
        <w:t>sensory processing;</w:t>
      </w:r>
    </w:p>
    <w:p w14:paraId="2418B5B0" w14:textId="77777777" w:rsidR="00166D15" w:rsidRPr="00166D15" w:rsidRDefault="00166D15" w:rsidP="00166D15">
      <w:pPr>
        <w:numPr>
          <w:ilvl w:val="0"/>
          <w:numId w:val="14"/>
        </w:numPr>
        <w:rPr>
          <w:rFonts w:ascii="Times New Roman" w:hAnsi="Times New Roman" w:cs="Times New Roman"/>
        </w:rPr>
      </w:pPr>
      <w:r w:rsidRPr="00166D15">
        <w:rPr>
          <w:rFonts w:ascii="Times New Roman" w:hAnsi="Times New Roman" w:cs="Times New Roman"/>
        </w:rPr>
        <w:t>communication needs;</w:t>
      </w:r>
    </w:p>
    <w:p w14:paraId="62FEF3CE" w14:textId="77777777" w:rsidR="00166D15" w:rsidRPr="00166D15" w:rsidRDefault="00166D15" w:rsidP="00166D15">
      <w:pPr>
        <w:numPr>
          <w:ilvl w:val="0"/>
          <w:numId w:val="14"/>
        </w:numPr>
        <w:rPr>
          <w:rFonts w:ascii="Times New Roman" w:hAnsi="Times New Roman" w:cs="Times New Roman"/>
        </w:rPr>
      </w:pPr>
      <w:r w:rsidRPr="00166D15">
        <w:rPr>
          <w:rFonts w:ascii="Times New Roman" w:hAnsi="Times New Roman" w:cs="Times New Roman"/>
        </w:rPr>
        <w:t>safeguarding;</w:t>
      </w:r>
    </w:p>
    <w:p w14:paraId="69DC21FD" w14:textId="77777777" w:rsidR="00166D15" w:rsidRPr="00166D15" w:rsidRDefault="00166D15" w:rsidP="00166D15">
      <w:pPr>
        <w:numPr>
          <w:ilvl w:val="0"/>
          <w:numId w:val="14"/>
        </w:numPr>
        <w:rPr>
          <w:rFonts w:ascii="Times New Roman" w:hAnsi="Times New Roman" w:cs="Times New Roman"/>
        </w:rPr>
      </w:pPr>
      <w:r w:rsidRPr="00166D15">
        <w:rPr>
          <w:rFonts w:ascii="Times New Roman" w:hAnsi="Times New Roman" w:cs="Times New Roman"/>
        </w:rPr>
        <w:t>behaviour support;</w:t>
      </w:r>
    </w:p>
    <w:p w14:paraId="3D10E64A" w14:textId="77777777" w:rsidR="00166D15" w:rsidRPr="00166D15" w:rsidRDefault="00166D15" w:rsidP="00166D15">
      <w:pPr>
        <w:numPr>
          <w:ilvl w:val="0"/>
          <w:numId w:val="14"/>
        </w:numPr>
        <w:rPr>
          <w:rFonts w:ascii="Times New Roman" w:hAnsi="Times New Roman" w:cs="Times New Roman"/>
        </w:rPr>
      </w:pPr>
      <w:r w:rsidRPr="00166D15">
        <w:rPr>
          <w:rFonts w:ascii="Times New Roman" w:hAnsi="Times New Roman" w:cs="Times New Roman"/>
        </w:rPr>
        <w:t>reasonable adjustments;</w:t>
      </w:r>
    </w:p>
    <w:p w14:paraId="4C5F76A1" w14:textId="77777777" w:rsidR="00166D15" w:rsidRPr="00166D15" w:rsidRDefault="00166D15" w:rsidP="00166D15">
      <w:pPr>
        <w:numPr>
          <w:ilvl w:val="0"/>
          <w:numId w:val="14"/>
        </w:numPr>
        <w:rPr>
          <w:rFonts w:ascii="Times New Roman" w:hAnsi="Times New Roman" w:cs="Times New Roman"/>
        </w:rPr>
      </w:pPr>
      <w:r w:rsidRPr="00166D15">
        <w:rPr>
          <w:rFonts w:ascii="Times New Roman" w:hAnsi="Times New Roman" w:cs="Times New Roman"/>
        </w:rPr>
        <w:t>accessibility and equality.</w:t>
      </w:r>
    </w:p>
    <w:p w14:paraId="0556DEDA" w14:textId="77777777" w:rsidR="00166D15" w:rsidRPr="00166D15" w:rsidRDefault="00166D15" w:rsidP="00166D15">
      <w:pPr>
        <w:rPr>
          <w:rFonts w:ascii="Times New Roman" w:hAnsi="Times New Roman" w:cs="Times New Roman"/>
          <w:b/>
          <w:bCs/>
        </w:rPr>
      </w:pPr>
      <w:r w:rsidRPr="00166D15">
        <w:rPr>
          <w:rFonts w:ascii="Times New Roman" w:hAnsi="Times New Roman" w:cs="Times New Roman"/>
          <w:b/>
          <w:bCs/>
        </w:rPr>
        <w:t>Success Criteria</w:t>
      </w:r>
    </w:p>
    <w:p w14:paraId="70AFF4EF" w14:textId="77777777" w:rsidR="00166D15" w:rsidRPr="00166D15" w:rsidRDefault="00166D15" w:rsidP="00166D15">
      <w:pPr>
        <w:numPr>
          <w:ilvl w:val="0"/>
          <w:numId w:val="15"/>
        </w:numPr>
        <w:rPr>
          <w:rFonts w:ascii="Times New Roman" w:hAnsi="Times New Roman" w:cs="Times New Roman"/>
        </w:rPr>
      </w:pPr>
      <w:r w:rsidRPr="00166D15">
        <w:rPr>
          <w:rFonts w:ascii="Times New Roman" w:hAnsi="Times New Roman" w:cs="Times New Roman"/>
        </w:rPr>
        <w:t>Staff understand individual pupil needs.</w:t>
      </w:r>
    </w:p>
    <w:p w14:paraId="29546751" w14:textId="77777777" w:rsidR="00166D15" w:rsidRPr="00166D15" w:rsidRDefault="00166D15" w:rsidP="00166D15">
      <w:pPr>
        <w:numPr>
          <w:ilvl w:val="0"/>
          <w:numId w:val="15"/>
        </w:numPr>
        <w:rPr>
          <w:rFonts w:ascii="Times New Roman" w:hAnsi="Times New Roman" w:cs="Times New Roman"/>
        </w:rPr>
      </w:pPr>
      <w:r w:rsidRPr="00166D15">
        <w:rPr>
          <w:rFonts w:ascii="Times New Roman" w:hAnsi="Times New Roman" w:cs="Times New Roman"/>
        </w:rPr>
        <w:t>Staff can identify barriers to participation.</w:t>
      </w:r>
    </w:p>
    <w:p w14:paraId="260C56E2" w14:textId="77777777" w:rsidR="00166D15" w:rsidRPr="00166D15" w:rsidRDefault="00166D15" w:rsidP="00166D15">
      <w:pPr>
        <w:numPr>
          <w:ilvl w:val="0"/>
          <w:numId w:val="15"/>
        </w:numPr>
        <w:rPr>
          <w:rFonts w:ascii="Times New Roman" w:hAnsi="Times New Roman" w:cs="Times New Roman"/>
        </w:rPr>
      </w:pPr>
      <w:r w:rsidRPr="00166D15">
        <w:rPr>
          <w:rFonts w:ascii="Times New Roman" w:hAnsi="Times New Roman" w:cs="Times New Roman"/>
        </w:rPr>
        <w:t>Appropriate adjustments are implemented consistently.</w:t>
      </w:r>
    </w:p>
    <w:p w14:paraId="426DE861" w14:textId="77777777" w:rsidR="00166D15" w:rsidRPr="00166D15" w:rsidRDefault="00166D15" w:rsidP="00166D15">
      <w:pPr>
        <w:numPr>
          <w:ilvl w:val="0"/>
          <w:numId w:val="15"/>
        </w:numPr>
        <w:rPr>
          <w:rFonts w:ascii="Times New Roman" w:hAnsi="Times New Roman" w:cs="Times New Roman"/>
        </w:rPr>
      </w:pPr>
      <w:r w:rsidRPr="00166D15">
        <w:rPr>
          <w:rFonts w:ascii="Times New Roman" w:hAnsi="Times New Roman" w:cs="Times New Roman"/>
        </w:rPr>
        <w:t>Training needs are identified and addressed.</w:t>
      </w:r>
    </w:p>
    <w:p w14:paraId="0D78A7A2" w14:textId="77777777" w:rsidR="00166D15" w:rsidRPr="00166D15" w:rsidRDefault="00166D15" w:rsidP="00166D15">
      <w:pPr>
        <w:rPr>
          <w:rFonts w:ascii="Times New Roman" w:hAnsi="Times New Roman" w:cs="Times New Roman"/>
          <w:b/>
          <w:bCs/>
        </w:rPr>
      </w:pPr>
      <w:r w:rsidRPr="00166D15">
        <w:rPr>
          <w:rFonts w:ascii="Times New Roman" w:hAnsi="Times New Roman" w:cs="Times New Roman"/>
          <w:b/>
          <w:bCs/>
        </w:rPr>
        <w:t>Monitoring</w:t>
      </w:r>
    </w:p>
    <w:p w14:paraId="68C3B5E2" w14:textId="77777777" w:rsidR="00166D15" w:rsidRPr="00166D15" w:rsidRDefault="00166D15" w:rsidP="00166D15">
      <w:pPr>
        <w:rPr>
          <w:rFonts w:ascii="Times New Roman" w:hAnsi="Times New Roman" w:cs="Times New Roman"/>
        </w:rPr>
      </w:pPr>
      <w:r w:rsidRPr="00166D15">
        <w:rPr>
          <w:rFonts w:ascii="Times New Roman" w:hAnsi="Times New Roman" w:cs="Times New Roman"/>
          <w:b/>
          <w:bCs/>
        </w:rPr>
        <w:t>Responsibility:</w:t>
      </w:r>
      <w:r w:rsidRPr="00166D15">
        <w:rPr>
          <w:rFonts w:ascii="Times New Roman" w:hAnsi="Times New Roman" w:cs="Times New Roman"/>
        </w:rPr>
        <w:t xml:space="preserve"> Headteacher</w:t>
      </w:r>
      <w:r w:rsidRPr="00166D15">
        <w:rPr>
          <w:rFonts w:ascii="Times New Roman" w:hAnsi="Times New Roman" w:cs="Times New Roman"/>
        </w:rPr>
        <w:br/>
      </w:r>
      <w:r w:rsidRPr="00166D15">
        <w:rPr>
          <w:rFonts w:ascii="Times New Roman" w:hAnsi="Times New Roman" w:cs="Times New Roman"/>
          <w:b/>
          <w:bCs/>
        </w:rPr>
        <w:t>Evidence:</w:t>
      </w:r>
      <w:r w:rsidRPr="00166D15">
        <w:rPr>
          <w:rFonts w:ascii="Times New Roman" w:hAnsi="Times New Roman" w:cs="Times New Roman"/>
        </w:rPr>
        <w:t xml:space="preserve"> CPD records, supervision records, staff meetings and pupil support documentation.</w:t>
      </w:r>
    </w:p>
    <w:p w14:paraId="37259C9B" w14:textId="77777777" w:rsidR="00166D15" w:rsidRPr="00166D15" w:rsidRDefault="00166D15" w:rsidP="00166D15">
      <w:pPr>
        <w:rPr>
          <w:rFonts w:ascii="Times New Roman" w:hAnsi="Times New Roman" w:cs="Times New Roman"/>
        </w:rPr>
      </w:pPr>
      <w:r w:rsidRPr="00166D15">
        <w:rPr>
          <w:rFonts w:ascii="Times New Roman" w:hAnsi="Times New Roman" w:cs="Times New Roman"/>
          <w:b/>
          <w:bCs/>
        </w:rPr>
        <w:t>Timescale:</w:t>
      </w:r>
      <w:r w:rsidRPr="00166D15">
        <w:rPr>
          <w:rFonts w:ascii="Times New Roman" w:hAnsi="Times New Roman" w:cs="Times New Roman"/>
        </w:rPr>
        <w:t xml:space="preserve"> Ongoing.</w:t>
      </w:r>
    </w:p>
    <w:p w14:paraId="38F5C9AA"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pict w14:anchorId="71C7F5AD">
          <v:rect id="_x0000_i1159" style="width:0;height:1.5pt" o:hralign="center" o:hrstd="t" o:hr="t" fillcolor="#a0a0a0" stroked="f"/>
        </w:pict>
      </w:r>
    </w:p>
    <w:p w14:paraId="4846530D" w14:textId="77777777" w:rsidR="00166D15" w:rsidRPr="00166D15" w:rsidRDefault="00166D15" w:rsidP="00166D15">
      <w:pPr>
        <w:rPr>
          <w:rFonts w:ascii="Times New Roman" w:hAnsi="Times New Roman" w:cs="Times New Roman"/>
          <w:b/>
          <w:bCs/>
        </w:rPr>
      </w:pPr>
      <w:r w:rsidRPr="00166D15">
        <w:rPr>
          <w:rFonts w:ascii="Times New Roman" w:hAnsi="Times New Roman" w:cs="Times New Roman"/>
          <w:b/>
          <w:bCs/>
        </w:rPr>
        <w:t>9. Accessibility Priority 6 — Participation in Wider School Life</w:t>
      </w:r>
    </w:p>
    <w:p w14:paraId="4CED00D3" w14:textId="77777777" w:rsidR="00166D15" w:rsidRPr="00166D15" w:rsidRDefault="00166D15" w:rsidP="00166D15">
      <w:pPr>
        <w:rPr>
          <w:rFonts w:ascii="Times New Roman" w:hAnsi="Times New Roman" w:cs="Times New Roman"/>
          <w:b/>
          <w:bCs/>
        </w:rPr>
      </w:pPr>
      <w:r w:rsidRPr="00166D15">
        <w:rPr>
          <w:rFonts w:ascii="Times New Roman" w:hAnsi="Times New Roman" w:cs="Times New Roman"/>
          <w:b/>
          <w:bCs/>
        </w:rPr>
        <w:t>Objective</w:t>
      </w:r>
    </w:p>
    <w:p w14:paraId="3B457618"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lastRenderedPageBreak/>
        <w:t>To ensure disabled pupils can participate as fully as possible in enrichment, personal development and wider school activities.</w:t>
      </w:r>
    </w:p>
    <w:p w14:paraId="72D04F95" w14:textId="77777777" w:rsidR="00166D15" w:rsidRPr="00166D15" w:rsidRDefault="00166D15" w:rsidP="00166D15">
      <w:pPr>
        <w:rPr>
          <w:rFonts w:ascii="Times New Roman" w:hAnsi="Times New Roman" w:cs="Times New Roman"/>
          <w:b/>
          <w:bCs/>
        </w:rPr>
      </w:pPr>
      <w:r w:rsidRPr="00166D15">
        <w:rPr>
          <w:rFonts w:ascii="Times New Roman" w:hAnsi="Times New Roman" w:cs="Times New Roman"/>
          <w:b/>
          <w:bCs/>
        </w:rPr>
        <w:t>Actions</w:t>
      </w:r>
    </w:p>
    <w:p w14:paraId="3C89F14E"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The school will:</w:t>
      </w:r>
    </w:p>
    <w:p w14:paraId="12FAFFA7" w14:textId="77777777" w:rsidR="00166D15" w:rsidRPr="00166D15" w:rsidRDefault="00166D15" w:rsidP="00166D15">
      <w:pPr>
        <w:numPr>
          <w:ilvl w:val="0"/>
          <w:numId w:val="16"/>
        </w:numPr>
        <w:rPr>
          <w:rFonts w:ascii="Times New Roman" w:hAnsi="Times New Roman" w:cs="Times New Roman"/>
        </w:rPr>
      </w:pPr>
      <w:r w:rsidRPr="00166D15">
        <w:rPr>
          <w:rFonts w:ascii="Times New Roman" w:hAnsi="Times New Roman" w:cs="Times New Roman"/>
        </w:rPr>
        <w:t>consider accessibility when planning enrichment;</w:t>
      </w:r>
    </w:p>
    <w:p w14:paraId="422E53A1" w14:textId="77777777" w:rsidR="00166D15" w:rsidRPr="00166D15" w:rsidRDefault="00166D15" w:rsidP="00166D15">
      <w:pPr>
        <w:numPr>
          <w:ilvl w:val="0"/>
          <w:numId w:val="16"/>
        </w:numPr>
        <w:rPr>
          <w:rFonts w:ascii="Times New Roman" w:hAnsi="Times New Roman" w:cs="Times New Roman"/>
        </w:rPr>
      </w:pPr>
      <w:r w:rsidRPr="00166D15">
        <w:rPr>
          <w:rFonts w:ascii="Times New Roman" w:hAnsi="Times New Roman" w:cs="Times New Roman"/>
        </w:rPr>
        <w:t>adapt activities where necessary;</w:t>
      </w:r>
    </w:p>
    <w:p w14:paraId="064B168B" w14:textId="77777777" w:rsidR="00166D15" w:rsidRPr="00166D15" w:rsidRDefault="00166D15" w:rsidP="00166D15">
      <w:pPr>
        <w:numPr>
          <w:ilvl w:val="0"/>
          <w:numId w:val="16"/>
        </w:numPr>
        <w:rPr>
          <w:rFonts w:ascii="Times New Roman" w:hAnsi="Times New Roman" w:cs="Times New Roman"/>
        </w:rPr>
      </w:pPr>
      <w:r w:rsidRPr="00166D15">
        <w:rPr>
          <w:rFonts w:ascii="Times New Roman" w:hAnsi="Times New Roman" w:cs="Times New Roman"/>
        </w:rPr>
        <w:t>consider sensory, communication and physical needs;</w:t>
      </w:r>
    </w:p>
    <w:p w14:paraId="09AC77D0" w14:textId="77777777" w:rsidR="00166D15" w:rsidRPr="00166D15" w:rsidRDefault="00166D15" w:rsidP="00166D15">
      <w:pPr>
        <w:numPr>
          <w:ilvl w:val="0"/>
          <w:numId w:val="16"/>
        </w:numPr>
        <w:rPr>
          <w:rFonts w:ascii="Times New Roman" w:hAnsi="Times New Roman" w:cs="Times New Roman"/>
        </w:rPr>
      </w:pPr>
      <w:r w:rsidRPr="00166D15">
        <w:rPr>
          <w:rFonts w:ascii="Times New Roman" w:hAnsi="Times New Roman" w:cs="Times New Roman"/>
        </w:rPr>
        <w:t>provide reasonable adjustments;</w:t>
      </w:r>
    </w:p>
    <w:p w14:paraId="387D2B92" w14:textId="77777777" w:rsidR="00166D15" w:rsidRPr="00166D15" w:rsidRDefault="00166D15" w:rsidP="00166D15">
      <w:pPr>
        <w:numPr>
          <w:ilvl w:val="0"/>
          <w:numId w:val="16"/>
        </w:numPr>
        <w:rPr>
          <w:rFonts w:ascii="Times New Roman" w:hAnsi="Times New Roman" w:cs="Times New Roman"/>
        </w:rPr>
      </w:pPr>
      <w:r w:rsidRPr="00166D15">
        <w:rPr>
          <w:rFonts w:ascii="Times New Roman" w:hAnsi="Times New Roman" w:cs="Times New Roman"/>
        </w:rPr>
        <w:t>consider accessibility when planning trips or visits;</w:t>
      </w:r>
    </w:p>
    <w:p w14:paraId="34FD650B" w14:textId="77777777" w:rsidR="00166D15" w:rsidRPr="00166D15" w:rsidRDefault="00166D15" w:rsidP="00166D15">
      <w:pPr>
        <w:numPr>
          <w:ilvl w:val="0"/>
          <w:numId w:val="16"/>
        </w:numPr>
        <w:rPr>
          <w:rFonts w:ascii="Times New Roman" w:hAnsi="Times New Roman" w:cs="Times New Roman"/>
        </w:rPr>
      </w:pPr>
      <w:r w:rsidRPr="00166D15">
        <w:rPr>
          <w:rFonts w:ascii="Times New Roman" w:hAnsi="Times New Roman" w:cs="Times New Roman"/>
        </w:rPr>
        <w:t>communicate with parents/carers where additional arrangements are required;</w:t>
      </w:r>
    </w:p>
    <w:p w14:paraId="781A2B23" w14:textId="77777777" w:rsidR="00166D15" w:rsidRPr="00166D15" w:rsidRDefault="00166D15" w:rsidP="00166D15">
      <w:pPr>
        <w:numPr>
          <w:ilvl w:val="0"/>
          <w:numId w:val="16"/>
        </w:numPr>
        <w:rPr>
          <w:rFonts w:ascii="Times New Roman" w:hAnsi="Times New Roman" w:cs="Times New Roman"/>
        </w:rPr>
      </w:pPr>
      <w:r w:rsidRPr="00166D15">
        <w:rPr>
          <w:rFonts w:ascii="Times New Roman" w:hAnsi="Times New Roman" w:cs="Times New Roman"/>
        </w:rPr>
        <w:t>ensure pupils are not unnecessarily excluded from activities because of their disability;</w:t>
      </w:r>
    </w:p>
    <w:p w14:paraId="1EF5DD3F" w14:textId="77777777" w:rsidR="00166D15" w:rsidRPr="00166D15" w:rsidRDefault="00166D15" w:rsidP="00166D15">
      <w:pPr>
        <w:numPr>
          <w:ilvl w:val="0"/>
          <w:numId w:val="16"/>
        </w:numPr>
        <w:rPr>
          <w:rFonts w:ascii="Times New Roman" w:hAnsi="Times New Roman" w:cs="Times New Roman"/>
        </w:rPr>
      </w:pPr>
      <w:r w:rsidRPr="00166D15">
        <w:rPr>
          <w:rFonts w:ascii="Times New Roman" w:hAnsi="Times New Roman" w:cs="Times New Roman"/>
        </w:rPr>
        <w:t>provide alternative arrangements where participation in a particular activity is not reasonably possible.</w:t>
      </w:r>
    </w:p>
    <w:p w14:paraId="5935735B" w14:textId="77777777" w:rsidR="00166D15" w:rsidRPr="00166D15" w:rsidRDefault="00166D15" w:rsidP="00166D15">
      <w:pPr>
        <w:rPr>
          <w:rFonts w:ascii="Times New Roman" w:hAnsi="Times New Roman" w:cs="Times New Roman"/>
          <w:b/>
          <w:bCs/>
        </w:rPr>
      </w:pPr>
      <w:r w:rsidRPr="00166D15">
        <w:rPr>
          <w:rFonts w:ascii="Times New Roman" w:hAnsi="Times New Roman" w:cs="Times New Roman"/>
          <w:b/>
          <w:bCs/>
        </w:rPr>
        <w:t>Success Criteria</w:t>
      </w:r>
    </w:p>
    <w:p w14:paraId="7297501C" w14:textId="77777777" w:rsidR="00166D15" w:rsidRPr="00166D15" w:rsidRDefault="00166D15" w:rsidP="00166D15">
      <w:pPr>
        <w:numPr>
          <w:ilvl w:val="0"/>
          <w:numId w:val="17"/>
        </w:numPr>
        <w:rPr>
          <w:rFonts w:ascii="Times New Roman" w:hAnsi="Times New Roman" w:cs="Times New Roman"/>
        </w:rPr>
      </w:pPr>
      <w:r w:rsidRPr="00166D15">
        <w:rPr>
          <w:rFonts w:ascii="Times New Roman" w:hAnsi="Times New Roman" w:cs="Times New Roman"/>
        </w:rPr>
        <w:t>Pupils can participate in enrichment and personal development opportunities.</w:t>
      </w:r>
    </w:p>
    <w:p w14:paraId="31E92B26" w14:textId="77777777" w:rsidR="00166D15" w:rsidRPr="00166D15" w:rsidRDefault="00166D15" w:rsidP="00166D15">
      <w:pPr>
        <w:numPr>
          <w:ilvl w:val="0"/>
          <w:numId w:val="17"/>
        </w:numPr>
        <w:rPr>
          <w:rFonts w:ascii="Times New Roman" w:hAnsi="Times New Roman" w:cs="Times New Roman"/>
        </w:rPr>
      </w:pPr>
      <w:r w:rsidRPr="00166D15">
        <w:rPr>
          <w:rFonts w:ascii="Times New Roman" w:hAnsi="Times New Roman" w:cs="Times New Roman"/>
        </w:rPr>
        <w:t>Reasonable adjustments are made where necessary.</w:t>
      </w:r>
    </w:p>
    <w:p w14:paraId="592916B6" w14:textId="77777777" w:rsidR="00166D15" w:rsidRPr="00166D15" w:rsidRDefault="00166D15" w:rsidP="00166D15">
      <w:pPr>
        <w:numPr>
          <w:ilvl w:val="0"/>
          <w:numId w:val="17"/>
        </w:numPr>
        <w:rPr>
          <w:rFonts w:ascii="Times New Roman" w:hAnsi="Times New Roman" w:cs="Times New Roman"/>
        </w:rPr>
      </w:pPr>
      <w:r w:rsidRPr="00166D15">
        <w:rPr>
          <w:rFonts w:ascii="Times New Roman" w:hAnsi="Times New Roman" w:cs="Times New Roman"/>
        </w:rPr>
        <w:t>Activities are planned with individual needs in mind.</w:t>
      </w:r>
    </w:p>
    <w:p w14:paraId="18593004" w14:textId="77777777" w:rsidR="00166D15" w:rsidRPr="00166D15" w:rsidRDefault="00166D15" w:rsidP="00166D15">
      <w:pPr>
        <w:rPr>
          <w:rFonts w:ascii="Times New Roman" w:hAnsi="Times New Roman" w:cs="Times New Roman"/>
          <w:b/>
          <w:bCs/>
        </w:rPr>
      </w:pPr>
      <w:r w:rsidRPr="00166D15">
        <w:rPr>
          <w:rFonts w:ascii="Times New Roman" w:hAnsi="Times New Roman" w:cs="Times New Roman"/>
          <w:b/>
          <w:bCs/>
        </w:rPr>
        <w:t>Monitoring</w:t>
      </w:r>
    </w:p>
    <w:p w14:paraId="3093D282" w14:textId="77777777" w:rsidR="00166D15" w:rsidRPr="00166D15" w:rsidRDefault="00166D15" w:rsidP="00166D15">
      <w:pPr>
        <w:rPr>
          <w:rFonts w:ascii="Times New Roman" w:hAnsi="Times New Roman" w:cs="Times New Roman"/>
        </w:rPr>
      </w:pPr>
      <w:r w:rsidRPr="00166D15">
        <w:rPr>
          <w:rFonts w:ascii="Times New Roman" w:hAnsi="Times New Roman" w:cs="Times New Roman"/>
          <w:b/>
          <w:bCs/>
        </w:rPr>
        <w:t>Responsibility:</w:t>
      </w:r>
      <w:r w:rsidRPr="00166D15">
        <w:rPr>
          <w:rFonts w:ascii="Times New Roman" w:hAnsi="Times New Roman" w:cs="Times New Roman"/>
        </w:rPr>
        <w:t xml:space="preserve"> Headteacher / Teaching Staff</w:t>
      </w:r>
      <w:r w:rsidRPr="00166D15">
        <w:rPr>
          <w:rFonts w:ascii="Times New Roman" w:hAnsi="Times New Roman" w:cs="Times New Roman"/>
        </w:rPr>
        <w:br/>
      </w:r>
      <w:r w:rsidRPr="00166D15">
        <w:rPr>
          <w:rFonts w:ascii="Times New Roman" w:hAnsi="Times New Roman" w:cs="Times New Roman"/>
          <w:b/>
          <w:bCs/>
        </w:rPr>
        <w:t>Evidence:</w:t>
      </w:r>
      <w:r w:rsidRPr="00166D15">
        <w:rPr>
          <w:rFonts w:ascii="Times New Roman" w:hAnsi="Times New Roman" w:cs="Times New Roman"/>
        </w:rPr>
        <w:t xml:space="preserve"> Activity planning, risk assessments, pupil feedback and individual support arrangements.</w:t>
      </w:r>
    </w:p>
    <w:p w14:paraId="31FFA2E3" w14:textId="77777777" w:rsidR="00166D15" w:rsidRPr="00166D15" w:rsidRDefault="00166D15" w:rsidP="00166D15">
      <w:pPr>
        <w:rPr>
          <w:rFonts w:ascii="Times New Roman" w:hAnsi="Times New Roman" w:cs="Times New Roman"/>
        </w:rPr>
      </w:pPr>
      <w:r w:rsidRPr="00166D15">
        <w:rPr>
          <w:rFonts w:ascii="Times New Roman" w:hAnsi="Times New Roman" w:cs="Times New Roman"/>
          <w:b/>
          <w:bCs/>
        </w:rPr>
        <w:t>Timescale:</w:t>
      </w:r>
      <w:r w:rsidRPr="00166D15">
        <w:rPr>
          <w:rFonts w:ascii="Times New Roman" w:hAnsi="Times New Roman" w:cs="Times New Roman"/>
        </w:rPr>
        <w:t xml:space="preserve"> Ongoing.</w:t>
      </w:r>
    </w:p>
    <w:p w14:paraId="3718BA41"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pict w14:anchorId="1F28DDB8">
          <v:rect id="_x0000_i1160" style="width:0;height:1.5pt" o:hralign="center" o:hrstd="t" o:hr="t" fillcolor="#a0a0a0" stroked="f"/>
        </w:pict>
      </w:r>
    </w:p>
    <w:p w14:paraId="4AAE16A5" w14:textId="77777777" w:rsidR="00166D15" w:rsidRPr="00166D15" w:rsidRDefault="00166D15" w:rsidP="00166D15">
      <w:pPr>
        <w:rPr>
          <w:rFonts w:ascii="Times New Roman" w:hAnsi="Times New Roman" w:cs="Times New Roman"/>
          <w:b/>
          <w:bCs/>
        </w:rPr>
      </w:pPr>
      <w:r w:rsidRPr="00166D15">
        <w:rPr>
          <w:rFonts w:ascii="Times New Roman" w:hAnsi="Times New Roman" w:cs="Times New Roman"/>
          <w:b/>
          <w:bCs/>
        </w:rPr>
        <w:t>10. Identification of Barriers</w:t>
      </w:r>
    </w:p>
    <w:p w14:paraId="13A79947"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Accessibility will be considered as part of the school's normal systems for identifying pupil need.</w:t>
      </w:r>
    </w:p>
    <w:p w14:paraId="1FAFEA66"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Potential barriers may include:</w:t>
      </w:r>
    </w:p>
    <w:p w14:paraId="3AC007F9" w14:textId="77777777" w:rsidR="00166D15" w:rsidRPr="00166D15" w:rsidRDefault="00166D15" w:rsidP="00166D15">
      <w:pPr>
        <w:rPr>
          <w:rFonts w:ascii="Times New Roman" w:hAnsi="Times New Roman" w:cs="Times New Roman"/>
          <w:b/>
          <w:bCs/>
        </w:rPr>
      </w:pPr>
      <w:r w:rsidRPr="00166D15">
        <w:rPr>
          <w:rFonts w:ascii="Times New Roman" w:hAnsi="Times New Roman" w:cs="Times New Roman"/>
          <w:b/>
          <w:bCs/>
        </w:rPr>
        <w:t>Physical barriers</w:t>
      </w:r>
    </w:p>
    <w:p w14:paraId="73FEA8C8" w14:textId="77777777" w:rsidR="00166D15" w:rsidRPr="00166D15" w:rsidRDefault="00166D15" w:rsidP="00166D15">
      <w:pPr>
        <w:numPr>
          <w:ilvl w:val="0"/>
          <w:numId w:val="18"/>
        </w:numPr>
        <w:rPr>
          <w:rFonts w:ascii="Times New Roman" w:hAnsi="Times New Roman" w:cs="Times New Roman"/>
        </w:rPr>
      </w:pPr>
      <w:r w:rsidRPr="00166D15">
        <w:rPr>
          <w:rFonts w:ascii="Times New Roman" w:hAnsi="Times New Roman" w:cs="Times New Roman"/>
        </w:rPr>
        <w:t>mobility difficulties;</w:t>
      </w:r>
    </w:p>
    <w:p w14:paraId="0B9DEBE2" w14:textId="77777777" w:rsidR="00166D15" w:rsidRPr="00166D15" w:rsidRDefault="00166D15" w:rsidP="00166D15">
      <w:pPr>
        <w:numPr>
          <w:ilvl w:val="0"/>
          <w:numId w:val="18"/>
        </w:numPr>
        <w:rPr>
          <w:rFonts w:ascii="Times New Roman" w:hAnsi="Times New Roman" w:cs="Times New Roman"/>
        </w:rPr>
      </w:pPr>
      <w:r w:rsidRPr="00166D15">
        <w:rPr>
          <w:rFonts w:ascii="Times New Roman" w:hAnsi="Times New Roman" w:cs="Times New Roman"/>
        </w:rPr>
        <w:t>access to particular areas;</w:t>
      </w:r>
    </w:p>
    <w:p w14:paraId="446EEDE1" w14:textId="77777777" w:rsidR="00166D15" w:rsidRPr="00166D15" w:rsidRDefault="00166D15" w:rsidP="00166D15">
      <w:pPr>
        <w:numPr>
          <w:ilvl w:val="0"/>
          <w:numId w:val="18"/>
        </w:numPr>
        <w:rPr>
          <w:rFonts w:ascii="Times New Roman" w:hAnsi="Times New Roman" w:cs="Times New Roman"/>
        </w:rPr>
      </w:pPr>
      <w:r w:rsidRPr="00166D15">
        <w:rPr>
          <w:rFonts w:ascii="Times New Roman" w:hAnsi="Times New Roman" w:cs="Times New Roman"/>
        </w:rPr>
        <w:lastRenderedPageBreak/>
        <w:t>furniture;</w:t>
      </w:r>
    </w:p>
    <w:p w14:paraId="6EA8B417" w14:textId="77777777" w:rsidR="00166D15" w:rsidRPr="00166D15" w:rsidRDefault="00166D15" w:rsidP="00166D15">
      <w:pPr>
        <w:numPr>
          <w:ilvl w:val="0"/>
          <w:numId w:val="18"/>
        </w:numPr>
        <w:rPr>
          <w:rFonts w:ascii="Times New Roman" w:hAnsi="Times New Roman" w:cs="Times New Roman"/>
        </w:rPr>
      </w:pPr>
      <w:r w:rsidRPr="00166D15">
        <w:rPr>
          <w:rFonts w:ascii="Times New Roman" w:hAnsi="Times New Roman" w:cs="Times New Roman"/>
        </w:rPr>
        <w:t>room layout;</w:t>
      </w:r>
    </w:p>
    <w:p w14:paraId="5911D103" w14:textId="77777777" w:rsidR="00166D15" w:rsidRPr="00166D15" w:rsidRDefault="00166D15" w:rsidP="00166D15">
      <w:pPr>
        <w:numPr>
          <w:ilvl w:val="0"/>
          <w:numId w:val="18"/>
        </w:numPr>
        <w:rPr>
          <w:rFonts w:ascii="Times New Roman" w:hAnsi="Times New Roman" w:cs="Times New Roman"/>
        </w:rPr>
      </w:pPr>
      <w:r w:rsidRPr="00166D15">
        <w:rPr>
          <w:rFonts w:ascii="Times New Roman" w:hAnsi="Times New Roman" w:cs="Times New Roman"/>
        </w:rPr>
        <w:t>lighting;</w:t>
      </w:r>
    </w:p>
    <w:p w14:paraId="1B8C4745" w14:textId="77777777" w:rsidR="00166D15" w:rsidRPr="00166D15" w:rsidRDefault="00166D15" w:rsidP="00166D15">
      <w:pPr>
        <w:numPr>
          <w:ilvl w:val="0"/>
          <w:numId w:val="18"/>
        </w:numPr>
        <w:rPr>
          <w:rFonts w:ascii="Times New Roman" w:hAnsi="Times New Roman" w:cs="Times New Roman"/>
        </w:rPr>
      </w:pPr>
      <w:r w:rsidRPr="00166D15">
        <w:rPr>
          <w:rFonts w:ascii="Times New Roman" w:hAnsi="Times New Roman" w:cs="Times New Roman"/>
        </w:rPr>
        <w:t>noise;</w:t>
      </w:r>
    </w:p>
    <w:p w14:paraId="6F96DA1C" w14:textId="77777777" w:rsidR="00166D15" w:rsidRPr="00166D15" w:rsidRDefault="00166D15" w:rsidP="00166D15">
      <w:pPr>
        <w:numPr>
          <w:ilvl w:val="0"/>
          <w:numId w:val="18"/>
        </w:numPr>
        <w:rPr>
          <w:rFonts w:ascii="Times New Roman" w:hAnsi="Times New Roman" w:cs="Times New Roman"/>
        </w:rPr>
      </w:pPr>
      <w:r w:rsidRPr="00166D15">
        <w:rPr>
          <w:rFonts w:ascii="Times New Roman" w:hAnsi="Times New Roman" w:cs="Times New Roman"/>
        </w:rPr>
        <w:t>sensory stimulation.</w:t>
      </w:r>
    </w:p>
    <w:p w14:paraId="093A5F48" w14:textId="77777777" w:rsidR="00166D15" w:rsidRPr="00166D15" w:rsidRDefault="00166D15" w:rsidP="00166D15">
      <w:pPr>
        <w:rPr>
          <w:rFonts w:ascii="Times New Roman" w:hAnsi="Times New Roman" w:cs="Times New Roman"/>
          <w:b/>
          <w:bCs/>
        </w:rPr>
      </w:pPr>
      <w:r w:rsidRPr="00166D15">
        <w:rPr>
          <w:rFonts w:ascii="Times New Roman" w:hAnsi="Times New Roman" w:cs="Times New Roman"/>
          <w:b/>
          <w:bCs/>
        </w:rPr>
        <w:t>Curriculum barriers</w:t>
      </w:r>
    </w:p>
    <w:p w14:paraId="1F66116B" w14:textId="77777777" w:rsidR="00166D15" w:rsidRPr="00166D15" w:rsidRDefault="00166D15" w:rsidP="00166D15">
      <w:pPr>
        <w:numPr>
          <w:ilvl w:val="0"/>
          <w:numId w:val="19"/>
        </w:numPr>
        <w:rPr>
          <w:rFonts w:ascii="Times New Roman" w:hAnsi="Times New Roman" w:cs="Times New Roman"/>
        </w:rPr>
      </w:pPr>
      <w:r w:rsidRPr="00166D15">
        <w:rPr>
          <w:rFonts w:ascii="Times New Roman" w:hAnsi="Times New Roman" w:cs="Times New Roman"/>
        </w:rPr>
        <w:t>literacy difficulties;</w:t>
      </w:r>
    </w:p>
    <w:p w14:paraId="29B6FB8E" w14:textId="77777777" w:rsidR="00166D15" w:rsidRPr="00166D15" w:rsidRDefault="00166D15" w:rsidP="00166D15">
      <w:pPr>
        <w:numPr>
          <w:ilvl w:val="0"/>
          <w:numId w:val="19"/>
        </w:numPr>
        <w:rPr>
          <w:rFonts w:ascii="Times New Roman" w:hAnsi="Times New Roman" w:cs="Times New Roman"/>
        </w:rPr>
      </w:pPr>
      <w:r w:rsidRPr="00166D15">
        <w:rPr>
          <w:rFonts w:ascii="Times New Roman" w:hAnsi="Times New Roman" w:cs="Times New Roman"/>
        </w:rPr>
        <w:t>processing difficulties;</w:t>
      </w:r>
    </w:p>
    <w:p w14:paraId="6BDD4D93" w14:textId="77777777" w:rsidR="00166D15" w:rsidRPr="00166D15" w:rsidRDefault="00166D15" w:rsidP="00166D15">
      <w:pPr>
        <w:numPr>
          <w:ilvl w:val="0"/>
          <w:numId w:val="19"/>
        </w:numPr>
        <w:rPr>
          <w:rFonts w:ascii="Times New Roman" w:hAnsi="Times New Roman" w:cs="Times New Roman"/>
        </w:rPr>
      </w:pPr>
      <w:r w:rsidRPr="00166D15">
        <w:rPr>
          <w:rFonts w:ascii="Times New Roman" w:hAnsi="Times New Roman" w:cs="Times New Roman"/>
        </w:rPr>
        <w:t>communication difficulties;</w:t>
      </w:r>
    </w:p>
    <w:p w14:paraId="23F5FC30" w14:textId="77777777" w:rsidR="00166D15" w:rsidRPr="00166D15" w:rsidRDefault="00166D15" w:rsidP="00166D15">
      <w:pPr>
        <w:numPr>
          <w:ilvl w:val="0"/>
          <w:numId w:val="19"/>
        </w:numPr>
        <w:rPr>
          <w:rFonts w:ascii="Times New Roman" w:hAnsi="Times New Roman" w:cs="Times New Roman"/>
        </w:rPr>
      </w:pPr>
      <w:r w:rsidRPr="00166D15">
        <w:rPr>
          <w:rFonts w:ascii="Times New Roman" w:hAnsi="Times New Roman" w:cs="Times New Roman"/>
        </w:rPr>
        <w:t>concentration;</w:t>
      </w:r>
    </w:p>
    <w:p w14:paraId="2ED8739D" w14:textId="77777777" w:rsidR="00166D15" w:rsidRPr="00166D15" w:rsidRDefault="00166D15" w:rsidP="00166D15">
      <w:pPr>
        <w:numPr>
          <w:ilvl w:val="0"/>
          <w:numId w:val="19"/>
        </w:numPr>
        <w:rPr>
          <w:rFonts w:ascii="Times New Roman" w:hAnsi="Times New Roman" w:cs="Times New Roman"/>
        </w:rPr>
      </w:pPr>
      <w:r w:rsidRPr="00166D15">
        <w:rPr>
          <w:rFonts w:ascii="Times New Roman" w:hAnsi="Times New Roman" w:cs="Times New Roman"/>
        </w:rPr>
        <w:t>executive functioning;</w:t>
      </w:r>
    </w:p>
    <w:p w14:paraId="40D80E06" w14:textId="77777777" w:rsidR="00166D15" w:rsidRPr="00166D15" w:rsidRDefault="00166D15" w:rsidP="00166D15">
      <w:pPr>
        <w:numPr>
          <w:ilvl w:val="0"/>
          <w:numId w:val="19"/>
        </w:numPr>
        <w:rPr>
          <w:rFonts w:ascii="Times New Roman" w:hAnsi="Times New Roman" w:cs="Times New Roman"/>
        </w:rPr>
      </w:pPr>
      <w:r w:rsidRPr="00166D15">
        <w:rPr>
          <w:rFonts w:ascii="Times New Roman" w:hAnsi="Times New Roman" w:cs="Times New Roman"/>
        </w:rPr>
        <w:t>sensory regulation;</w:t>
      </w:r>
    </w:p>
    <w:p w14:paraId="3B9EDAAA" w14:textId="77777777" w:rsidR="00166D15" w:rsidRPr="00166D15" w:rsidRDefault="00166D15" w:rsidP="00166D15">
      <w:pPr>
        <w:numPr>
          <w:ilvl w:val="0"/>
          <w:numId w:val="19"/>
        </w:numPr>
        <w:rPr>
          <w:rFonts w:ascii="Times New Roman" w:hAnsi="Times New Roman" w:cs="Times New Roman"/>
        </w:rPr>
      </w:pPr>
      <w:r w:rsidRPr="00166D15">
        <w:rPr>
          <w:rFonts w:ascii="Times New Roman" w:hAnsi="Times New Roman" w:cs="Times New Roman"/>
        </w:rPr>
        <w:t>anxiety;</w:t>
      </w:r>
    </w:p>
    <w:p w14:paraId="58378778" w14:textId="77777777" w:rsidR="00166D15" w:rsidRPr="00166D15" w:rsidRDefault="00166D15" w:rsidP="00166D15">
      <w:pPr>
        <w:numPr>
          <w:ilvl w:val="0"/>
          <w:numId w:val="19"/>
        </w:numPr>
        <w:rPr>
          <w:rFonts w:ascii="Times New Roman" w:hAnsi="Times New Roman" w:cs="Times New Roman"/>
        </w:rPr>
      </w:pPr>
      <w:r w:rsidRPr="00166D15">
        <w:rPr>
          <w:rFonts w:ascii="Times New Roman" w:hAnsi="Times New Roman" w:cs="Times New Roman"/>
        </w:rPr>
        <w:t>difficulties with conventional teaching methods.</w:t>
      </w:r>
    </w:p>
    <w:p w14:paraId="6554ED05" w14:textId="77777777" w:rsidR="00166D15" w:rsidRPr="00166D15" w:rsidRDefault="00166D15" w:rsidP="00166D15">
      <w:pPr>
        <w:rPr>
          <w:rFonts w:ascii="Times New Roman" w:hAnsi="Times New Roman" w:cs="Times New Roman"/>
          <w:b/>
          <w:bCs/>
        </w:rPr>
      </w:pPr>
      <w:r w:rsidRPr="00166D15">
        <w:rPr>
          <w:rFonts w:ascii="Times New Roman" w:hAnsi="Times New Roman" w:cs="Times New Roman"/>
          <w:b/>
          <w:bCs/>
        </w:rPr>
        <w:t>Communication barriers</w:t>
      </w:r>
    </w:p>
    <w:p w14:paraId="0615BE46" w14:textId="77777777" w:rsidR="00166D15" w:rsidRPr="00166D15" w:rsidRDefault="00166D15" w:rsidP="00166D15">
      <w:pPr>
        <w:numPr>
          <w:ilvl w:val="0"/>
          <w:numId w:val="20"/>
        </w:numPr>
        <w:rPr>
          <w:rFonts w:ascii="Times New Roman" w:hAnsi="Times New Roman" w:cs="Times New Roman"/>
        </w:rPr>
      </w:pPr>
      <w:r w:rsidRPr="00166D15">
        <w:rPr>
          <w:rFonts w:ascii="Times New Roman" w:hAnsi="Times New Roman" w:cs="Times New Roman"/>
        </w:rPr>
        <w:t>understanding written information;</w:t>
      </w:r>
    </w:p>
    <w:p w14:paraId="0B3134A9" w14:textId="77777777" w:rsidR="00166D15" w:rsidRPr="00166D15" w:rsidRDefault="00166D15" w:rsidP="00166D15">
      <w:pPr>
        <w:numPr>
          <w:ilvl w:val="0"/>
          <w:numId w:val="20"/>
        </w:numPr>
        <w:rPr>
          <w:rFonts w:ascii="Times New Roman" w:hAnsi="Times New Roman" w:cs="Times New Roman"/>
        </w:rPr>
      </w:pPr>
      <w:r w:rsidRPr="00166D15">
        <w:rPr>
          <w:rFonts w:ascii="Times New Roman" w:hAnsi="Times New Roman" w:cs="Times New Roman"/>
        </w:rPr>
        <w:t>verbal communication;</w:t>
      </w:r>
    </w:p>
    <w:p w14:paraId="79BDF7D4" w14:textId="77777777" w:rsidR="00166D15" w:rsidRPr="00166D15" w:rsidRDefault="00166D15" w:rsidP="00166D15">
      <w:pPr>
        <w:numPr>
          <w:ilvl w:val="0"/>
          <w:numId w:val="20"/>
        </w:numPr>
        <w:rPr>
          <w:rFonts w:ascii="Times New Roman" w:hAnsi="Times New Roman" w:cs="Times New Roman"/>
        </w:rPr>
      </w:pPr>
      <w:r w:rsidRPr="00166D15">
        <w:rPr>
          <w:rFonts w:ascii="Times New Roman" w:hAnsi="Times New Roman" w:cs="Times New Roman"/>
        </w:rPr>
        <w:t>processing instructions;</w:t>
      </w:r>
    </w:p>
    <w:p w14:paraId="07D98850" w14:textId="77777777" w:rsidR="00166D15" w:rsidRPr="00166D15" w:rsidRDefault="00166D15" w:rsidP="00166D15">
      <w:pPr>
        <w:numPr>
          <w:ilvl w:val="0"/>
          <w:numId w:val="20"/>
        </w:numPr>
        <w:rPr>
          <w:rFonts w:ascii="Times New Roman" w:hAnsi="Times New Roman" w:cs="Times New Roman"/>
        </w:rPr>
      </w:pPr>
      <w:r w:rsidRPr="00166D15">
        <w:rPr>
          <w:rFonts w:ascii="Times New Roman" w:hAnsi="Times New Roman" w:cs="Times New Roman"/>
        </w:rPr>
        <w:t>accessing information in a standard format.</w:t>
      </w:r>
    </w:p>
    <w:p w14:paraId="3F4F2820" w14:textId="77777777" w:rsidR="00166D15" w:rsidRPr="00166D15" w:rsidRDefault="00166D15" w:rsidP="00166D15">
      <w:pPr>
        <w:rPr>
          <w:rFonts w:ascii="Times New Roman" w:hAnsi="Times New Roman" w:cs="Times New Roman"/>
          <w:b/>
          <w:bCs/>
        </w:rPr>
      </w:pPr>
      <w:r w:rsidRPr="00166D15">
        <w:rPr>
          <w:rFonts w:ascii="Times New Roman" w:hAnsi="Times New Roman" w:cs="Times New Roman"/>
          <w:b/>
          <w:bCs/>
        </w:rPr>
        <w:t>Social and emotional barriers</w:t>
      </w:r>
    </w:p>
    <w:p w14:paraId="5AC31CE7" w14:textId="77777777" w:rsidR="00166D15" w:rsidRPr="00166D15" w:rsidRDefault="00166D15" w:rsidP="00166D15">
      <w:pPr>
        <w:numPr>
          <w:ilvl w:val="0"/>
          <w:numId w:val="21"/>
        </w:numPr>
        <w:rPr>
          <w:rFonts w:ascii="Times New Roman" w:hAnsi="Times New Roman" w:cs="Times New Roman"/>
        </w:rPr>
      </w:pPr>
      <w:r w:rsidRPr="00166D15">
        <w:rPr>
          <w:rFonts w:ascii="Times New Roman" w:hAnsi="Times New Roman" w:cs="Times New Roman"/>
        </w:rPr>
        <w:t>anxiety;</w:t>
      </w:r>
    </w:p>
    <w:p w14:paraId="0A38BC7D" w14:textId="77777777" w:rsidR="00166D15" w:rsidRPr="00166D15" w:rsidRDefault="00166D15" w:rsidP="00166D15">
      <w:pPr>
        <w:numPr>
          <w:ilvl w:val="0"/>
          <w:numId w:val="21"/>
        </w:numPr>
        <w:rPr>
          <w:rFonts w:ascii="Times New Roman" w:hAnsi="Times New Roman" w:cs="Times New Roman"/>
        </w:rPr>
      </w:pPr>
      <w:r w:rsidRPr="00166D15">
        <w:rPr>
          <w:rFonts w:ascii="Times New Roman" w:hAnsi="Times New Roman" w:cs="Times New Roman"/>
        </w:rPr>
        <w:t>emotional regulation;</w:t>
      </w:r>
    </w:p>
    <w:p w14:paraId="3DA3B079" w14:textId="77777777" w:rsidR="00166D15" w:rsidRPr="00166D15" w:rsidRDefault="00166D15" w:rsidP="00166D15">
      <w:pPr>
        <w:numPr>
          <w:ilvl w:val="0"/>
          <w:numId w:val="21"/>
        </w:numPr>
        <w:rPr>
          <w:rFonts w:ascii="Times New Roman" w:hAnsi="Times New Roman" w:cs="Times New Roman"/>
        </w:rPr>
      </w:pPr>
      <w:r w:rsidRPr="00166D15">
        <w:rPr>
          <w:rFonts w:ascii="Times New Roman" w:hAnsi="Times New Roman" w:cs="Times New Roman"/>
        </w:rPr>
        <w:t>previous negative experiences of education;</w:t>
      </w:r>
    </w:p>
    <w:p w14:paraId="4BB5DA1D" w14:textId="77777777" w:rsidR="00166D15" w:rsidRPr="00166D15" w:rsidRDefault="00166D15" w:rsidP="00166D15">
      <w:pPr>
        <w:numPr>
          <w:ilvl w:val="0"/>
          <w:numId w:val="21"/>
        </w:numPr>
        <w:rPr>
          <w:rFonts w:ascii="Times New Roman" w:hAnsi="Times New Roman" w:cs="Times New Roman"/>
        </w:rPr>
      </w:pPr>
      <w:r w:rsidRPr="00166D15">
        <w:rPr>
          <w:rFonts w:ascii="Times New Roman" w:hAnsi="Times New Roman" w:cs="Times New Roman"/>
        </w:rPr>
        <w:t>difficulties with transitions;</w:t>
      </w:r>
    </w:p>
    <w:p w14:paraId="1A7D614E" w14:textId="77777777" w:rsidR="00166D15" w:rsidRPr="00166D15" w:rsidRDefault="00166D15" w:rsidP="00166D15">
      <w:pPr>
        <w:numPr>
          <w:ilvl w:val="0"/>
          <w:numId w:val="21"/>
        </w:numPr>
        <w:rPr>
          <w:rFonts w:ascii="Times New Roman" w:hAnsi="Times New Roman" w:cs="Times New Roman"/>
        </w:rPr>
      </w:pPr>
      <w:r w:rsidRPr="00166D15">
        <w:rPr>
          <w:rFonts w:ascii="Times New Roman" w:hAnsi="Times New Roman" w:cs="Times New Roman"/>
        </w:rPr>
        <w:t>social communication;</w:t>
      </w:r>
    </w:p>
    <w:p w14:paraId="570AADD9" w14:textId="77777777" w:rsidR="00166D15" w:rsidRPr="00166D15" w:rsidRDefault="00166D15" w:rsidP="00166D15">
      <w:pPr>
        <w:numPr>
          <w:ilvl w:val="0"/>
          <w:numId w:val="21"/>
        </w:numPr>
        <w:rPr>
          <w:rFonts w:ascii="Times New Roman" w:hAnsi="Times New Roman" w:cs="Times New Roman"/>
        </w:rPr>
      </w:pPr>
      <w:r w:rsidRPr="00166D15">
        <w:rPr>
          <w:rFonts w:ascii="Times New Roman" w:hAnsi="Times New Roman" w:cs="Times New Roman"/>
        </w:rPr>
        <w:t>confidence and engagement.</w:t>
      </w:r>
    </w:p>
    <w:p w14:paraId="4FBC46BB"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Where a barrier is identified, the school will consider appropriate reasonable adjustments and record these within relevant pupil documentation.</w:t>
      </w:r>
    </w:p>
    <w:p w14:paraId="04F2592A"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pict w14:anchorId="7DCE96A9">
          <v:rect id="_x0000_i1161" style="width:0;height:1.5pt" o:hralign="center" o:hrstd="t" o:hr="t" fillcolor="#a0a0a0" stroked="f"/>
        </w:pict>
      </w:r>
    </w:p>
    <w:p w14:paraId="605362F1" w14:textId="77777777" w:rsidR="00166D15" w:rsidRPr="00166D15" w:rsidRDefault="00166D15" w:rsidP="00166D15">
      <w:pPr>
        <w:rPr>
          <w:rFonts w:ascii="Times New Roman" w:hAnsi="Times New Roman" w:cs="Times New Roman"/>
          <w:b/>
          <w:bCs/>
        </w:rPr>
      </w:pPr>
      <w:r w:rsidRPr="00166D15">
        <w:rPr>
          <w:rFonts w:ascii="Times New Roman" w:hAnsi="Times New Roman" w:cs="Times New Roman"/>
          <w:b/>
          <w:bCs/>
        </w:rPr>
        <w:lastRenderedPageBreak/>
        <w:t>11. Individual Accessibility Planning</w:t>
      </w:r>
    </w:p>
    <w:p w14:paraId="7A07AAB6"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Where a pupil requires significant or specific adjustments, these will be recorded through appropriate individual documentation such as:</w:t>
      </w:r>
    </w:p>
    <w:p w14:paraId="132D0F4A" w14:textId="77777777" w:rsidR="00166D15" w:rsidRPr="00166D15" w:rsidRDefault="00166D15" w:rsidP="00166D15">
      <w:pPr>
        <w:numPr>
          <w:ilvl w:val="0"/>
          <w:numId w:val="22"/>
        </w:numPr>
        <w:rPr>
          <w:rFonts w:ascii="Times New Roman" w:hAnsi="Times New Roman" w:cs="Times New Roman"/>
        </w:rPr>
      </w:pPr>
      <w:r w:rsidRPr="00166D15">
        <w:rPr>
          <w:rFonts w:ascii="Times New Roman" w:hAnsi="Times New Roman" w:cs="Times New Roman"/>
        </w:rPr>
        <w:t>ILP;</w:t>
      </w:r>
    </w:p>
    <w:p w14:paraId="42B0576F" w14:textId="77777777" w:rsidR="00166D15" w:rsidRPr="00166D15" w:rsidRDefault="00166D15" w:rsidP="00166D15">
      <w:pPr>
        <w:numPr>
          <w:ilvl w:val="0"/>
          <w:numId w:val="22"/>
        </w:numPr>
        <w:rPr>
          <w:rFonts w:ascii="Times New Roman" w:hAnsi="Times New Roman" w:cs="Times New Roman"/>
        </w:rPr>
      </w:pPr>
      <w:r w:rsidRPr="00166D15">
        <w:rPr>
          <w:rFonts w:ascii="Times New Roman" w:hAnsi="Times New Roman" w:cs="Times New Roman"/>
        </w:rPr>
        <w:t>one-page profile;</w:t>
      </w:r>
    </w:p>
    <w:p w14:paraId="02171718" w14:textId="77777777" w:rsidR="00166D15" w:rsidRPr="00166D15" w:rsidRDefault="00166D15" w:rsidP="00166D15">
      <w:pPr>
        <w:numPr>
          <w:ilvl w:val="0"/>
          <w:numId w:val="22"/>
        </w:numPr>
        <w:rPr>
          <w:rFonts w:ascii="Times New Roman" w:hAnsi="Times New Roman" w:cs="Times New Roman"/>
        </w:rPr>
      </w:pPr>
      <w:r w:rsidRPr="00166D15">
        <w:rPr>
          <w:rFonts w:ascii="Times New Roman" w:hAnsi="Times New Roman" w:cs="Times New Roman"/>
        </w:rPr>
        <w:t>risk assessment;</w:t>
      </w:r>
    </w:p>
    <w:p w14:paraId="4ADD980F" w14:textId="77777777" w:rsidR="00166D15" w:rsidRPr="00166D15" w:rsidRDefault="00166D15" w:rsidP="00166D15">
      <w:pPr>
        <w:numPr>
          <w:ilvl w:val="0"/>
          <w:numId w:val="22"/>
        </w:numPr>
        <w:rPr>
          <w:rFonts w:ascii="Times New Roman" w:hAnsi="Times New Roman" w:cs="Times New Roman"/>
        </w:rPr>
      </w:pPr>
      <w:r w:rsidRPr="00166D15">
        <w:rPr>
          <w:rFonts w:ascii="Times New Roman" w:hAnsi="Times New Roman" w:cs="Times New Roman"/>
        </w:rPr>
        <w:t>healthcare plan where applicable;</w:t>
      </w:r>
    </w:p>
    <w:p w14:paraId="321F54F7" w14:textId="77777777" w:rsidR="00166D15" w:rsidRPr="00166D15" w:rsidRDefault="00166D15" w:rsidP="00166D15">
      <w:pPr>
        <w:numPr>
          <w:ilvl w:val="0"/>
          <w:numId w:val="22"/>
        </w:numPr>
        <w:rPr>
          <w:rFonts w:ascii="Times New Roman" w:hAnsi="Times New Roman" w:cs="Times New Roman"/>
        </w:rPr>
      </w:pPr>
      <w:r w:rsidRPr="00166D15">
        <w:rPr>
          <w:rFonts w:ascii="Times New Roman" w:hAnsi="Times New Roman" w:cs="Times New Roman"/>
        </w:rPr>
        <w:t>behaviour support plan where applicable;</w:t>
      </w:r>
    </w:p>
    <w:p w14:paraId="770B4638" w14:textId="77777777" w:rsidR="00166D15" w:rsidRPr="00166D15" w:rsidRDefault="00166D15" w:rsidP="00166D15">
      <w:pPr>
        <w:numPr>
          <w:ilvl w:val="0"/>
          <w:numId w:val="22"/>
        </w:numPr>
        <w:rPr>
          <w:rFonts w:ascii="Times New Roman" w:hAnsi="Times New Roman" w:cs="Times New Roman"/>
        </w:rPr>
      </w:pPr>
      <w:r w:rsidRPr="00166D15">
        <w:rPr>
          <w:rFonts w:ascii="Times New Roman" w:hAnsi="Times New Roman" w:cs="Times New Roman"/>
        </w:rPr>
        <w:t>examination/access arrangement documentation.</w:t>
      </w:r>
    </w:p>
    <w:p w14:paraId="0691BEEB"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Individual arrangements will be reviewed regularly and amended when needs change.</w:t>
      </w:r>
    </w:p>
    <w:p w14:paraId="2055F87E"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The school will avoid unnecessary duplication of information and will use existing pupil documentation wherever possible.</w:t>
      </w:r>
    </w:p>
    <w:p w14:paraId="1D2AB951"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pict w14:anchorId="7976C1C9">
          <v:rect id="_x0000_i1162" style="width:0;height:1.5pt" o:hralign="center" o:hrstd="t" o:hr="t" fillcolor="#a0a0a0" stroked="f"/>
        </w:pict>
      </w:r>
    </w:p>
    <w:p w14:paraId="0B140D1B" w14:textId="77777777" w:rsidR="00166D15" w:rsidRPr="00166D15" w:rsidRDefault="00166D15" w:rsidP="00166D15">
      <w:pPr>
        <w:rPr>
          <w:rFonts w:ascii="Times New Roman" w:hAnsi="Times New Roman" w:cs="Times New Roman"/>
          <w:b/>
          <w:bCs/>
        </w:rPr>
      </w:pPr>
      <w:r w:rsidRPr="00166D15">
        <w:rPr>
          <w:rFonts w:ascii="Times New Roman" w:hAnsi="Times New Roman" w:cs="Times New Roman"/>
          <w:b/>
          <w:bCs/>
        </w:rPr>
        <w:t>12. Consultation</w:t>
      </w:r>
    </w:p>
    <w:p w14:paraId="1B476C86"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The school will seek information and feedback from:</w:t>
      </w:r>
    </w:p>
    <w:p w14:paraId="1E1B0E7F" w14:textId="77777777" w:rsidR="00166D15" w:rsidRPr="00166D15" w:rsidRDefault="00166D15" w:rsidP="00166D15">
      <w:pPr>
        <w:numPr>
          <w:ilvl w:val="0"/>
          <w:numId w:val="23"/>
        </w:numPr>
        <w:rPr>
          <w:rFonts w:ascii="Times New Roman" w:hAnsi="Times New Roman" w:cs="Times New Roman"/>
        </w:rPr>
      </w:pPr>
      <w:r w:rsidRPr="00166D15">
        <w:rPr>
          <w:rFonts w:ascii="Times New Roman" w:hAnsi="Times New Roman" w:cs="Times New Roman"/>
        </w:rPr>
        <w:t>pupils;</w:t>
      </w:r>
    </w:p>
    <w:p w14:paraId="0F07F25C" w14:textId="77777777" w:rsidR="00166D15" w:rsidRPr="00166D15" w:rsidRDefault="00166D15" w:rsidP="00166D15">
      <w:pPr>
        <w:numPr>
          <w:ilvl w:val="0"/>
          <w:numId w:val="23"/>
        </w:numPr>
        <w:rPr>
          <w:rFonts w:ascii="Times New Roman" w:hAnsi="Times New Roman" w:cs="Times New Roman"/>
        </w:rPr>
      </w:pPr>
      <w:r w:rsidRPr="00166D15">
        <w:rPr>
          <w:rFonts w:ascii="Times New Roman" w:hAnsi="Times New Roman" w:cs="Times New Roman"/>
        </w:rPr>
        <w:t>parents/carers;</w:t>
      </w:r>
    </w:p>
    <w:p w14:paraId="3EE96D31" w14:textId="77777777" w:rsidR="00166D15" w:rsidRPr="00166D15" w:rsidRDefault="00166D15" w:rsidP="00166D15">
      <w:pPr>
        <w:numPr>
          <w:ilvl w:val="0"/>
          <w:numId w:val="23"/>
        </w:numPr>
        <w:rPr>
          <w:rFonts w:ascii="Times New Roman" w:hAnsi="Times New Roman" w:cs="Times New Roman"/>
        </w:rPr>
      </w:pPr>
      <w:r w:rsidRPr="00166D15">
        <w:rPr>
          <w:rFonts w:ascii="Times New Roman" w:hAnsi="Times New Roman" w:cs="Times New Roman"/>
        </w:rPr>
        <w:t>commissioning schools;</w:t>
      </w:r>
    </w:p>
    <w:p w14:paraId="1C0ECC5E" w14:textId="77777777" w:rsidR="00166D15" w:rsidRPr="00166D15" w:rsidRDefault="00166D15" w:rsidP="00166D15">
      <w:pPr>
        <w:numPr>
          <w:ilvl w:val="0"/>
          <w:numId w:val="23"/>
        </w:numPr>
        <w:rPr>
          <w:rFonts w:ascii="Times New Roman" w:hAnsi="Times New Roman" w:cs="Times New Roman"/>
        </w:rPr>
      </w:pPr>
      <w:r w:rsidRPr="00166D15">
        <w:rPr>
          <w:rFonts w:ascii="Times New Roman" w:hAnsi="Times New Roman" w:cs="Times New Roman"/>
        </w:rPr>
        <w:t>staff;</w:t>
      </w:r>
    </w:p>
    <w:p w14:paraId="7EC2E446" w14:textId="77777777" w:rsidR="00166D15" w:rsidRPr="00166D15" w:rsidRDefault="00166D15" w:rsidP="00166D15">
      <w:pPr>
        <w:numPr>
          <w:ilvl w:val="0"/>
          <w:numId w:val="23"/>
        </w:numPr>
        <w:rPr>
          <w:rFonts w:ascii="Times New Roman" w:hAnsi="Times New Roman" w:cs="Times New Roman"/>
        </w:rPr>
      </w:pPr>
      <w:r w:rsidRPr="00166D15">
        <w:rPr>
          <w:rFonts w:ascii="Times New Roman" w:hAnsi="Times New Roman" w:cs="Times New Roman"/>
        </w:rPr>
        <w:t>external professionals where appropriate.</w:t>
      </w:r>
    </w:p>
    <w:p w14:paraId="15BC3F21"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Pupils will be encouraged to communicate what helps them to access learning and feel safe and included.</w:t>
      </w:r>
    </w:p>
    <w:p w14:paraId="71CE8577"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Feedback will be considered when reviewing individual arrangements and this Accessibility Plan.</w:t>
      </w:r>
    </w:p>
    <w:p w14:paraId="1AE31414"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pict w14:anchorId="5BF5278A">
          <v:rect id="_x0000_i1163" style="width:0;height:1.5pt" o:hralign="center" o:hrstd="t" o:hr="t" fillcolor="#a0a0a0" stroked="f"/>
        </w:pict>
      </w:r>
    </w:p>
    <w:p w14:paraId="148601D5" w14:textId="77777777" w:rsidR="00166D15" w:rsidRPr="00166D15" w:rsidRDefault="00166D15" w:rsidP="00166D15">
      <w:pPr>
        <w:rPr>
          <w:rFonts w:ascii="Times New Roman" w:hAnsi="Times New Roman" w:cs="Times New Roman"/>
          <w:b/>
          <w:bCs/>
        </w:rPr>
      </w:pPr>
      <w:r w:rsidRPr="00166D15">
        <w:rPr>
          <w:rFonts w:ascii="Times New Roman" w:hAnsi="Times New Roman" w:cs="Times New Roman"/>
          <w:b/>
          <w:bCs/>
        </w:rPr>
        <w:t>13. Monitoring and Review</w:t>
      </w:r>
    </w:p>
    <w:p w14:paraId="7401158D"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This Accessibility Plan will be reviewed annually by the Proprietor / Director / Headteacher.</w:t>
      </w:r>
    </w:p>
    <w:p w14:paraId="68A4C5DF"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The annual review will consider:</w:t>
      </w:r>
    </w:p>
    <w:p w14:paraId="1447DB66" w14:textId="77777777" w:rsidR="00166D15" w:rsidRPr="00166D15" w:rsidRDefault="00166D15" w:rsidP="00166D15">
      <w:pPr>
        <w:numPr>
          <w:ilvl w:val="0"/>
          <w:numId w:val="24"/>
        </w:numPr>
        <w:rPr>
          <w:rFonts w:ascii="Times New Roman" w:hAnsi="Times New Roman" w:cs="Times New Roman"/>
        </w:rPr>
      </w:pPr>
      <w:r w:rsidRPr="00166D15">
        <w:rPr>
          <w:rFonts w:ascii="Times New Roman" w:hAnsi="Times New Roman" w:cs="Times New Roman"/>
        </w:rPr>
        <w:t>changes in the pupil population;</w:t>
      </w:r>
    </w:p>
    <w:p w14:paraId="23B8944D" w14:textId="77777777" w:rsidR="00166D15" w:rsidRPr="00166D15" w:rsidRDefault="00166D15" w:rsidP="00166D15">
      <w:pPr>
        <w:numPr>
          <w:ilvl w:val="0"/>
          <w:numId w:val="24"/>
        </w:numPr>
        <w:rPr>
          <w:rFonts w:ascii="Times New Roman" w:hAnsi="Times New Roman" w:cs="Times New Roman"/>
        </w:rPr>
      </w:pPr>
      <w:r w:rsidRPr="00166D15">
        <w:rPr>
          <w:rFonts w:ascii="Times New Roman" w:hAnsi="Times New Roman" w:cs="Times New Roman"/>
        </w:rPr>
        <w:t>identified accessibility barriers;</w:t>
      </w:r>
    </w:p>
    <w:p w14:paraId="7B1E02F2" w14:textId="77777777" w:rsidR="00166D15" w:rsidRPr="00166D15" w:rsidRDefault="00166D15" w:rsidP="00166D15">
      <w:pPr>
        <w:numPr>
          <w:ilvl w:val="0"/>
          <w:numId w:val="24"/>
        </w:numPr>
        <w:rPr>
          <w:rFonts w:ascii="Times New Roman" w:hAnsi="Times New Roman" w:cs="Times New Roman"/>
        </w:rPr>
      </w:pPr>
      <w:r w:rsidRPr="00166D15">
        <w:rPr>
          <w:rFonts w:ascii="Times New Roman" w:hAnsi="Times New Roman" w:cs="Times New Roman"/>
        </w:rPr>
        <w:lastRenderedPageBreak/>
        <w:t>effectiveness of reasonable adjustments;</w:t>
      </w:r>
    </w:p>
    <w:p w14:paraId="4963E7DD" w14:textId="77777777" w:rsidR="00166D15" w:rsidRPr="00166D15" w:rsidRDefault="00166D15" w:rsidP="00166D15">
      <w:pPr>
        <w:numPr>
          <w:ilvl w:val="0"/>
          <w:numId w:val="24"/>
        </w:numPr>
        <w:rPr>
          <w:rFonts w:ascii="Times New Roman" w:hAnsi="Times New Roman" w:cs="Times New Roman"/>
        </w:rPr>
      </w:pPr>
      <w:r w:rsidRPr="00166D15">
        <w:rPr>
          <w:rFonts w:ascii="Times New Roman" w:hAnsi="Times New Roman" w:cs="Times New Roman"/>
        </w:rPr>
        <w:t>changes to the physical environment;</w:t>
      </w:r>
    </w:p>
    <w:p w14:paraId="18C2DD22" w14:textId="77777777" w:rsidR="00166D15" w:rsidRPr="00166D15" w:rsidRDefault="00166D15" w:rsidP="00166D15">
      <w:pPr>
        <w:numPr>
          <w:ilvl w:val="0"/>
          <w:numId w:val="24"/>
        </w:numPr>
        <w:rPr>
          <w:rFonts w:ascii="Times New Roman" w:hAnsi="Times New Roman" w:cs="Times New Roman"/>
        </w:rPr>
      </w:pPr>
      <w:r w:rsidRPr="00166D15">
        <w:rPr>
          <w:rFonts w:ascii="Times New Roman" w:hAnsi="Times New Roman" w:cs="Times New Roman"/>
        </w:rPr>
        <w:t>staff training;</w:t>
      </w:r>
    </w:p>
    <w:p w14:paraId="06AA1EA6" w14:textId="77777777" w:rsidR="00166D15" w:rsidRPr="00166D15" w:rsidRDefault="00166D15" w:rsidP="00166D15">
      <w:pPr>
        <w:numPr>
          <w:ilvl w:val="0"/>
          <w:numId w:val="24"/>
        </w:numPr>
        <w:rPr>
          <w:rFonts w:ascii="Times New Roman" w:hAnsi="Times New Roman" w:cs="Times New Roman"/>
        </w:rPr>
      </w:pPr>
      <w:r w:rsidRPr="00166D15">
        <w:rPr>
          <w:rFonts w:ascii="Times New Roman" w:hAnsi="Times New Roman" w:cs="Times New Roman"/>
        </w:rPr>
        <w:t>curriculum accessibility;</w:t>
      </w:r>
    </w:p>
    <w:p w14:paraId="476669BF" w14:textId="77777777" w:rsidR="00166D15" w:rsidRPr="00166D15" w:rsidRDefault="00166D15" w:rsidP="00166D15">
      <w:pPr>
        <w:numPr>
          <w:ilvl w:val="0"/>
          <w:numId w:val="24"/>
        </w:numPr>
        <w:rPr>
          <w:rFonts w:ascii="Times New Roman" w:hAnsi="Times New Roman" w:cs="Times New Roman"/>
        </w:rPr>
      </w:pPr>
      <w:r w:rsidRPr="00166D15">
        <w:rPr>
          <w:rFonts w:ascii="Times New Roman" w:hAnsi="Times New Roman" w:cs="Times New Roman"/>
        </w:rPr>
        <w:t>communication accessibility;</w:t>
      </w:r>
    </w:p>
    <w:p w14:paraId="3EF39B01" w14:textId="77777777" w:rsidR="00166D15" w:rsidRPr="00166D15" w:rsidRDefault="00166D15" w:rsidP="00166D15">
      <w:pPr>
        <w:numPr>
          <w:ilvl w:val="0"/>
          <w:numId w:val="24"/>
        </w:numPr>
        <w:rPr>
          <w:rFonts w:ascii="Times New Roman" w:hAnsi="Times New Roman" w:cs="Times New Roman"/>
        </w:rPr>
      </w:pPr>
      <w:r w:rsidRPr="00166D15">
        <w:rPr>
          <w:rFonts w:ascii="Times New Roman" w:hAnsi="Times New Roman" w:cs="Times New Roman"/>
        </w:rPr>
        <w:t>assessment arrangements;</w:t>
      </w:r>
    </w:p>
    <w:p w14:paraId="228E4E4E" w14:textId="77777777" w:rsidR="00166D15" w:rsidRPr="00166D15" w:rsidRDefault="00166D15" w:rsidP="00166D15">
      <w:pPr>
        <w:numPr>
          <w:ilvl w:val="0"/>
          <w:numId w:val="24"/>
        </w:numPr>
        <w:rPr>
          <w:rFonts w:ascii="Times New Roman" w:hAnsi="Times New Roman" w:cs="Times New Roman"/>
        </w:rPr>
      </w:pPr>
      <w:r w:rsidRPr="00166D15">
        <w:rPr>
          <w:rFonts w:ascii="Times New Roman" w:hAnsi="Times New Roman" w:cs="Times New Roman"/>
        </w:rPr>
        <w:t>feedback from pupils and parents/carers;</w:t>
      </w:r>
    </w:p>
    <w:p w14:paraId="485ED11D" w14:textId="77777777" w:rsidR="00166D15" w:rsidRPr="00166D15" w:rsidRDefault="00166D15" w:rsidP="00166D15">
      <w:pPr>
        <w:numPr>
          <w:ilvl w:val="0"/>
          <w:numId w:val="24"/>
        </w:numPr>
        <w:rPr>
          <w:rFonts w:ascii="Times New Roman" w:hAnsi="Times New Roman" w:cs="Times New Roman"/>
        </w:rPr>
      </w:pPr>
      <w:r w:rsidRPr="00166D15">
        <w:rPr>
          <w:rFonts w:ascii="Times New Roman" w:hAnsi="Times New Roman" w:cs="Times New Roman"/>
        </w:rPr>
        <w:t>relevant legislative or guidance changes;</w:t>
      </w:r>
    </w:p>
    <w:p w14:paraId="78892A03" w14:textId="77777777" w:rsidR="00166D15" w:rsidRPr="00166D15" w:rsidRDefault="00166D15" w:rsidP="00166D15">
      <w:pPr>
        <w:numPr>
          <w:ilvl w:val="0"/>
          <w:numId w:val="24"/>
        </w:numPr>
        <w:rPr>
          <w:rFonts w:ascii="Times New Roman" w:hAnsi="Times New Roman" w:cs="Times New Roman"/>
        </w:rPr>
      </w:pPr>
      <w:r w:rsidRPr="00166D15">
        <w:rPr>
          <w:rFonts w:ascii="Times New Roman" w:hAnsi="Times New Roman" w:cs="Times New Roman"/>
        </w:rPr>
        <w:t>progress against the actions within this plan.</w:t>
      </w:r>
    </w:p>
    <w:p w14:paraId="411DA52F"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Where an action has not been completed, the reason will be recorded and the action will be carried forward or amended as appropriate.</w:t>
      </w:r>
    </w:p>
    <w:p w14:paraId="2956CBBA"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pict w14:anchorId="66FACC25">
          <v:rect id="_x0000_i1164" style="width:0;height:1.5pt" o:hralign="center" o:hrstd="t" o:hr="t" fillcolor="#a0a0a0" stroked="f"/>
        </w:pict>
      </w:r>
    </w:p>
    <w:p w14:paraId="01D25546" w14:textId="77777777" w:rsidR="00166D15" w:rsidRPr="00166D15" w:rsidRDefault="00166D15" w:rsidP="00166D15">
      <w:pPr>
        <w:rPr>
          <w:rFonts w:ascii="Times New Roman" w:hAnsi="Times New Roman" w:cs="Times New Roman"/>
          <w:b/>
          <w:bCs/>
        </w:rPr>
      </w:pPr>
      <w:r w:rsidRPr="00166D15">
        <w:rPr>
          <w:rFonts w:ascii="Times New Roman" w:hAnsi="Times New Roman" w:cs="Times New Roman"/>
          <w:b/>
          <w:bCs/>
        </w:rPr>
        <w:t>14. Accessibility Action Plan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22"/>
        <w:gridCol w:w="1933"/>
        <w:gridCol w:w="1737"/>
        <w:gridCol w:w="1267"/>
        <w:gridCol w:w="1915"/>
        <w:gridCol w:w="842"/>
      </w:tblGrid>
      <w:tr w:rsidR="00166D15" w:rsidRPr="00166D15" w14:paraId="1B5F2C10" w14:textId="77777777" w:rsidTr="00166D15">
        <w:trPr>
          <w:tblHeade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D1E0278" w14:textId="77777777" w:rsidR="00166D15" w:rsidRPr="00166D15" w:rsidRDefault="00166D15" w:rsidP="00166D15">
            <w:pPr>
              <w:rPr>
                <w:rFonts w:ascii="Times New Roman" w:hAnsi="Times New Roman" w:cs="Times New Roman"/>
                <w:b/>
                <w:bCs/>
              </w:rPr>
            </w:pPr>
            <w:r w:rsidRPr="00166D15">
              <w:rPr>
                <w:rFonts w:ascii="Times New Roman" w:hAnsi="Times New Roman" w:cs="Times New Roman"/>
                <w:b/>
                <w:bCs/>
              </w:rPr>
              <w:t>Priority</w:t>
            </w:r>
          </w:p>
        </w:tc>
        <w:tc>
          <w:tcPr>
            <w:tcW w:w="0" w:type="auto"/>
            <w:tcBorders>
              <w:top w:val="single" w:sz="4" w:space="0" w:color="auto"/>
              <w:left w:val="single" w:sz="4" w:space="0" w:color="auto"/>
              <w:bottom w:val="single" w:sz="4" w:space="0" w:color="auto"/>
              <w:right w:val="single" w:sz="4" w:space="0" w:color="auto"/>
            </w:tcBorders>
            <w:vAlign w:val="center"/>
            <w:hideMark/>
          </w:tcPr>
          <w:p w14:paraId="03519D9A" w14:textId="77777777" w:rsidR="00166D15" w:rsidRPr="00166D15" w:rsidRDefault="00166D15" w:rsidP="00166D15">
            <w:pPr>
              <w:rPr>
                <w:rFonts w:ascii="Times New Roman" w:hAnsi="Times New Roman" w:cs="Times New Roman"/>
                <w:b/>
                <w:bCs/>
              </w:rPr>
            </w:pPr>
            <w:r w:rsidRPr="00166D15">
              <w:rPr>
                <w:rFonts w:ascii="Times New Roman" w:hAnsi="Times New Roman" w:cs="Times New Roman"/>
                <w:b/>
                <w:bCs/>
              </w:rPr>
              <w:t>Action</w:t>
            </w:r>
          </w:p>
        </w:tc>
        <w:tc>
          <w:tcPr>
            <w:tcW w:w="0" w:type="auto"/>
            <w:tcBorders>
              <w:top w:val="single" w:sz="4" w:space="0" w:color="auto"/>
              <w:left w:val="single" w:sz="4" w:space="0" w:color="auto"/>
              <w:bottom w:val="single" w:sz="4" w:space="0" w:color="auto"/>
              <w:right w:val="single" w:sz="4" w:space="0" w:color="auto"/>
            </w:tcBorders>
            <w:vAlign w:val="center"/>
            <w:hideMark/>
          </w:tcPr>
          <w:p w14:paraId="6D17C5A1" w14:textId="77777777" w:rsidR="00166D15" w:rsidRPr="00166D15" w:rsidRDefault="00166D15" w:rsidP="00166D15">
            <w:pPr>
              <w:rPr>
                <w:rFonts w:ascii="Times New Roman" w:hAnsi="Times New Roman" w:cs="Times New Roman"/>
                <w:b/>
                <w:bCs/>
              </w:rPr>
            </w:pPr>
            <w:r w:rsidRPr="00166D15">
              <w:rPr>
                <w:rFonts w:ascii="Times New Roman" w:hAnsi="Times New Roman" w:cs="Times New Roman"/>
                <w:b/>
                <w:bCs/>
              </w:rPr>
              <w:t>Responsibility</w:t>
            </w:r>
          </w:p>
        </w:tc>
        <w:tc>
          <w:tcPr>
            <w:tcW w:w="0" w:type="auto"/>
            <w:tcBorders>
              <w:top w:val="single" w:sz="4" w:space="0" w:color="auto"/>
              <w:left w:val="single" w:sz="4" w:space="0" w:color="auto"/>
              <w:bottom w:val="single" w:sz="4" w:space="0" w:color="auto"/>
              <w:right w:val="single" w:sz="4" w:space="0" w:color="auto"/>
            </w:tcBorders>
            <w:vAlign w:val="center"/>
            <w:hideMark/>
          </w:tcPr>
          <w:p w14:paraId="4405A388" w14:textId="77777777" w:rsidR="00166D15" w:rsidRPr="00166D15" w:rsidRDefault="00166D15" w:rsidP="00166D15">
            <w:pPr>
              <w:rPr>
                <w:rFonts w:ascii="Times New Roman" w:hAnsi="Times New Roman" w:cs="Times New Roman"/>
                <w:b/>
                <w:bCs/>
              </w:rPr>
            </w:pPr>
            <w:r w:rsidRPr="00166D15">
              <w:rPr>
                <w:rFonts w:ascii="Times New Roman" w:hAnsi="Times New Roman" w:cs="Times New Roman"/>
                <w:b/>
                <w:bCs/>
              </w:rPr>
              <w:t>Timescale</w:t>
            </w:r>
          </w:p>
        </w:tc>
        <w:tc>
          <w:tcPr>
            <w:tcW w:w="0" w:type="auto"/>
            <w:tcBorders>
              <w:top w:val="single" w:sz="4" w:space="0" w:color="auto"/>
              <w:left w:val="single" w:sz="4" w:space="0" w:color="auto"/>
              <w:bottom w:val="single" w:sz="4" w:space="0" w:color="auto"/>
              <w:right w:val="single" w:sz="4" w:space="0" w:color="auto"/>
            </w:tcBorders>
            <w:vAlign w:val="center"/>
            <w:hideMark/>
          </w:tcPr>
          <w:p w14:paraId="275F747F" w14:textId="77777777" w:rsidR="00166D15" w:rsidRPr="00166D15" w:rsidRDefault="00166D15" w:rsidP="00166D15">
            <w:pPr>
              <w:rPr>
                <w:rFonts w:ascii="Times New Roman" w:hAnsi="Times New Roman" w:cs="Times New Roman"/>
                <w:b/>
                <w:bCs/>
              </w:rPr>
            </w:pPr>
            <w:r w:rsidRPr="00166D15">
              <w:rPr>
                <w:rFonts w:ascii="Times New Roman" w:hAnsi="Times New Roman" w:cs="Times New Roman"/>
                <w:b/>
                <w:bCs/>
              </w:rPr>
              <w:t>Success Measure</w:t>
            </w:r>
          </w:p>
        </w:tc>
        <w:tc>
          <w:tcPr>
            <w:tcW w:w="0" w:type="auto"/>
            <w:tcBorders>
              <w:top w:val="single" w:sz="4" w:space="0" w:color="auto"/>
              <w:left w:val="single" w:sz="4" w:space="0" w:color="auto"/>
              <w:bottom w:val="single" w:sz="4" w:space="0" w:color="auto"/>
              <w:right w:val="single" w:sz="4" w:space="0" w:color="auto"/>
            </w:tcBorders>
            <w:vAlign w:val="center"/>
            <w:hideMark/>
          </w:tcPr>
          <w:p w14:paraId="1404E8AF" w14:textId="77777777" w:rsidR="00166D15" w:rsidRPr="00166D15" w:rsidRDefault="00166D15" w:rsidP="00166D15">
            <w:pPr>
              <w:rPr>
                <w:rFonts w:ascii="Times New Roman" w:hAnsi="Times New Roman" w:cs="Times New Roman"/>
                <w:b/>
                <w:bCs/>
              </w:rPr>
            </w:pPr>
            <w:r w:rsidRPr="00166D15">
              <w:rPr>
                <w:rFonts w:ascii="Times New Roman" w:hAnsi="Times New Roman" w:cs="Times New Roman"/>
                <w:b/>
                <w:bCs/>
              </w:rPr>
              <w:t>Review</w:t>
            </w:r>
          </w:p>
        </w:tc>
      </w:tr>
      <w:tr w:rsidR="00166D15" w:rsidRPr="00166D15" w14:paraId="66457BB3" w14:textId="77777777" w:rsidTr="00166D15">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D2A14EA"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Curriculum</w:t>
            </w:r>
          </w:p>
        </w:tc>
        <w:tc>
          <w:tcPr>
            <w:tcW w:w="0" w:type="auto"/>
            <w:tcBorders>
              <w:top w:val="single" w:sz="4" w:space="0" w:color="auto"/>
              <w:left w:val="single" w:sz="4" w:space="0" w:color="auto"/>
              <w:bottom w:val="single" w:sz="4" w:space="0" w:color="auto"/>
              <w:right w:val="single" w:sz="4" w:space="0" w:color="auto"/>
            </w:tcBorders>
            <w:vAlign w:val="center"/>
            <w:hideMark/>
          </w:tcPr>
          <w:p w14:paraId="42712A34"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Review accessibility of curriculum for each pupil</w:t>
            </w:r>
          </w:p>
        </w:tc>
        <w:tc>
          <w:tcPr>
            <w:tcW w:w="0" w:type="auto"/>
            <w:tcBorders>
              <w:top w:val="single" w:sz="4" w:space="0" w:color="auto"/>
              <w:left w:val="single" w:sz="4" w:space="0" w:color="auto"/>
              <w:bottom w:val="single" w:sz="4" w:space="0" w:color="auto"/>
              <w:right w:val="single" w:sz="4" w:space="0" w:color="auto"/>
            </w:tcBorders>
            <w:vAlign w:val="center"/>
            <w:hideMark/>
          </w:tcPr>
          <w:p w14:paraId="0A6CD487"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Headteacher / Curriculum Lead</w:t>
            </w:r>
          </w:p>
        </w:tc>
        <w:tc>
          <w:tcPr>
            <w:tcW w:w="0" w:type="auto"/>
            <w:tcBorders>
              <w:top w:val="single" w:sz="4" w:space="0" w:color="auto"/>
              <w:left w:val="single" w:sz="4" w:space="0" w:color="auto"/>
              <w:bottom w:val="single" w:sz="4" w:space="0" w:color="auto"/>
              <w:right w:val="single" w:sz="4" w:space="0" w:color="auto"/>
            </w:tcBorders>
            <w:vAlign w:val="center"/>
            <w:hideMark/>
          </w:tcPr>
          <w:p w14:paraId="0C21E509"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Ongoing</w:t>
            </w:r>
          </w:p>
        </w:tc>
        <w:tc>
          <w:tcPr>
            <w:tcW w:w="0" w:type="auto"/>
            <w:tcBorders>
              <w:top w:val="single" w:sz="4" w:space="0" w:color="auto"/>
              <w:left w:val="single" w:sz="4" w:space="0" w:color="auto"/>
              <w:bottom w:val="single" w:sz="4" w:space="0" w:color="auto"/>
              <w:right w:val="single" w:sz="4" w:space="0" w:color="auto"/>
            </w:tcBorders>
            <w:vAlign w:val="center"/>
            <w:hideMark/>
          </w:tcPr>
          <w:p w14:paraId="0B5C4145"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Pupils access appropriate learning</w:t>
            </w:r>
          </w:p>
        </w:tc>
        <w:tc>
          <w:tcPr>
            <w:tcW w:w="0" w:type="auto"/>
            <w:tcBorders>
              <w:top w:val="single" w:sz="4" w:space="0" w:color="auto"/>
              <w:left w:val="single" w:sz="4" w:space="0" w:color="auto"/>
              <w:bottom w:val="single" w:sz="4" w:space="0" w:color="auto"/>
              <w:right w:val="single" w:sz="4" w:space="0" w:color="auto"/>
            </w:tcBorders>
            <w:vAlign w:val="center"/>
            <w:hideMark/>
          </w:tcPr>
          <w:p w14:paraId="6D40B3FA"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Termly</w:t>
            </w:r>
          </w:p>
        </w:tc>
      </w:tr>
      <w:tr w:rsidR="00166D15" w:rsidRPr="00166D15" w14:paraId="11A16D6F" w14:textId="77777777" w:rsidTr="00166D15">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2A761DD"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Curriculum</w:t>
            </w:r>
          </w:p>
        </w:tc>
        <w:tc>
          <w:tcPr>
            <w:tcW w:w="0" w:type="auto"/>
            <w:tcBorders>
              <w:top w:val="single" w:sz="4" w:space="0" w:color="auto"/>
              <w:left w:val="single" w:sz="4" w:space="0" w:color="auto"/>
              <w:bottom w:val="single" w:sz="4" w:space="0" w:color="auto"/>
              <w:right w:val="single" w:sz="4" w:space="0" w:color="auto"/>
            </w:tcBorders>
            <w:vAlign w:val="center"/>
            <w:hideMark/>
          </w:tcPr>
          <w:p w14:paraId="3A621AFA"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Record reasonable adjustments within ILPs/profiles</w:t>
            </w:r>
          </w:p>
        </w:tc>
        <w:tc>
          <w:tcPr>
            <w:tcW w:w="0" w:type="auto"/>
            <w:tcBorders>
              <w:top w:val="single" w:sz="4" w:space="0" w:color="auto"/>
              <w:left w:val="single" w:sz="4" w:space="0" w:color="auto"/>
              <w:bottom w:val="single" w:sz="4" w:space="0" w:color="auto"/>
              <w:right w:val="single" w:sz="4" w:space="0" w:color="auto"/>
            </w:tcBorders>
            <w:vAlign w:val="center"/>
            <w:hideMark/>
          </w:tcPr>
          <w:p w14:paraId="60B1AB6E"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Headteacher / Staff</w:t>
            </w:r>
          </w:p>
        </w:tc>
        <w:tc>
          <w:tcPr>
            <w:tcW w:w="0" w:type="auto"/>
            <w:tcBorders>
              <w:top w:val="single" w:sz="4" w:space="0" w:color="auto"/>
              <w:left w:val="single" w:sz="4" w:space="0" w:color="auto"/>
              <w:bottom w:val="single" w:sz="4" w:space="0" w:color="auto"/>
              <w:right w:val="single" w:sz="4" w:space="0" w:color="auto"/>
            </w:tcBorders>
            <w:vAlign w:val="center"/>
            <w:hideMark/>
          </w:tcPr>
          <w:p w14:paraId="1B0A8729"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Ongoing</w:t>
            </w:r>
          </w:p>
        </w:tc>
        <w:tc>
          <w:tcPr>
            <w:tcW w:w="0" w:type="auto"/>
            <w:tcBorders>
              <w:top w:val="single" w:sz="4" w:space="0" w:color="auto"/>
              <w:left w:val="single" w:sz="4" w:space="0" w:color="auto"/>
              <w:bottom w:val="single" w:sz="4" w:space="0" w:color="auto"/>
              <w:right w:val="single" w:sz="4" w:space="0" w:color="auto"/>
            </w:tcBorders>
            <w:vAlign w:val="center"/>
            <w:hideMark/>
          </w:tcPr>
          <w:p w14:paraId="7DEFEE75"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Adjustments consistently implemented</w:t>
            </w:r>
          </w:p>
        </w:tc>
        <w:tc>
          <w:tcPr>
            <w:tcW w:w="0" w:type="auto"/>
            <w:tcBorders>
              <w:top w:val="single" w:sz="4" w:space="0" w:color="auto"/>
              <w:left w:val="single" w:sz="4" w:space="0" w:color="auto"/>
              <w:bottom w:val="single" w:sz="4" w:space="0" w:color="auto"/>
              <w:right w:val="single" w:sz="4" w:space="0" w:color="auto"/>
            </w:tcBorders>
            <w:vAlign w:val="center"/>
            <w:hideMark/>
          </w:tcPr>
          <w:p w14:paraId="789BF20A"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Termly</w:t>
            </w:r>
          </w:p>
        </w:tc>
      </w:tr>
      <w:tr w:rsidR="00166D15" w:rsidRPr="00166D15" w14:paraId="6820A11B" w14:textId="77777777" w:rsidTr="00166D15">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8F00247"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Physical</w:t>
            </w:r>
          </w:p>
        </w:tc>
        <w:tc>
          <w:tcPr>
            <w:tcW w:w="0" w:type="auto"/>
            <w:tcBorders>
              <w:top w:val="single" w:sz="4" w:space="0" w:color="auto"/>
              <w:left w:val="single" w:sz="4" w:space="0" w:color="auto"/>
              <w:bottom w:val="single" w:sz="4" w:space="0" w:color="auto"/>
              <w:right w:val="single" w:sz="4" w:space="0" w:color="auto"/>
            </w:tcBorders>
            <w:vAlign w:val="center"/>
            <w:hideMark/>
          </w:tcPr>
          <w:p w14:paraId="2A945E85"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Review physical accessibility of premises</w:t>
            </w:r>
          </w:p>
        </w:tc>
        <w:tc>
          <w:tcPr>
            <w:tcW w:w="0" w:type="auto"/>
            <w:tcBorders>
              <w:top w:val="single" w:sz="4" w:space="0" w:color="auto"/>
              <w:left w:val="single" w:sz="4" w:space="0" w:color="auto"/>
              <w:bottom w:val="single" w:sz="4" w:space="0" w:color="auto"/>
              <w:right w:val="single" w:sz="4" w:space="0" w:color="auto"/>
            </w:tcBorders>
            <w:vAlign w:val="center"/>
            <w:hideMark/>
          </w:tcPr>
          <w:p w14:paraId="18FAF08E"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Proprietor / Headteacher</w:t>
            </w:r>
          </w:p>
        </w:tc>
        <w:tc>
          <w:tcPr>
            <w:tcW w:w="0" w:type="auto"/>
            <w:tcBorders>
              <w:top w:val="single" w:sz="4" w:space="0" w:color="auto"/>
              <w:left w:val="single" w:sz="4" w:space="0" w:color="auto"/>
              <w:bottom w:val="single" w:sz="4" w:space="0" w:color="auto"/>
              <w:right w:val="single" w:sz="4" w:space="0" w:color="auto"/>
            </w:tcBorders>
            <w:vAlign w:val="center"/>
            <w:hideMark/>
          </w:tcPr>
          <w:p w14:paraId="6DEB4210"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Annually and as needed</w:t>
            </w:r>
          </w:p>
        </w:tc>
        <w:tc>
          <w:tcPr>
            <w:tcW w:w="0" w:type="auto"/>
            <w:tcBorders>
              <w:top w:val="single" w:sz="4" w:space="0" w:color="auto"/>
              <w:left w:val="single" w:sz="4" w:space="0" w:color="auto"/>
              <w:bottom w:val="single" w:sz="4" w:space="0" w:color="auto"/>
              <w:right w:val="single" w:sz="4" w:space="0" w:color="auto"/>
            </w:tcBorders>
            <w:vAlign w:val="center"/>
            <w:hideMark/>
          </w:tcPr>
          <w:p w14:paraId="75524EC7"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Barriers identified and addressed</w:t>
            </w:r>
          </w:p>
        </w:tc>
        <w:tc>
          <w:tcPr>
            <w:tcW w:w="0" w:type="auto"/>
            <w:tcBorders>
              <w:top w:val="single" w:sz="4" w:space="0" w:color="auto"/>
              <w:left w:val="single" w:sz="4" w:space="0" w:color="auto"/>
              <w:bottom w:val="single" w:sz="4" w:space="0" w:color="auto"/>
              <w:right w:val="single" w:sz="4" w:space="0" w:color="auto"/>
            </w:tcBorders>
            <w:vAlign w:val="center"/>
            <w:hideMark/>
          </w:tcPr>
          <w:p w14:paraId="71A528F1"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Annual</w:t>
            </w:r>
          </w:p>
        </w:tc>
      </w:tr>
      <w:tr w:rsidR="00166D15" w:rsidRPr="00166D15" w14:paraId="11D9845E" w14:textId="77777777" w:rsidTr="00166D15">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6D176E1"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Physical</w:t>
            </w:r>
          </w:p>
        </w:tc>
        <w:tc>
          <w:tcPr>
            <w:tcW w:w="0" w:type="auto"/>
            <w:tcBorders>
              <w:top w:val="single" w:sz="4" w:space="0" w:color="auto"/>
              <w:left w:val="single" w:sz="4" w:space="0" w:color="auto"/>
              <w:bottom w:val="single" w:sz="4" w:space="0" w:color="auto"/>
              <w:right w:val="single" w:sz="4" w:space="0" w:color="auto"/>
            </w:tcBorders>
            <w:vAlign w:val="center"/>
            <w:hideMark/>
          </w:tcPr>
          <w:p w14:paraId="6CCA690E"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Ensure emergency arrangements consider individual needs</w:t>
            </w:r>
          </w:p>
        </w:tc>
        <w:tc>
          <w:tcPr>
            <w:tcW w:w="0" w:type="auto"/>
            <w:tcBorders>
              <w:top w:val="single" w:sz="4" w:space="0" w:color="auto"/>
              <w:left w:val="single" w:sz="4" w:space="0" w:color="auto"/>
              <w:bottom w:val="single" w:sz="4" w:space="0" w:color="auto"/>
              <w:right w:val="single" w:sz="4" w:space="0" w:color="auto"/>
            </w:tcBorders>
            <w:vAlign w:val="center"/>
            <w:hideMark/>
          </w:tcPr>
          <w:p w14:paraId="2C2D3DB1"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Headteacher</w:t>
            </w:r>
          </w:p>
        </w:tc>
        <w:tc>
          <w:tcPr>
            <w:tcW w:w="0" w:type="auto"/>
            <w:tcBorders>
              <w:top w:val="single" w:sz="4" w:space="0" w:color="auto"/>
              <w:left w:val="single" w:sz="4" w:space="0" w:color="auto"/>
              <w:bottom w:val="single" w:sz="4" w:space="0" w:color="auto"/>
              <w:right w:val="single" w:sz="4" w:space="0" w:color="auto"/>
            </w:tcBorders>
            <w:vAlign w:val="center"/>
            <w:hideMark/>
          </w:tcPr>
          <w:p w14:paraId="5EA46FAA"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Ongoing</w:t>
            </w:r>
          </w:p>
        </w:tc>
        <w:tc>
          <w:tcPr>
            <w:tcW w:w="0" w:type="auto"/>
            <w:tcBorders>
              <w:top w:val="single" w:sz="4" w:space="0" w:color="auto"/>
              <w:left w:val="single" w:sz="4" w:space="0" w:color="auto"/>
              <w:bottom w:val="single" w:sz="4" w:space="0" w:color="auto"/>
              <w:right w:val="single" w:sz="4" w:space="0" w:color="auto"/>
            </w:tcBorders>
            <w:vAlign w:val="center"/>
            <w:hideMark/>
          </w:tcPr>
          <w:p w14:paraId="655CA7B8"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Appropriate evacuation arrangements</w:t>
            </w:r>
          </w:p>
        </w:tc>
        <w:tc>
          <w:tcPr>
            <w:tcW w:w="0" w:type="auto"/>
            <w:tcBorders>
              <w:top w:val="single" w:sz="4" w:space="0" w:color="auto"/>
              <w:left w:val="single" w:sz="4" w:space="0" w:color="auto"/>
              <w:bottom w:val="single" w:sz="4" w:space="0" w:color="auto"/>
              <w:right w:val="single" w:sz="4" w:space="0" w:color="auto"/>
            </w:tcBorders>
            <w:vAlign w:val="center"/>
            <w:hideMark/>
          </w:tcPr>
          <w:p w14:paraId="2E9B2B51"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Annual</w:t>
            </w:r>
          </w:p>
        </w:tc>
      </w:tr>
      <w:tr w:rsidR="00166D15" w:rsidRPr="00166D15" w14:paraId="33EB7D06" w14:textId="77777777" w:rsidTr="00166D15">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0B7B7A1"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Information</w:t>
            </w:r>
          </w:p>
        </w:tc>
        <w:tc>
          <w:tcPr>
            <w:tcW w:w="0" w:type="auto"/>
            <w:tcBorders>
              <w:top w:val="single" w:sz="4" w:space="0" w:color="auto"/>
              <w:left w:val="single" w:sz="4" w:space="0" w:color="auto"/>
              <w:bottom w:val="single" w:sz="4" w:space="0" w:color="auto"/>
              <w:right w:val="single" w:sz="4" w:space="0" w:color="auto"/>
            </w:tcBorders>
            <w:vAlign w:val="center"/>
            <w:hideMark/>
          </w:tcPr>
          <w:p w14:paraId="030C7F26"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Provide accessible formats where required</w:t>
            </w:r>
          </w:p>
        </w:tc>
        <w:tc>
          <w:tcPr>
            <w:tcW w:w="0" w:type="auto"/>
            <w:tcBorders>
              <w:top w:val="single" w:sz="4" w:space="0" w:color="auto"/>
              <w:left w:val="single" w:sz="4" w:space="0" w:color="auto"/>
              <w:bottom w:val="single" w:sz="4" w:space="0" w:color="auto"/>
              <w:right w:val="single" w:sz="4" w:space="0" w:color="auto"/>
            </w:tcBorders>
            <w:vAlign w:val="center"/>
            <w:hideMark/>
          </w:tcPr>
          <w:p w14:paraId="11767840"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Teaching Staff</w:t>
            </w:r>
          </w:p>
        </w:tc>
        <w:tc>
          <w:tcPr>
            <w:tcW w:w="0" w:type="auto"/>
            <w:tcBorders>
              <w:top w:val="single" w:sz="4" w:space="0" w:color="auto"/>
              <w:left w:val="single" w:sz="4" w:space="0" w:color="auto"/>
              <w:bottom w:val="single" w:sz="4" w:space="0" w:color="auto"/>
              <w:right w:val="single" w:sz="4" w:space="0" w:color="auto"/>
            </w:tcBorders>
            <w:vAlign w:val="center"/>
            <w:hideMark/>
          </w:tcPr>
          <w:p w14:paraId="08EFDF83"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Ongoing</w:t>
            </w:r>
          </w:p>
        </w:tc>
        <w:tc>
          <w:tcPr>
            <w:tcW w:w="0" w:type="auto"/>
            <w:tcBorders>
              <w:top w:val="single" w:sz="4" w:space="0" w:color="auto"/>
              <w:left w:val="single" w:sz="4" w:space="0" w:color="auto"/>
              <w:bottom w:val="single" w:sz="4" w:space="0" w:color="auto"/>
              <w:right w:val="single" w:sz="4" w:space="0" w:color="auto"/>
            </w:tcBorders>
            <w:vAlign w:val="center"/>
            <w:hideMark/>
          </w:tcPr>
          <w:p w14:paraId="755E47CE"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Pupils can access essential information</w:t>
            </w:r>
          </w:p>
        </w:tc>
        <w:tc>
          <w:tcPr>
            <w:tcW w:w="0" w:type="auto"/>
            <w:tcBorders>
              <w:top w:val="single" w:sz="4" w:space="0" w:color="auto"/>
              <w:left w:val="single" w:sz="4" w:space="0" w:color="auto"/>
              <w:bottom w:val="single" w:sz="4" w:space="0" w:color="auto"/>
              <w:right w:val="single" w:sz="4" w:space="0" w:color="auto"/>
            </w:tcBorders>
            <w:vAlign w:val="center"/>
            <w:hideMark/>
          </w:tcPr>
          <w:p w14:paraId="3CF591E9"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Termly</w:t>
            </w:r>
          </w:p>
        </w:tc>
      </w:tr>
      <w:tr w:rsidR="00166D15" w:rsidRPr="00166D15" w14:paraId="0C549E1C" w14:textId="77777777" w:rsidTr="00166D15">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C281FCD"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lastRenderedPageBreak/>
              <w:t>Assessment</w:t>
            </w:r>
          </w:p>
        </w:tc>
        <w:tc>
          <w:tcPr>
            <w:tcW w:w="0" w:type="auto"/>
            <w:tcBorders>
              <w:top w:val="single" w:sz="4" w:space="0" w:color="auto"/>
              <w:left w:val="single" w:sz="4" w:space="0" w:color="auto"/>
              <w:bottom w:val="single" w:sz="4" w:space="0" w:color="auto"/>
              <w:right w:val="single" w:sz="4" w:space="0" w:color="auto"/>
            </w:tcBorders>
            <w:vAlign w:val="center"/>
            <w:hideMark/>
          </w:tcPr>
          <w:p w14:paraId="5A58E665"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Identify appropriate access arrangements</w:t>
            </w:r>
          </w:p>
        </w:tc>
        <w:tc>
          <w:tcPr>
            <w:tcW w:w="0" w:type="auto"/>
            <w:tcBorders>
              <w:top w:val="single" w:sz="4" w:space="0" w:color="auto"/>
              <w:left w:val="single" w:sz="4" w:space="0" w:color="auto"/>
              <w:bottom w:val="single" w:sz="4" w:space="0" w:color="auto"/>
              <w:right w:val="single" w:sz="4" w:space="0" w:color="auto"/>
            </w:tcBorders>
            <w:vAlign w:val="center"/>
            <w:hideMark/>
          </w:tcPr>
          <w:p w14:paraId="1F8B9253"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Headteacher / Curriculum Lead</w:t>
            </w:r>
          </w:p>
        </w:tc>
        <w:tc>
          <w:tcPr>
            <w:tcW w:w="0" w:type="auto"/>
            <w:tcBorders>
              <w:top w:val="single" w:sz="4" w:space="0" w:color="auto"/>
              <w:left w:val="single" w:sz="4" w:space="0" w:color="auto"/>
              <w:bottom w:val="single" w:sz="4" w:space="0" w:color="auto"/>
              <w:right w:val="single" w:sz="4" w:space="0" w:color="auto"/>
            </w:tcBorders>
            <w:vAlign w:val="center"/>
            <w:hideMark/>
          </w:tcPr>
          <w:p w14:paraId="487947A1"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As required</w:t>
            </w:r>
          </w:p>
        </w:tc>
        <w:tc>
          <w:tcPr>
            <w:tcW w:w="0" w:type="auto"/>
            <w:tcBorders>
              <w:top w:val="single" w:sz="4" w:space="0" w:color="auto"/>
              <w:left w:val="single" w:sz="4" w:space="0" w:color="auto"/>
              <w:bottom w:val="single" w:sz="4" w:space="0" w:color="auto"/>
              <w:right w:val="single" w:sz="4" w:space="0" w:color="auto"/>
            </w:tcBorders>
            <w:vAlign w:val="center"/>
            <w:hideMark/>
          </w:tcPr>
          <w:p w14:paraId="6FBDBE48"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Pupils are not disadvantaged in assessment</w:t>
            </w:r>
          </w:p>
        </w:tc>
        <w:tc>
          <w:tcPr>
            <w:tcW w:w="0" w:type="auto"/>
            <w:tcBorders>
              <w:top w:val="single" w:sz="4" w:space="0" w:color="auto"/>
              <w:left w:val="single" w:sz="4" w:space="0" w:color="auto"/>
              <w:bottom w:val="single" w:sz="4" w:space="0" w:color="auto"/>
              <w:right w:val="single" w:sz="4" w:space="0" w:color="auto"/>
            </w:tcBorders>
            <w:vAlign w:val="center"/>
            <w:hideMark/>
          </w:tcPr>
          <w:p w14:paraId="5D39C558"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Termly</w:t>
            </w:r>
          </w:p>
        </w:tc>
      </w:tr>
      <w:tr w:rsidR="00166D15" w:rsidRPr="00166D15" w14:paraId="6DD87A00" w14:textId="77777777" w:rsidTr="00166D15">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542432F"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Staff</w:t>
            </w:r>
          </w:p>
        </w:tc>
        <w:tc>
          <w:tcPr>
            <w:tcW w:w="0" w:type="auto"/>
            <w:tcBorders>
              <w:top w:val="single" w:sz="4" w:space="0" w:color="auto"/>
              <w:left w:val="single" w:sz="4" w:space="0" w:color="auto"/>
              <w:bottom w:val="single" w:sz="4" w:space="0" w:color="auto"/>
              <w:right w:val="single" w:sz="4" w:space="0" w:color="auto"/>
            </w:tcBorders>
            <w:vAlign w:val="center"/>
            <w:hideMark/>
          </w:tcPr>
          <w:p w14:paraId="7A181F96"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Include accessibility within staff induction and CPD</w:t>
            </w:r>
          </w:p>
        </w:tc>
        <w:tc>
          <w:tcPr>
            <w:tcW w:w="0" w:type="auto"/>
            <w:tcBorders>
              <w:top w:val="single" w:sz="4" w:space="0" w:color="auto"/>
              <w:left w:val="single" w:sz="4" w:space="0" w:color="auto"/>
              <w:bottom w:val="single" w:sz="4" w:space="0" w:color="auto"/>
              <w:right w:val="single" w:sz="4" w:space="0" w:color="auto"/>
            </w:tcBorders>
            <w:vAlign w:val="center"/>
            <w:hideMark/>
          </w:tcPr>
          <w:p w14:paraId="0A80C292"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Headteacher</w:t>
            </w:r>
          </w:p>
        </w:tc>
        <w:tc>
          <w:tcPr>
            <w:tcW w:w="0" w:type="auto"/>
            <w:tcBorders>
              <w:top w:val="single" w:sz="4" w:space="0" w:color="auto"/>
              <w:left w:val="single" w:sz="4" w:space="0" w:color="auto"/>
              <w:bottom w:val="single" w:sz="4" w:space="0" w:color="auto"/>
              <w:right w:val="single" w:sz="4" w:space="0" w:color="auto"/>
            </w:tcBorders>
            <w:vAlign w:val="center"/>
            <w:hideMark/>
          </w:tcPr>
          <w:p w14:paraId="08B4FEEF"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Ongoing</w:t>
            </w:r>
          </w:p>
        </w:tc>
        <w:tc>
          <w:tcPr>
            <w:tcW w:w="0" w:type="auto"/>
            <w:tcBorders>
              <w:top w:val="single" w:sz="4" w:space="0" w:color="auto"/>
              <w:left w:val="single" w:sz="4" w:space="0" w:color="auto"/>
              <w:bottom w:val="single" w:sz="4" w:space="0" w:color="auto"/>
              <w:right w:val="single" w:sz="4" w:space="0" w:color="auto"/>
            </w:tcBorders>
            <w:vAlign w:val="center"/>
            <w:hideMark/>
          </w:tcPr>
          <w:p w14:paraId="22A4CA87"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Staff understand accessibility needs</w:t>
            </w:r>
          </w:p>
        </w:tc>
        <w:tc>
          <w:tcPr>
            <w:tcW w:w="0" w:type="auto"/>
            <w:tcBorders>
              <w:top w:val="single" w:sz="4" w:space="0" w:color="auto"/>
              <w:left w:val="single" w:sz="4" w:space="0" w:color="auto"/>
              <w:bottom w:val="single" w:sz="4" w:space="0" w:color="auto"/>
              <w:right w:val="single" w:sz="4" w:space="0" w:color="auto"/>
            </w:tcBorders>
            <w:vAlign w:val="center"/>
            <w:hideMark/>
          </w:tcPr>
          <w:p w14:paraId="26FA5D42"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Annual</w:t>
            </w:r>
          </w:p>
        </w:tc>
      </w:tr>
      <w:tr w:rsidR="00166D15" w:rsidRPr="00166D15" w14:paraId="3B541D16" w14:textId="77777777" w:rsidTr="00166D15">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4CD47B7"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Participation</w:t>
            </w:r>
          </w:p>
        </w:tc>
        <w:tc>
          <w:tcPr>
            <w:tcW w:w="0" w:type="auto"/>
            <w:tcBorders>
              <w:top w:val="single" w:sz="4" w:space="0" w:color="auto"/>
              <w:left w:val="single" w:sz="4" w:space="0" w:color="auto"/>
              <w:bottom w:val="single" w:sz="4" w:space="0" w:color="auto"/>
              <w:right w:val="single" w:sz="4" w:space="0" w:color="auto"/>
            </w:tcBorders>
            <w:vAlign w:val="center"/>
            <w:hideMark/>
          </w:tcPr>
          <w:p w14:paraId="7244F8BE"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Review accessibility of enrichment and activities</w:t>
            </w:r>
          </w:p>
        </w:tc>
        <w:tc>
          <w:tcPr>
            <w:tcW w:w="0" w:type="auto"/>
            <w:tcBorders>
              <w:top w:val="single" w:sz="4" w:space="0" w:color="auto"/>
              <w:left w:val="single" w:sz="4" w:space="0" w:color="auto"/>
              <w:bottom w:val="single" w:sz="4" w:space="0" w:color="auto"/>
              <w:right w:val="single" w:sz="4" w:space="0" w:color="auto"/>
            </w:tcBorders>
            <w:vAlign w:val="center"/>
            <w:hideMark/>
          </w:tcPr>
          <w:p w14:paraId="5B0772E1"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Headteacher / Staff</w:t>
            </w:r>
          </w:p>
        </w:tc>
        <w:tc>
          <w:tcPr>
            <w:tcW w:w="0" w:type="auto"/>
            <w:tcBorders>
              <w:top w:val="single" w:sz="4" w:space="0" w:color="auto"/>
              <w:left w:val="single" w:sz="4" w:space="0" w:color="auto"/>
              <w:bottom w:val="single" w:sz="4" w:space="0" w:color="auto"/>
              <w:right w:val="single" w:sz="4" w:space="0" w:color="auto"/>
            </w:tcBorders>
            <w:vAlign w:val="center"/>
            <w:hideMark/>
          </w:tcPr>
          <w:p w14:paraId="47CF0445"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Ongoing</w:t>
            </w:r>
          </w:p>
        </w:tc>
        <w:tc>
          <w:tcPr>
            <w:tcW w:w="0" w:type="auto"/>
            <w:tcBorders>
              <w:top w:val="single" w:sz="4" w:space="0" w:color="auto"/>
              <w:left w:val="single" w:sz="4" w:space="0" w:color="auto"/>
              <w:bottom w:val="single" w:sz="4" w:space="0" w:color="auto"/>
              <w:right w:val="single" w:sz="4" w:space="0" w:color="auto"/>
            </w:tcBorders>
            <w:vAlign w:val="center"/>
            <w:hideMark/>
          </w:tcPr>
          <w:p w14:paraId="6BE39F6F"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Pupils can participate wherever reasonably possible</w:t>
            </w:r>
          </w:p>
        </w:tc>
        <w:tc>
          <w:tcPr>
            <w:tcW w:w="0" w:type="auto"/>
            <w:tcBorders>
              <w:top w:val="single" w:sz="4" w:space="0" w:color="auto"/>
              <w:left w:val="single" w:sz="4" w:space="0" w:color="auto"/>
              <w:bottom w:val="single" w:sz="4" w:space="0" w:color="auto"/>
              <w:right w:val="single" w:sz="4" w:space="0" w:color="auto"/>
            </w:tcBorders>
            <w:vAlign w:val="center"/>
            <w:hideMark/>
          </w:tcPr>
          <w:p w14:paraId="16685366"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Termly</w:t>
            </w:r>
          </w:p>
        </w:tc>
      </w:tr>
      <w:tr w:rsidR="00166D15" w:rsidRPr="00166D15" w14:paraId="0389F841" w14:textId="77777777" w:rsidTr="00166D15">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4ECB534"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SEND</w:t>
            </w:r>
          </w:p>
        </w:tc>
        <w:tc>
          <w:tcPr>
            <w:tcW w:w="0" w:type="auto"/>
            <w:tcBorders>
              <w:top w:val="single" w:sz="4" w:space="0" w:color="auto"/>
              <w:left w:val="single" w:sz="4" w:space="0" w:color="auto"/>
              <w:bottom w:val="single" w:sz="4" w:space="0" w:color="auto"/>
              <w:right w:val="single" w:sz="4" w:space="0" w:color="auto"/>
            </w:tcBorders>
            <w:vAlign w:val="center"/>
            <w:hideMark/>
          </w:tcPr>
          <w:p w14:paraId="27F0480F"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Review individual accessibility arrangements</w:t>
            </w:r>
          </w:p>
        </w:tc>
        <w:tc>
          <w:tcPr>
            <w:tcW w:w="0" w:type="auto"/>
            <w:tcBorders>
              <w:top w:val="single" w:sz="4" w:space="0" w:color="auto"/>
              <w:left w:val="single" w:sz="4" w:space="0" w:color="auto"/>
              <w:bottom w:val="single" w:sz="4" w:space="0" w:color="auto"/>
              <w:right w:val="single" w:sz="4" w:space="0" w:color="auto"/>
            </w:tcBorders>
            <w:vAlign w:val="center"/>
            <w:hideMark/>
          </w:tcPr>
          <w:p w14:paraId="48093BD1"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Headteacher / Staff</w:t>
            </w:r>
          </w:p>
        </w:tc>
        <w:tc>
          <w:tcPr>
            <w:tcW w:w="0" w:type="auto"/>
            <w:tcBorders>
              <w:top w:val="single" w:sz="4" w:space="0" w:color="auto"/>
              <w:left w:val="single" w:sz="4" w:space="0" w:color="auto"/>
              <w:bottom w:val="single" w:sz="4" w:space="0" w:color="auto"/>
              <w:right w:val="single" w:sz="4" w:space="0" w:color="auto"/>
            </w:tcBorders>
            <w:vAlign w:val="center"/>
            <w:hideMark/>
          </w:tcPr>
          <w:p w14:paraId="2548AEFF"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Termly</w:t>
            </w:r>
          </w:p>
        </w:tc>
        <w:tc>
          <w:tcPr>
            <w:tcW w:w="0" w:type="auto"/>
            <w:tcBorders>
              <w:top w:val="single" w:sz="4" w:space="0" w:color="auto"/>
              <w:left w:val="single" w:sz="4" w:space="0" w:color="auto"/>
              <w:bottom w:val="single" w:sz="4" w:space="0" w:color="auto"/>
              <w:right w:val="single" w:sz="4" w:space="0" w:color="auto"/>
            </w:tcBorders>
            <w:vAlign w:val="center"/>
            <w:hideMark/>
          </w:tcPr>
          <w:p w14:paraId="706E3FF4"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Adjustments remain appropriate</w:t>
            </w:r>
          </w:p>
        </w:tc>
        <w:tc>
          <w:tcPr>
            <w:tcW w:w="0" w:type="auto"/>
            <w:tcBorders>
              <w:top w:val="single" w:sz="4" w:space="0" w:color="auto"/>
              <w:left w:val="single" w:sz="4" w:space="0" w:color="auto"/>
              <w:bottom w:val="single" w:sz="4" w:space="0" w:color="auto"/>
              <w:right w:val="single" w:sz="4" w:space="0" w:color="auto"/>
            </w:tcBorders>
            <w:vAlign w:val="center"/>
            <w:hideMark/>
          </w:tcPr>
          <w:p w14:paraId="5098733E"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Termly</w:t>
            </w:r>
          </w:p>
        </w:tc>
      </w:tr>
      <w:tr w:rsidR="00166D15" w:rsidRPr="00166D15" w14:paraId="35EA5DCF" w14:textId="77777777" w:rsidTr="00166D15">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F058A36"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Consultation</w:t>
            </w:r>
          </w:p>
        </w:tc>
        <w:tc>
          <w:tcPr>
            <w:tcW w:w="0" w:type="auto"/>
            <w:tcBorders>
              <w:top w:val="single" w:sz="4" w:space="0" w:color="auto"/>
              <w:left w:val="single" w:sz="4" w:space="0" w:color="auto"/>
              <w:bottom w:val="single" w:sz="4" w:space="0" w:color="auto"/>
              <w:right w:val="single" w:sz="4" w:space="0" w:color="auto"/>
            </w:tcBorders>
            <w:vAlign w:val="center"/>
            <w:hideMark/>
          </w:tcPr>
          <w:p w14:paraId="72942716"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Obtain pupil/parent feedback where appropriate</w:t>
            </w:r>
          </w:p>
        </w:tc>
        <w:tc>
          <w:tcPr>
            <w:tcW w:w="0" w:type="auto"/>
            <w:tcBorders>
              <w:top w:val="single" w:sz="4" w:space="0" w:color="auto"/>
              <w:left w:val="single" w:sz="4" w:space="0" w:color="auto"/>
              <w:bottom w:val="single" w:sz="4" w:space="0" w:color="auto"/>
              <w:right w:val="single" w:sz="4" w:space="0" w:color="auto"/>
            </w:tcBorders>
            <w:vAlign w:val="center"/>
            <w:hideMark/>
          </w:tcPr>
          <w:p w14:paraId="38AC5F4B"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Headteacher</w:t>
            </w:r>
          </w:p>
        </w:tc>
        <w:tc>
          <w:tcPr>
            <w:tcW w:w="0" w:type="auto"/>
            <w:tcBorders>
              <w:top w:val="single" w:sz="4" w:space="0" w:color="auto"/>
              <w:left w:val="single" w:sz="4" w:space="0" w:color="auto"/>
              <w:bottom w:val="single" w:sz="4" w:space="0" w:color="auto"/>
              <w:right w:val="single" w:sz="4" w:space="0" w:color="auto"/>
            </w:tcBorders>
            <w:vAlign w:val="center"/>
            <w:hideMark/>
          </w:tcPr>
          <w:p w14:paraId="47D09417"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Ongoing</w:t>
            </w:r>
          </w:p>
        </w:tc>
        <w:tc>
          <w:tcPr>
            <w:tcW w:w="0" w:type="auto"/>
            <w:tcBorders>
              <w:top w:val="single" w:sz="4" w:space="0" w:color="auto"/>
              <w:left w:val="single" w:sz="4" w:space="0" w:color="auto"/>
              <w:bottom w:val="single" w:sz="4" w:space="0" w:color="auto"/>
              <w:right w:val="single" w:sz="4" w:space="0" w:color="auto"/>
            </w:tcBorders>
            <w:vAlign w:val="center"/>
            <w:hideMark/>
          </w:tcPr>
          <w:p w14:paraId="27CE1A03"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Feedback informs provision</w:t>
            </w:r>
          </w:p>
        </w:tc>
        <w:tc>
          <w:tcPr>
            <w:tcW w:w="0" w:type="auto"/>
            <w:tcBorders>
              <w:top w:val="single" w:sz="4" w:space="0" w:color="auto"/>
              <w:left w:val="single" w:sz="4" w:space="0" w:color="auto"/>
              <w:bottom w:val="single" w:sz="4" w:space="0" w:color="auto"/>
              <w:right w:val="single" w:sz="4" w:space="0" w:color="auto"/>
            </w:tcBorders>
            <w:vAlign w:val="center"/>
            <w:hideMark/>
          </w:tcPr>
          <w:p w14:paraId="28C8AEE5"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t>Annual</w:t>
            </w:r>
          </w:p>
        </w:tc>
      </w:tr>
    </w:tbl>
    <w:p w14:paraId="7B1DA723"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pict w14:anchorId="3E76A0AD">
          <v:rect id="_x0000_i1165" style="width:0;height:1.5pt" o:hralign="center" o:hrstd="t" o:hr="t" fillcolor="#a0a0a0" stroked="f"/>
        </w:pict>
      </w:r>
    </w:p>
    <w:p w14:paraId="3BA1DADB" w14:textId="77777777" w:rsidR="00166D15" w:rsidRPr="00166D15" w:rsidRDefault="00166D15" w:rsidP="00166D15">
      <w:pPr>
        <w:rPr>
          <w:rFonts w:ascii="Times New Roman" w:hAnsi="Times New Roman" w:cs="Times New Roman"/>
          <w:b/>
          <w:bCs/>
        </w:rPr>
      </w:pPr>
      <w:r w:rsidRPr="00166D15">
        <w:rPr>
          <w:rFonts w:ascii="Times New Roman" w:hAnsi="Times New Roman" w:cs="Times New Roman"/>
          <w:b/>
          <w:bCs/>
        </w:rPr>
        <w:t>15. Review of the Plan</w:t>
      </w:r>
    </w:p>
    <w:p w14:paraId="4B55E830" w14:textId="77777777" w:rsidR="00166D15" w:rsidRPr="00166D15" w:rsidRDefault="00166D15" w:rsidP="00166D15">
      <w:pPr>
        <w:rPr>
          <w:rFonts w:ascii="Times New Roman" w:hAnsi="Times New Roman" w:cs="Times New Roman"/>
        </w:rPr>
      </w:pPr>
      <w:r w:rsidRPr="00166D15">
        <w:rPr>
          <w:rFonts w:ascii="Times New Roman" w:hAnsi="Times New Roman" w:cs="Times New Roman"/>
          <w:b/>
          <w:bCs/>
        </w:rPr>
        <w:t>Date of review:</w:t>
      </w:r>
      <w:r w:rsidRPr="00166D15">
        <w:rPr>
          <w:rFonts w:ascii="Times New Roman" w:hAnsi="Times New Roman" w:cs="Times New Roman"/>
        </w:rPr>
        <w:t xml:space="preserve"> ______________________________</w:t>
      </w:r>
    </w:p>
    <w:p w14:paraId="39B9511B" w14:textId="77777777" w:rsidR="00166D15" w:rsidRPr="00166D15" w:rsidRDefault="00166D15" w:rsidP="00166D15">
      <w:pPr>
        <w:rPr>
          <w:rFonts w:ascii="Times New Roman" w:hAnsi="Times New Roman" w:cs="Times New Roman"/>
        </w:rPr>
      </w:pPr>
      <w:r w:rsidRPr="00166D15">
        <w:rPr>
          <w:rFonts w:ascii="Times New Roman" w:hAnsi="Times New Roman" w:cs="Times New Roman"/>
          <w:b/>
          <w:bCs/>
        </w:rPr>
        <w:t>Reviewed by:</w:t>
      </w:r>
      <w:r w:rsidRPr="00166D15">
        <w:rPr>
          <w:rFonts w:ascii="Times New Roman" w:hAnsi="Times New Roman" w:cs="Times New Roman"/>
        </w:rPr>
        <w:t xml:space="preserve"> Rachel Lappage, Proprietor / Director / Headteacher</w:t>
      </w:r>
    </w:p>
    <w:p w14:paraId="15694038" w14:textId="77777777" w:rsidR="00166D15" w:rsidRPr="00166D15" w:rsidRDefault="00166D15" w:rsidP="00166D15">
      <w:pPr>
        <w:rPr>
          <w:rFonts w:ascii="Times New Roman" w:hAnsi="Times New Roman" w:cs="Times New Roman"/>
          <w:b/>
          <w:bCs/>
        </w:rPr>
      </w:pPr>
      <w:r w:rsidRPr="00166D15">
        <w:rPr>
          <w:rFonts w:ascii="Times New Roman" w:hAnsi="Times New Roman" w:cs="Times New Roman"/>
          <w:b/>
          <w:bCs/>
        </w:rPr>
        <w:t>Review findings</w:t>
      </w:r>
    </w:p>
    <w:p w14:paraId="01D15BCB"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pict w14:anchorId="67FEE2A3">
          <v:rect id="_x0000_i1166" style="width:0;height:1.5pt" o:hralign="center" o:hrstd="t" o:hr="t" fillcolor="#a0a0a0" stroked="f"/>
        </w:pict>
      </w:r>
    </w:p>
    <w:p w14:paraId="57BB3E1B"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pict w14:anchorId="38498698">
          <v:rect id="_x0000_i1167" style="width:0;height:1.5pt" o:hralign="center" o:hrstd="t" o:hr="t" fillcolor="#a0a0a0" stroked="f"/>
        </w:pict>
      </w:r>
    </w:p>
    <w:p w14:paraId="454A76F7"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pict w14:anchorId="77BD46F6">
          <v:rect id="_x0000_i1168" style="width:0;height:1.5pt" o:hralign="center" o:hrstd="t" o:hr="t" fillcolor="#a0a0a0" stroked="f"/>
        </w:pict>
      </w:r>
    </w:p>
    <w:p w14:paraId="54C2B473" w14:textId="77777777" w:rsidR="00166D15" w:rsidRPr="00166D15" w:rsidRDefault="00166D15" w:rsidP="00166D15">
      <w:pPr>
        <w:rPr>
          <w:rFonts w:ascii="Times New Roman" w:hAnsi="Times New Roman" w:cs="Times New Roman"/>
          <w:b/>
          <w:bCs/>
        </w:rPr>
      </w:pPr>
      <w:r w:rsidRPr="00166D15">
        <w:rPr>
          <w:rFonts w:ascii="Times New Roman" w:hAnsi="Times New Roman" w:cs="Times New Roman"/>
          <w:b/>
          <w:bCs/>
        </w:rPr>
        <w:t>Actions arising from review</w:t>
      </w:r>
    </w:p>
    <w:p w14:paraId="4C918DFF"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pict w14:anchorId="33585217">
          <v:rect id="_x0000_i1169" style="width:0;height:1.5pt" o:hralign="center" o:hrstd="t" o:hr="t" fillcolor="#a0a0a0" stroked="f"/>
        </w:pict>
      </w:r>
    </w:p>
    <w:p w14:paraId="070150E6"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pict w14:anchorId="5E52069C">
          <v:rect id="_x0000_i1170" style="width:0;height:1.5pt" o:hralign="center" o:hrstd="t" o:hr="t" fillcolor="#a0a0a0" stroked="f"/>
        </w:pict>
      </w:r>
    </w:p>
    <w:p w14:paraId="58893230" w14:textId="77777777" w:rsidR="00166D15" w:rsidRPr="00166D15" w:rsidRDefault="00166D15" w:rsidP="00166D15">
      <w:pPr>
        <w:rPr>
          <w:rFonts w:ascii="Times New Roman" w:hAnsi="Times New Roman" w:cs="Times New Roman"/>
        </w:rPr>
      </w:pPr>
      <w:r w:rsidRPr="00166D15">
        <w:rPr>
          <w:rFonts w:ascii="Times New Roman" w:hAnsi="Times New Roman" w:cs="Times New Roman"/>
        </w:rPr>
        <w:pict w14:anchorId="0BD468BD">
          <v:rect id="_x0000_i1171" style="width:0;height:1.5pt" o:hralign="center" o:hrstd="t" o:hr="t" fillcolor="#a0a0a0" stroked="f"/>
        </w:pict>
      </w:r>
    </w:p>
    <w:p w14:paraId="225742D7" w14:textId="77777777" w:rsidR="00166D15" w:rsidRPr="00166D15" w:rsidRDefault="00166D15" w:rsidP="00166D15">
      <w:pPr>
        <w:rPr>
          <w:rFonts w:ascii="Times New Roman" w:hAnsi="Times New Roman" w:cs="Times New Roman"/>
        </w:rPr>
      </w:pPr>
      <w:r w:rsidRPr="00166D15">
        <w:rPr>
          <w:rFonts w:ascii="Times New Roman" w:hAnsi="Times New Roman" w:cs="Times New Roman"/>
          <w:b/>
          <w:bCs/>
        </w:rPr>
        <w:t>Signed:</w:t>
      </w:r>
      <w:r w:rsidRPr="00166D15">
        <w:rPr>
          <w:rFonts w:ascii="Times New Roman" w:hAnsi="Times New Roman" w:cs="Times New Roman"/>
        </w:rPr>
        <w:t xml:space="preserve"> __________________________________</w:t>
      </w:r>
    </w:p>
    <w:p w14:paraId="08ABFF0F" w14:textId="77777777" w:rsidR="00166D15" w:rsidRPr="00166D15" w:rsidRDefault="00166D15" w:rsidP="00166D15">
      <w:pPr>
        <w:rPr>
          <w:rFonts w:ascii="Times New Roman" w:hAnsi="Times New Roman" w:cs="Times New Roman"/>
        </w:rPr>
      </w:pPr>
      <w:r w:rsidRPr="00166D15">
        <w:rPr>
          <w:rFonts w:ascii="Times New Roman" w:hAnsi="Times New Roman" w:cs="Times New Roman"/>
          <w:b/>
          <w:bCs/>
        </w:rPr>
        <w:lastRenderedPageBreak/>
        <w:t>Date:</w:t>
      </w:r>
      <w:r w:rsidRPr="00166D15">
        <w:rPr>
          <w:rFonts w:ascii="Times New Roman" w:hAnsi="Times New Roman" w:cs="Times New Roman"/>
        </w:rPr>
        <w:t xml:space="preserve"> ____________________________________</w:t>
      </w:r>
    </w:p>
    <w:p w14:paraId="4964AAD4" w14:textId="77777777" w:rsidR="00166D15" w:rsidRPr="00166D15" w:rsidRDefault="00166D15" w:rsidP="00166D15">
      <w:pPr>
        <w:rPr>
          <w:rFonts w:ascii="Times New Roman" w:hAnsi="Times New Roman" w:cs="Times New Roman"/>
        </w:rPr>
      </w:pPr>
      <w:r w:rsidRPr="00166D15">
        <w:rPr>
          <w:rFonts w:ascii="Times New Roman" w:hAnsi="Times New Roman" w:cs="Times New Roman"/>
          <w:b/>
          <w:bCs/>
        </w:rPr>
        <w:t>Next review:</w:t>
      </w:r>
      <w:r w:rsidRPr="00166D15">
        <w:rPr>
          <w:rFonts w:ascii="Times New Roman" w:hAnsi="Times New Roman" w:cs="Times New Roman"/>
        </w:rPr>
        <w:t xml:space="preserve"> ______________________________</w:t>
      </w:r>
    </w:p>
    <w:p w14:paraId="50658791" w14:textId="77777777" w:rsidR="00166D15" w:rsidRPr="00166D15" w:rsidRDefault="00166D15">
      <w:pPr>
        <w:rPr>
          <w:rFonts w:ascii="Times New Roman" w:hAnsi="Times New Roman" w:cs="Times New Roman"/>
        </w:rPr>
      </w:pPr>
    </w:p>
    <w:sectPr w:rsidR="00166D15" w:rsidRPr="00166D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F690F"/>
    <w:multiLevelType w:val="multilevel"/>
    <w:tmpl w:val="5804F0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F84804"/>
    <w:multiLevelType w:val="multilevel"/>
    <w:tmpl w:val="1220C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73772D"/>
    <w:multiLevelType w:val="multilevel"/>
    <w:tmpl w:val="7938B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B21C5F"/>
    <w:multiLevelType w:val="multilevel"/>
    <w:tmpl w:val="38624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BA1D4F"/>
    <w:multiLevelType w:val="multilevel"/>
    <w:tmpl w:val="12AA8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FC0037"/>
    <w:multiLevelType w:val="multilevel"/>
    <w:tmpl w:val="E7A68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3E2EAF"/>
    <w:multiLevelType w:val="multilevel"/>
    <w:tmpl w:val="77C2C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F01622"/>
    <w:multiLevelType w:val="multilevel"/>
    <w:tmpl w:val="A3FC8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95111B"/>
    <w:multiLevelType w:val="multilevel"/>
    <w:tmpl w:val="CFB6F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BB4429"/>
    <w:multiLevelType w:val="multilevel"/>
    <w:tmpl w:val="32205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A5174C"/>
    <w:multiLevelType w:val="multilevel"/>
    <w:tmpl w:val="EFEA7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44219A"/>
    <w:multiLevelType w:val="multilevel"/>
    <w:tmpl w:val="9D32E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7B7BED"/>
    <w:multiLevelType w:val="multilevel"/>
    <w:tmpl w:val="15D28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2C0AB6"/>
    <w:multiLevelType w:val="multilevel"/>
    <w:tmpl w:val="17B4D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871587"/>
    <w:multiLevelType w:val="multilevel"/>
    <w:tmpl w:val="FB50E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B3585B"/>
    <w:multiLevelType w:val="multilevel"/>
    <w:tmpl w:val="A1EE9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E66CF9"/>
    <w:multiLevelType w:val="multilevel"/>
    <w:tmpl w:val="9BB4B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C12233"/>
    <w:multiLevelType w:val="multilevel"/>
    <w:tmpl w:val="562AF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010ED7"/>
    <w:multiLevelType w:val="multilevel"/>
    <w:tmpl w:val="22961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EB74F65"/>
    <w:multiLevelType w:val="multilevel"/>
    <w:tmpl w:val="45427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2191F47"/>
    <w:multiLevelType w:val="multilevel"/>
    <w:tmpl w:val="3D30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B571506"/>
    <w:multiLevelType w:val="multilevel"/>
    <w:tmpl w:val="6EE26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C8B3D32"/>
    <w:multiLevelType w:val="multilevel"/>
    <w:tmpl w:val="C0AE5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F1A4A4E"/>
    <w:multiLevelType w:val="multilevel"/>
    <w:tmpl w:val="8EB09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4391835">
    <w:abstractNumId w:val="0"/>
  </w:num>
  <w:num w:numId="2" w16cid:durableId="1901597752">
    <w:abstractNumId w:val="6"/>
  </w:num>
  <w:num w:numId="3" w16cid:durableId="1681351429">
    <w:abstractNumId w:val="14"/>
  </w:num>
  <w:num w:numId="4" w16cid:durableId="134297900">
    <w:abstractNumId w:val="22"/>
  </w:num>
  <w:num w:numId="5" w16cid:durableId="1136991384">
    <w:abstractNumId w:val="21"/>
  </w:num>
  <w:num w:numId="6" w16cid:durableId="1875775757">
    <w:abstractNumId w:val="3"/>
  </w:num>
  <w:num w:numId="7" w16cid:durableId="258562802">
    <w:abstractNumId w:val="18"/>
  </w:num>
  <w:num w:numId="8" w16cid:durableId="68887023">
    <w:abstractNumId w:val="10"/>
  </w:num>
  <w:num w:numId="9" w16cid:durableId="611713608">
    <w:abstractNumId w:val="2"/>
  </w:num>
  <w:num w:numId="10" w16cid:durableId="1439836778">
    <w:abstractNumId w:val="5"/>
  </w:num>
  <w:num w:numId="11" w16cid:durableId="1766805267">
    <w:abstractNumId w:val="19"/>
  </w:num>
  <w:num w:numId="12" w16cid:durableId="1107962963">
    <w:abstractNumId w:val="16"/>
  </w:num>
  <w:num w:numId="13" w16cid:durableId="1954243599">
    <w:abstractNumId w:val="7"/>
  </w:num>
  <w:num w:numId="14" w16cid:durableId="540820234">
    <w:abstractNumId w:val="20"/>
  </w:num>
  <w:num w:numId="15" w16cid:durableId="737478195">
    <w:abstractNumId w:val="1"/>
  </w:num>
  <w:num w:numId="16" w16cid:durableId="1517839522">
    <w:abstractNumId w:val="23"/>
  </w:num>
  <w:num w:numId="17" w16cid:durableId="1863351095">
    <w:abstractNumId w:val="17"/>
  </w:num>
  <w:num w:numId="18" w16cid:durableId="1218513518">
    <w:abstractNumId w:val="9"/>
  </w:num>
  <w:num w:numId="19" w16cid:durableId="253441743">
    <w:abstractNumId w:val="11"/>
  </w:num>
  <w:num w:numId="20" w16cid:durableId="1155607486">
    <w:abstractNumId w:val="15"/>
  </w:num>
  <w:num w:numId="21" w16cid:durableId="1804882286">
    <w:abstractNumId w:val="12"/>
  </w:num>
  <w:num w:numId="22" w16cid:durableId="786045356">
    <w:abstractNumId w:val="8"/>
  </w:num>
  <w:num w:numId="23" w16cid:durableId="1397119600">
    <w:abstractNumId w:val="4"/>
  </w:num>
  <w:num w:numId="24" w16cid:durableId="132077278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D15"/>
    <w:rsid w:val="00166D15"/>
    <w:rsid w:val="00DC53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F54BD"/>
  <w15:chartTrackingRefBased/>
  <w15:docId w15:val="{5AF1DE83-E00E-40E6-B606-FA826B7E2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6D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6D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6D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6D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6D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6D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6D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6D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6D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6D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6D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6D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6D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6D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6D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6D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6D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6D15"/>
    <w:rPr>
      <w:rFonts w:eastAsiaTheme="majorEastAsia" w:cstheme="majorBidi"/>
      <w:color w:val="272727" w:themeColor="text1" w:themeTint="D8"/>
    </w:rPr>
  </w:style>
  <w:style w:type="paragraph" w:styleId="Title">
    <w:name w:val="Title"/>
    <w:basedOn w:val="Normal"/>
    <w:next w:val="Normal"/>
    <w:link w:val="TitleChar"/>
    <w:uiPriority w:val="10"/>
    <w:qFormat/>
    <w:rsid w:val="00166D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6D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6D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6D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6D15"/>
    <w:pPr>
      <w:spacing w:before="160"/>
      <w:jc w:val="center"/>
    </w:pPr>
    <w:rPr>
      <w:i/>
      <w:iCs/>
      <w:color w:val="404040" w:themeColor="text1" w:themeTint="BF"/>
    </w:rPr>
  </w:style>
  <w:style w:type="character" w:customStyle="1" w:styleId="QuoteChar">
    <w:name w:val="Quote Char"/>
    <w:basedOn w:val="DefaultParagraphFont"/>
    <w:link w:val="Quote"/>
    <w:uiPriority w:val="29"/>
    <w:rsid w:val="00166D15"/>
    <w:rPr>
      <w:i/>
      <w:iCs/>
      <w:color w:val="404040" w:themeColor="text1" w:themeTint="BF"/>
    </w:rPr>
  </w:style>
  <w:style w:type="paragraph" w:styleId="ListParagraph">
    <w:name w:val="List Paragraph"/>
    <w:basedOn w:val="Normal"/>
    <w:uiPriority w:val="34"/>
    <w:qFormat/>
    <w:rsid w:val="00166D15"/>
    <w:pPr>
      <w:ind w:left="720"/>
      <w:contextualSpacing/>
    </w:pPr>
  </w:style>
  <w:style w:type="character" w:styleId="IntenseEmphasis">
    <w:name w:val="Intense Emphasis"/>
    <w:basedOn w:val="DefaultParagraphFont"/>
    <w:uiPriority w:val="21"/>
    <w:qFormat/>
    <w:rsid w:val="00166D15"/>
    <w:rPr>
      <w:i/>
      <w:iCs/>
      <w:color w:val="0F4761" w:themeColor="accent1" w:themeShade="BF"/>
    </w:rPr>
  </w:style>
  <w:style w:type="paragraph" w:styleId="IntenseQuote">
    <w:name w:val="Intense Quote"/>
    <w:basedOn w:val="Normal"/>
    <w:next w:val="Normal"/>
    <w:link w:val="IntenseQuoteChar"/>
    <w:uiPriority w:val="30"/>
    <w:qFormat/>
    <w:rsid w:val="00166D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6D15"/>
    <w:rPr>
      <w:i/>
      <w:iCs/>
      <w:color w:val="0F4761" w:themeColor="accent1" w:themeShade="BF"/>
    </w:rPr>
  </w:style>
  <w:style w:type="character" w:styleId="IntenseReference">
    <w:name w:val="Intense Reference"/>
    <w:basedOn w:val="DefaultParagraphFont"/>
    <w:uiPriority w:val="32"/>
    <w:qFormat/>
    <w:rsid w:val="00166D1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2438</Words>
  <Characters>13899</Characters>
  <Application>Microsoft Office Word</Application>
  <DocSecurity>0</DocSecurity>
  <Lines>115</Lines>
  <Paragraphs>32</Paragraphs>
  <ScaleCrop>false</ScaleCrop>
  <Company/>
  <LinksUpToDate>false</LinksUpToDate>
  <CharactersWithSpaces>16305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lappage</dc:creator>
  <cp:keywords/>
  <dc:description/>
  <cp:lastModifiedBy>joe lappage</cp:lastModifiedBy>
  <cp:revision>1</cp:revision>
  <dcterms:created xsi:type="dcterms:W3CDTF">2026-08-25T14:49:00Z</dcterms:created>
  <dcterms:modified xsi:type="dcterms:W3CDTF">2026-08-25T14:53:00Z</dcterms:modified>
</cp:coreProperties>
</file>