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3A13" w14:textId="3986C16B" w:rsidR="00CA287F" w:rsidRDefault="00CA287F">
      <w:r>
        <w:rPr>
          <w:noProof/>
        </w:rPr>
        <w:drawing>
          <wp:inline distT="0" distB="0" distL="0" distR="0" wp14:anchorId="01B6F107" wp14:editId="7CD0D3A8">
            <wp:extent cx="6773611" cy="3035411"/>
            <wp:effectExtent l="0" t="0" r="8255" b="0"/>
            <wp:docPr id="850409996" name="Picture 1" descr="A white line drawing of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09996" name="Picture 1" descr="A white line drawing of a horse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0" b="19396"/>
                    <a:stretch/>
                  </pic:blipFill>
                  <pic:spPr bwMode="auto">
                    <a:xfrm>
                      <a:off x="0" y="0"/>
                      <a:ext cx="6823795" cy="305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06163" w14:textId="3898EA1B" w:rsidR="00533A8C" w:rsidRPr="00533A8C" w:rsidRDefault="00533A8C" w:rsidP="00533A8C">
      <w:pPr>
        <w:jc w:val="center"/>
        <w:rPr>
          <w:b/>
          <w:bCs/>
        </w:rPr>
      </w:pPr>
      <w:r w:rsidRPr="00533A8C">
        <w:rPr>
          <w:b/>
          <w:bCs/>
        </w:rPr>
        <w:t>Return Policy</w:t>
      </w:r>
    </w:p>
    <w:p w14:paraId="50C4D4AD" w14:textId="77777777" w:rsidR="00533A8C" w:rsidRPr="00533A8C" w:rsidRDefault="00533A8C" w:rsidP="00533A8C"/>
    <w:p w14:paraId="2A1FD627" w14:textId="77777777" w:rsidR="00533A8C" w:rsidRPr="00533A8C" w:rsidRDefault="00533A8C" w:rsidP="00533A8C">
      <w:r w:rsidRPr="00533A8C">
        <w:t xml:space="preserve">At Lami-TAG we strive to ensure that our customers are completely satisfied with their purchases. However, if you encounter any </w:t>
      </w:r>
      <w:proofErr w:type="gramStart"/>
      <w:r w:rsidRPr="00533A8C">
        <w:t>issues</w:t>
      </w:r>
      <w:proofErr w:type="gramEnd"/>
      <w:r w:rsidRPr="00533A8C">
        <w:t xml:space="preserve"> with your order, we have established the following return policy:</w:t>
      </w:r>
    </w:p>
    <w:p w14:paraId="22675FD3" w14:textId="77777777" w:rsidR="00533A8C" w:rsidRPr="00533A8C" w:rsidRDefault="00533A8C" w:rsidP="00533A8C"/>
    <w:p w14:paraId="72D3EA54" w14:textId="77777777" w:rsidR="00533A8C" w:rsidRPr="00533A8C" w:rsidRDefault="00533A8C" w:rsidP="00533A8C">
      <w:r w:rsidRPr="00533A8C">
        <w:t>1. **Troubleshooting Requirement**: Before initiating a return, customers are required to contact our Customer Service Support team for troubleshooting assistance. Our team will work diligently to resolve any issues you may have with the product.</w:t>
      </w:r>
    </w:p>
    <w:p w14:paraId="46D1A010" w14:textId="77777777" w:rsidR="00533A8C" w:rsidRPr="00533A8C" w:rsidRDefault="00533A8C" w:rsidP="00533A8C"/>
    <w:p w14:paraId="72F64FEA" w14:textId="77777777" w:rsidR="00533A8C" w:rsidRPr="00533A8C" w:rsidRDefault="00533A8C" w:rsidP="00533A8C">
      <w:r w:rsidRPr="00533A8C">
        <w:t>2. **Eligibility for Return**: If, after troubleshooting, it is determined that a return is necessary, customers may proceed with the return process. Products must be in their original condition, unused, and with all original packaging and accessories included.</w:t>
      </w:r>
    </w:p>
    <w:p w14:paraId="6E64B67F" w14:textId="77777777" w:rsidR="00533A8C" w:rsidRPr="00533A8C" w:rsidRDefault="00533A8C" w:rsidP="00533A8C"/>
    <w:p w14:paraId="28BA14F5" w14:textId="77777777" w:rsidR="00533A8C" w:rsidRPr="00533A8C" w:rsidRDefault="00533A8C" w:rsidP="00533A8C">
      <w:r w:rsidRPr="00533A8C">
        <w:t>3. **Time Frame**: Customers must contact Customer Service Support within 15 days of receiving the product to initiate troubleshooting. Returns will not be accepted after this period.</w:t>
      </w:r>
    </w:p>
    <w:p w14:paraId="05C2C75C" w14:textId="77777777" w:rsidR="00533A8C" w:rsidRPr="00533A8C" w:rsidRDefault="00533A8C" w:rsidP="00533A8C"/>
    <w:p w14:paraId="1C66CB6C" w14:textId="77777777" w:rsidR="00533A8C" w:rsidRPr="00533A8C" w:rsidRDefault="00533A8C" w:rsidP="00533A8C">
      <w:r w:rsidRPr="00533A8C">
        <w:t>4. **Return Process**: Upon successful troubleshooting and approval for return, customers will receive a Return Merchandise Authorization (RMA) number. This number must be included with the returned item to ensure proper processing.</w:t>
      </w:r>
    </w:p>
    <w:p w14:paraId="2E96AE26" w14:textId="77777777" w:rsidR="00533A8C" w:rsidRPr="00533A8C" w:rsidRDefault="00533A8C" w:rsidP="00533A8C"/>
    <w:p w14:paraId="65A3BF52" w14:textId="77777777" w:rsidR="00533A8C" w:rsidRPr="00533A8C" w:rsidRDefault="00533A8C" w:rsidP="00533A8C">
      <w:r w:rsidRPr="00533A8C">
        <w:t xml:space="preserve">5. **Shipping Costs**: Customers are responsible for </w:t>
      </w:r>
      <w:proofErr w:type="gramStart"/>
      <w:r w:rsidRPr="00533A8C">
        <w:t>return</w:t>
      </w:r>
      <w:proofErr w:type="gramEnd"/>
      <w:r w:rsidRPr="00533A8C">
        <w:t xml:space="preserve"> shipping costs unless the return is due to an error on our part (e.g., wrong or defective item).</w:t>
      </w:r>
    </w:p>
    <w:p w14:paraId="55EF8C9F" w14:textId="77777777" w:rsidR="00533A8C" w:rsidRPr="00533A8C" w:rsidRDefault="00533A8C" w:rsidP="00533A8C"/>
    <w:p w14:paraId="61F295D0" w14:textId="77777777" w:rsidR="00533A8C" w:rsidRPr="00533A8C" w:rsidRDefault="00533A8C" w:rsidP="00533A8C">
      <w:r w:rsidRPr="00533A8C">
        <w:t>6. **Refunds**: Once the returned item is received and inspected, refunds will be processed within 14 days. Refunds will be issued to the original payment method.</w:t>
      </w:r>
    </w:p>
    <w:p w14:paraId="326A358A" w14:textId="77777777" w:rsidR="00533A8C" w:rsidRPr="00533A8C" w:rsidRDefault="00533A8C" w:rsidP="00533A8C"/>
    <w:p w14:paraId="2F94B4F8" w14:textId="77777777" w:rsidR="00533A8C" w:rsidRPr="00533A8C" w:rsidRDefault="00533A8C" w:rsidP="00533A8C">
      <w:r w:rsidRPr="00533A8C">
        <w:t>For any questions or to begin the troubleshooting process, please contact our Customer Service Support team at </w:t>
      </w:r>
      <w:hyperlink r:id="rId5" w:tgtFrame="_blank" w:history="1">
        <w:r w:rsidRPr="00533A8C">
          <w:rPr>
            <w:rStyle w:val="Hyperlink"/>
          </w:rPr>
          <w:t>info@lami-TAG.com</w:t>
        </w:r>
      </w:hyperlink>
    </w:p>
    <w:p w14:paraId="76EF4CA8" w14:textId="77777777" w:rsidR="00533A8C" w:rsidRPr="00533A8C" w:rsidRDefault="00533A8C" w:rsidP="00533A8C"/>
    <w:p w14:paraId="555CBC92" w14:textId="77777777" w:rsidR="00533A8C" w:rsidRPr="00533A8C" w:rsidRDefault="00533A8C" w:rsidP="00533A8C">
      <w:r w:rsidRPr="00533A8C">
        <w:t>Thank you for choosing Lami-TAG! We appreciate your understanding and cooperation</w:t>
      </w:r>
    </w:p>
    <w:p w14:paraId="0ED39582" w14:textId="7FEBF10B" w:rsidR="00533A8C" w:rsidRDefault="00533A8C"/>
    <w:sectPr w:rsidR="00533A8C" w:rsidSect="00CA2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7F"/>
    <w:rsid w:val="002C767E"/>
    <w:rsid w:val="00533A8C"/>
    <w:rsid w:val="00C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ABD3"/>
  <w15:chartTrackingRefBased/>
  <w15:docId w15:val="{2B414AFF-32BD-4671-8EE0-518FBB7E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8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3A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mi-TAG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Tod</dc:creator>
  <cp:keywords/>
  <dc:description/>
  <cp:lastModifiedBy>Emma Tod</cp:lastModifiedBy>
  <cp:revision>1</cp:revision>
  <dcterms:created xsi:type="dcterms:W3CDTF">2025-02-22T12:05:00Z</dcterms:created>
  <dcterms:modified xsi:type="dcterms:W3CDTF">2025-02-22T12:18:00Z</dcterms:modified>
</cp:coreProperties>
</file>