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85291" w14:textId="23EE1035" w:rsidR="0076507D" w:rsidRDefault="0076507D" w:rsidP="0076507D">
      <w:pPr>
        <w:jc w:val="center"/>
        <w:rPr>
          <w:b/>
          <w:bCs/>
        </w:rPr>
      </w:pPr>
      <w:r>
        <w:rPr>
          <w:noProof/>
        </w:rPr>
        <w:drawing>
          <wp:inline distT="0" distB="0" distL="0" distR="0" wp14:anchorId="7EF07A92" wp14:editId="037C7727">
            <wp:extent cx="1805813" cy="1121994"/>
            <wp:effectExtent l="0" t="0" r="0" b="0"/>
            <wp:docPr id="308457913" name="Picture 2" descr="A close-up of a plan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57913" name="Picture 2" descr="A close-up of a plane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4992" cy="1152550"/>
                    </a:xfrm>
                    <a:prstGeom prst="rect">
                      <a:avLst/>
                    </a:prstGeom>
                  </pic:spPr>
                </pic:pic>
              </a:graphicData>
            </a:graphic>
          </wp:inline>
        </w:drawing>
      </w:r>
    </w:p>
    <w:p w14:paraId="09D74E93" w14:textId="77777777" w:rsidR="0076507D" w:rsidRDefault="0076507D">
      <w:pPr>
        <w:rPr>
          <w:b/>
          <w:bCs/>
        </w:rPr>
      </w:pPr>
    </w:p>
    <w:p w14:paraId="4F33A013" w14:textId="44444351" w:rsidR="0053494B" w:rsidRPr="0076507D" w:rsidRDefault="0076507D">
      <w:pPr>
        <w:rPr>
          <w:b/>
          <w:bCs/>
        </w:rPr>
      </w:pPr>
      <w:r w:rsidRPr="0076507D">
        <w:rPr>
          <w:b/>
          <w:bCs/>
        </w:rPr>
        <w:t>FOR IMMEDIATE RELEASE</w:t>
      </w:r>
    </w:p>
    <w:p w14:paraId="4A4D7909" w14:textId="77777777" w:rsidR="00A9393E" w:rsidRDefault="00A9393E"/>
    <w:p w14:paraId="5094BA30" w14:textId="77777777" w:rsidR="00A9393E" w:rsidRPr="00146513" w:rsidRDefault="00A9393E" w:rsidP="00146513">
      <w:pPr>
        <w:jc w:val="center"/>
        <w:rPr>
          <w:b/>
          <w:bCs/>
          <w:sz w:val="28"/>
          <w:szCs w:val="28"/>
        </w:rPr>
      </w:pPr>
      <w:r w:rsidRPr="00146513">
        <w:rPr>
          <w:b/>
          <w:bCs/>
          <w:sz w:val="28"/>
          <w:szCs w:val="28"/>
        </w:rPr>
        <w:t>Blue Marble Vision Announces Distribution Agreement with Antenna &amp; Satellite Technology</w:t>
      </w:r>
    </w:p>
    <w:p w14:paraId="74B7B075" w14:textId="57418D7A" w:rsidR="00A9393E" w:rsidRPr="00A9393E" w:rsidRDefault="00A9393E" w:rsidP="00A9393E">
      <w:r>
        <w:t>Santa Fe, New Mexico</w:t>
      </w:r>
      <w:r w:rsidRPr="00A9393E">
        <w:t xml:space="preserve"> – </w:t>
      </w:r>
      <w:r w:rsidR="00A766C2">
        <w:t xml:space="preserve">April </w:t>
      </w:r>
      <w:r w:rsidR="0076507D">
        <w:t>30</w:t>
      </w:r>
      <w:r w:rsidR="00146513">
        <w:t>, 2026--</w:t>
      </w:r>
      <w:r w:rsidRPr="00A9393E">
        <w:t>Blue Marble Vision today announced a new distribution agreement with Antenna &amp; Satellite Technology, expanding access to its immersive video content designed to empower patients, caregivers, and healthcare providers through the transformative power of visual storytelling.</w:t>
      </w:r>
    </w:p>
    <w:p w14:paraId="45F95D5B" w14:textId="77777777" w:rsidR="00A9393E" w:rsidRPr="00A9393E" w:rsidRDefault="00A9393E" w:rsidP="00A9393E">
      <w:r w:rsidRPr="00A9393E">
        <w:t>Under the agreement, Antenna &amp; Satellite Technology will distribute Blue Marble Vision’s library of extraordinary cinematic experiences to a broad network of healthcare, education, and wellness partners. These visually rich programs are crafted to engage the imagination, reduce stress, and create calming environments that support healing and emotional well-being.</w:t>
      </w:r>
    </w:p>
    <w:p w14:paraId="0A7F58C8" w14:textId="77777777" w:rsidR="00A9393E" w:rsidRPr="00A9393E" w:rsidRDefault="00A9393E" w:rsidP="00A9393E">
      <w:r w:rsidRPr="00A9393E">
        <w:t>Blue Marble Vision’s content blends stunning natural imagery with intentional storytelling techniques to help patients navigate difficult moments with greater comfort and resilience. From hospital rooms to outpatient centers and senior care facilities, the content is designed to enhance patient experience and improve overall care environments.</w:t>
      </w:r>
    </w:p>
    <w:p w14:paraId="527DB9A3" w14:textId="77777777" w:rsidR="00A9393E" w:rsidRPr="00A9393E" w:rsidRDefault="00A9393E" w:rsidP="00A9393E">
      <w:r w:rsidRPr="00A9393E">
        <w:t>“We are excited to partner with Blue Marble Vision to bring this powerful content to our clients,” said Patrick Hart, President of Antenna &amp; Satellite Technology. “Their visually compelling experiences offer healthcare, education, and wellness organizations meaningful tools that can help ease pain, reduce anxiety, and truly transform the care environment.”</w:t>
      </w:r>
    </w:p>
    <w:p w14:paraId="3C4778E8" w14:textId="77777777" w:rsidR="00A9393E" w:rsidRPr="00A9393E" w:rsidRDefault="00A9393E" w:rsidP="00A9393E">
      <w:r w:rsidRPr="00A9393E">
        <w:t>This partnership marks a significant step forward in making innovative, patient-centered media more widely available. By combining Blue Marble Vision’s creative expertise with Antenna &amp; Satellite Technology’s established distribution network, the collaboration aims to elevate how visual media is used to support healing, engagement, and human connection.</w:t>
      </w:r>
    </w:p>
    <w:p w14:paraId="1CF63C31" w14:textId="6EA9F2E5" w:rsidR="00A9393E" w:rsidRPr="00A9393E" w:rsidRDefault="00A9393E" w:rsidP="00A9393E">
      <w:r w:rsidRPr="00A9393E">
        <w:lastRenderedPageBreak/>
        <w:t xml:space="preserve">For more information, visit </w:t>
      </w:r>
      <w:hyperlink r:id="rId5" w:history="1">
        <w:r w:rsidRPr="00A9393E">
          <w:rPr>
            <w:rStyle w:val="Hyperlink"/>
          </w:rPr>
          <w:t>www.bluemarblevision.com</w:t>
        </w:r>
      </w:hyperlink>
      <w:r>
        <w:t xml:space="preserve"> and </w:t>
      </w:r>
      <w:r w:rsidRPr="00A9393E">
        <w:t>www.antenna-satellite-technology.com/</w:t>
      </w:r>
    </w:p>
    <w:p w14:paraId="5ADAAD02" w14:textId="77777777" w:rsidR="00A9393E" w:rsidRDefault="00A9393E"/>
    <w:sectPr w:rsidR="00A93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3E"/>
    <w:rsid w:val="00111A2E"/>
    <w:rsid w:val="00146513"/>
    <w:rsid w:val="004D58DE"/>
    <w:rsid w:val="0053494B"/>
    <w:rsid w:val="006918FC"/>
    <w:rsid w:val="0076507D"/>
    <w:rsid w:val="00A766C2"/>
    <w:rsid w:val="00A9393E"/>
    <w:rsid w:val="00D41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69CA"/>
  <w15:chartTrackingRefBased/>
  <w15:docId w15:val="{036052AD-CDDF-4593-96A7-5DD59E0F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93E"/>
    <w:rPr>
      <w:rFonts w:eastAsiaTheme="majorEastAsia" w:cstheme="majorBidi"/>
      <w:color w:val="272727" w:themeColor="text1" w:themeTint="D8"/>
    </w:rPr>
  </w:style>
  <w:style w:type="paragraph" w:styleId="Title">
    <w:name w:val="Title"/>
    <w:basedOn w:val="Normal"/>
    <w:next w:val="Normal"/>
    <w:link w:val="TitleChar"/>
    <w:uiPriority w:val="10"/>
    <w:qFormat/>
    <w:rsid w:val="00A93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93E"/>
    <w:pPr>
      <w:spacing w:before="160"/>
      <w:jc w:val="center"/>
    </w:pPr>
    <w:rPr>
      <w:i/>
      <w:iCs/>
      <w:color w:val="404040" w:themeColor="text1" w:themeTint="BF"/>
    </w:rPr>
  </w:style>
  <w:style w:type="character" w:customStyle="1" w:styleId="QuoteChar">
    <w:name w:val="Quote Char"/>
    <w:basedOn w:val="DefaultParagraphFont"/>
    <w:link w:val="Quote"/>
    <w:uiPriority w:val="29"/>
    <w:rsid w:val="00A9393E"/>
    <w:rPr>
      <w:i/>
      <w:iCs/>
      <w:color w:val="404040" w:themeColor="text1" w:themeTint="BF"/>
    </w:rPr>
  </w:style>
  <w:style w:type="paragraph" w:styleId="ListParagraph">
    <w:name w:val="List Paragraph"/>
    <w:basedOn w:val="Normal"/>
    <w:uiPriority w:val="34"/>
    <w:qFormat/>
    <w:rsid w:val="00A9393E"/>
    <w:pPr>
      <w:ind w:left="720"/>
      <w:contextualSpacing/>
    </w:pPr>
  </w:style>
  <w:style w:type="character" w:styleId="IntenseEmphasis">
    <w:name w:val="Intense Emphasis"/>
    <w:basedOn w:val="DefaultParagraphFont"/>
    <w:uiPriority w:val="21"/>
    <w:qFormat/>
    <w:rsid w:val="00A9393E"/>
    <w:rPr>
      <w:i/>
      <w:iCs/>
      <w:color w:val="0F4761" w:themeColor="accent1" w:themeShade="BF"/>
    </w:rPr>
  </w:style>
  <w:style w:type="paragraph" w:styleId="IntenseQuote">
    <w:name w:val="Intense Quote"/>
    <w:basedOn w:val="Normal"/>
    <w:next w:val="Normal"/>
    <w:link w:val="IntenseQuoteChar"/>
    <w:uiPriority w:val="30"/>
    <w:qFormat/>
    <w:rsid w:val="00A93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93E"/>
    <w:rPr>
      <w:i/>
      <w:iCs/>
      <w:color w:val="0F4761" w:themeColor="accent1" w:themeShade="BF"/>
    </w:rPr>
  </w:style>
  <w:style w:type="character" w:styleId="IntenseReference">
    <w:name w:val="Intense Reference"/>
    <w:basedOn w:val="DefaultParagraphFont"/>
    <w:uiPriority w:val="32"/>
    <w:qFormat/>
    <w:rsid w:val="00A9393E"/>
    <w:rPr>
      <w:b/>
      <w:bCs/>
      <w:smallCaps/>
      <w:color w:val="0F4761" w:themeColor="accent1" w:themeShade="BF"/>
      <w:spacing w:val="5"/>
    </w:rPr>
  </w:style>
  <w:style w:type="character" w:styleId="Hyperlink">
    <w:name w:val="Hyperlink"/>
    <w:basedOn w:val="DefaultParagraphFont"/>
    <w:uiPriority w:val="99"/>
    <w:unhideWhenUsed/>
    <w:rsid w:val="00A9393E"/>
    <w:rPr>
      <w:color w:val="467886" w:themeColor="hyperlink"/>
      <w:u w:val="single"/>
    </w:rPr>
  </w:style>
  <w:style w:type="character" w:styleId="UnresolvedMention">
    <w:name w:val="Unresolved Mention"/>
    <w:basedOn w:val="DefaultParagraphFont"/>
    <w:uiPriority w:val="99"/>
    <w:semiHidden/>
    <w:unhideWhenUsed/>
    <w:rsid w:val="00A93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luemarblevision.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264</Words>
  <Characters>1732</Characters>
  <Application>Microsoft Office Word</Application>
  <DocSecurity>0</DocSecurity>
  <Lines>29</Lines>
  <Paragraphs>9</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Atkin</dc:creator>
  <cp:keywords/>
  <dc:description/>
  <cp:lastModifiedBy>Darrell Atkin</cp:lastModifiedBy>
  <cp:revision>3</cp:revision>
  <dcterms:created xsi:type="dcterms:W3CDTF">2026-04-30T17:28:00Z</dcterms:created>
  <dcterms:modified xsi:type="dcterms:W3CDTF">2026-04-30T17:29:00Z</dcterms:modified>
</cp:coreProperties>
</file>