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991" w:rsidRDefault="001C5F4F" w:rsidP="001C5F4F">
      <w:pPr>
        <w:jc w:val="center"/>
        <w:rPr>
          <w:sz w:val="40"/>
          <w:szCs w:val="40"/>
        </w:rPr>
      </w:pPr>
      <w:r w:rsidRPr="001C5F4F">
        <w:rPr>
          <w:sz w:val="40"/>
          <w:szCs w:val="40"/>
        </w:rPr>
        <w:t>CSQG Block of the Quarter</w:t>
      </w:r>
    </w:p>
    <w:p w:rsidR="001C5F4F" w:rsidRDefault="001C5F4F" w:rsidP="001C5F4F">
      <w:pPr>
        <w:jc w:val="center"/>
        <w:rPr>
          <w:sz w:val="40"/>
          <w:szCs w:val="40"/>
        </w:rPr>
      </w:pPr>
      <w:r>
        <w:rPr>
          <w:sz w:val="40"/>
          <w:szCs w:val="40"/>
        </w:rPr>
        <w:t>Feb-April 2020</w:t>
      </w:r>
    </w:p>
    <w:p w:rsidR="001C5F4F" w:rsidRDefault="001C5F4F" w:rsidP="001C5F4F">
      <w:pPr>
        <w:jc w:val="center"/>
        <w:rPr>
          <w:sz w:val="40"/>
          <w:szCs w:val="40"/>
        </w:rPr>
      </w:pPr>
      <w:r>
        <w:rPr>
          <w:sz w:val="40"/>
          <w:szCs w:val="40"/>
        </w:rPr>
        <w:t>Square Knot Block</w:t>
      </w:r>
    </w:p>
    <w:p w:rsidR="001C5F4F" w:rsidRPr="00E0633C" w:rsidRDefault="001C5F4F" w:rsidP="001C5F4F">
      <w:pPr>
        <w:rPr>
          <w:sz w:val="32"/>
          <w:szCs w:val="32"/>
        </w:rPr>
      </w:pPr>
      <w:r w:rsidRPr="00E0633C">
        <w:rPr>
          <w:sz w:val="32"/>
          <w:szCs w:val="32"/>
        </w:rPr>
        <w:t>Thi</w:t>
      </w:r>
      <w:r w:rsidR="00D75AF9">
        <w:rPr>
          <w:sz w:val="32"/>
          <w:szCs w:val="32"/>
        </w:rPr>
        <w:t>s is a block from Missouri Star</w:t>
      </w:r>
      <w:bookmarkStart w:id="0" w:name="_GoBack"/>
      <w:bookmarkEnd w:id="0"/>
      <w:r w:rsidRPr="00E0633C">
        <w:rPr>
          <w:sz w:val="32"/>
          <w:szCs w:val="32"/>
        </w:rPr>
        <w:t xml:space="preserve"> Quilt. The video link is </w:t>
      </w:r>
      <w:hyperlink r:id="rId5" w:history="1">
        <w:r w:rsidRPr="00E0633C">
          <w:rPr>
            <w:rStyle w:val="Hyperlink"/>
            <w:sz w:val="32"/>
            <w:szCs w:val="32"/>
          </w:rPr>
          <w:t>https://www.youtube.com/watch?v=27HyfgoNLWw</w:t>
        </w:r>
      </w:hyperlink>
    </w:p>
    <w:p w:rsidR="001C5F4F" w:rsidRPr="00E0633C" w:rsidRDefault="001C5F4F" w:rsidP="001C5F4F">
      <w:pPr>
        <w:rPr>
          <w:sz w:val="32"/>
          <w:szCs w:val="32"/>
        </w:rPr>
      </w:pPr>
      <w:r w:rsidRPr="00E0633C">
        <w:rPr>
          <w:sz w:val="32"/>
          <w:szCs w:val="32"/>
        </w:rPr>
        <w:t>You will need</w:t>
      </w:r>
      <w:r w:rsidR="003E3120" w:rsidRPr="00E0633C">
        <w:rPr>
          <w:sz w:val="32"/>
          <w:szCs w:val="32"/>
        </w:rPr>
        <w:t xml:space="preserve"> for each block</w:t>
      </w:r>
      <w:r w:rsidRPr="00E0633C">
        <w:rPr>
          <w:sz w:val="32"/>
          <w:szCs w:val="32"/>
        </w:rPr>
        <w:t>:</w:t>
      </w:r>
    </w:p>
    <w:p w:rsidR="001C5F4F" w:rsidRPr="00E0633C" w:rsidRDefault="00AE5C8A" w:rsidP="00AE5C8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0633C">
        <w:rPr>
          <w:sz w:val="32"/>
          <w:szCs w:val="32"/>
        </w:rPr>
        <w:t xml:space="preserve"> </w:t>
      </w:r>
      <w:r w:rsidR="001C5F4F" w:rsidRPr="00E0633C">
        <w:rPr>
          <w:sz w:val="32"/>
          <w:szCs w:val="32"/>
        </w:rPr>
        <w:t>One 2 ½ inch brightly colored strip</w:t>
      </w:r>
    </w:p>
    <w:p w:rsidR="001C5F4F" w:rsidRPr="00E0633C" w:rsidRDefault="00AE5C8A" w:rsidP="00AE5C8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0633C">
        <w:rPr>
          <w:sz w:val="32"/>
          <w:szCs w:val="32"/>
        </w:rPr>
        <w:t xml:space="preserve"> </w:t>
      </w:r>
      <w:r w:rsidR="001C5F4F" w:rsidRPr="00E0633C">
        <w:rPr>
          <w:sz w:val="32"/>
          <w:szCs w:val="32"/>
        </w:rPr>
        <w:t>One 2 ½ inch white or white on white strip</w:t>
      </w:r>
    </w:p>
    <w:p w:rsidR="001C5F4F" w:rsidRPr="00E0633C" w:rsidRDefault="00AE5C8A" w:rsidP="001C5F4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0633C">
        <w:rPr>
          <w:sz w:val="32"/>
          <w:szCs w:val="32"/>
        </w:rPr>
        <w:t>One 2 ½ inch contrasting colored strip.</w:t>
      </w:r>
    </w:p>
    <w:p w:rsidR="001C5F4F" w:rsidRPr="00E0633C" w:rsidRDefault="00AE5C8A" w:rsidP="001C5F4F">
      <w:pPr>
        <w:rPr>
          <w:sz w:val="32"/>
          <w:szCs w:val="32"/>
        </w:rPr>
      </w:pPr>
      <w:r w:rsidRPr="00E0633C">
        <w:rPr>
          <w:sz w:val="32"/>
          <w:szCs w:val="32"/>
        </w:rPr>
        <w:t>C</w:t>
      </w:r>
      <w:r w:rsidR="001C5F4F" w:rsidRPr="00E0633C">
        <w:rPr>
          <w:sz w:val="32"/>
          <w:szCs w:val="32"/>
        </w:rPr>
        <w:t>ut four 2 ½</w:t>
      </w:r>
      <w:r w:rsidR="003E3120" w:rsidRPr="00E0633C">
        <w:rPr>
          <w:sz w:val="32"/>
          <w:szCs w:val="32"/>
        </w:rPr>
        <w:t>”</w:t>
      </w:r>
      <w:r w:rsidR="001C5F4F" w:rsidRPr="00E0633C">
        <w:rPr>
          <w:sz w:val="32"/>
          <w:szCs w:val="32"/>
        </w:rPr>
        <w:t xml:space="preserve"> squares of </w:t>
      </w:r>
      <w:r w:rsidRPr="00E0633C">
        <w:rPr>
          <w:sz w:val="32"/>
          <w:szCs w:val="32"/>
        </w:rPr>
        <w:t xml:space="preserve">both A and B. Cut </w:t>
      </w:r>
      <w:r w:rsidR="001C5F4F" w:rsidRPr="00E0633C">
        <w:rPr>
          <w:sz w:val="32"/>
          <w:szCs w:val="32"/>
        </w:rPr>
        <w:t>four 4</w:t>
      </w:r>
      <w:r w:rsidR="003E3120" w:rsidRPr="00E0633C">
        <w:rPr>
          <w:sz w:val="32"/>
          <w:szCs w:val="32"/>
        </w:rPr>
        <w:t xml:space="preserve"> ½ </w:t>
      </w:r>
      <w:proofErr w:type="gramStart"/>
      <w:r w:rsidR="003E3120" w:rsidRPr="00E0633C">
        <w:rPr>
          <w:sz w:val="32"/>
          <w:szCs w:val="32"/>
        </w:rPr>
        <w:t xml:space="preserve">“ </w:t>
      </w:r>
      <w:r w:rsidR="001C5F4F" w:rsidRPr="00E0633C">
        <w:rPr>
          <w:sz w:val="32"/>
          <w:szCs w:val="32"/>
        </w:rPr>
        <w:t>rectangles</w:t>
      </w:r>
      <w:proofErr w:type="gramEnd"/>
      <w:r w:rsidR="001C5F4F" w:rsidRPr="00E0633C">
        <w:rPr>
          <w:sz w:val="32"/>
          <w:szCs w:val="32"/>
        </w:rPr>
        <w:t xml:space="preserve"> of </w:t>
      </w:r>
      <w:r w:rsidRPr="00E0633C">
        <w:rPr>
          <w:sz w:val="32"/>
          <w:szCs w:val="32"/>
        </w:rPr>
        <w:t>both A and B</w:t>
      </w:r>
      <w:r w:rsidR="001C5F4F" w:rsidRPr="00E0633C">
        <w:rPr>
          <w:sz w:val="32"/>
          <w:szCs w:val="32"/>
        </w:rPr>
        <w:t>. Separate them into piles by color.</w:t>
      </w:r>
      <w:r w:rsidRPr="00E0633C">
        <w:rPr>
          <w:sz w:val="32"/>
          <w:szCs w:val="32"/>
        </w:rPr>
        <w:t xml:space="preserve"> Cut four 2 ½</w:t>
      </w:r>
      <w:r w:rsidR="003E3120" w:rsidRPr="00E0633C">
        <w:rPr>
          <w:sz w:val="32"/>
          <w:szCs w:val="32"/>
        </w:rPr>
        <w:t xml:space="preserve">” </w:t>
      </w:r>
      <w:r w:rsidRPr="00E0633C">
        <w:rPr>
          <w:sz w:val="32"/>
          <w:szCs w:val="32"/>
        </w:rPr>
        <w:t>squares from C.</w:t>
      </w:r>
      <w:r w:rsidR="003E3120" w:rsidRPr="00E0633C">
        <w:rPr>
          <w:sz w:val="32"/>
          <w:szCs w:val="32"/>
        </w:rPr>
        <w:t xml:space="preserve"> Draw a diagonal line on the back side of each 2 ½ </w:t>
      </w:r>
      <w:proofErr w:type="gramStart"/>
      <w:r w:rsidR="003E3120" w:rsidRPr="00E0633C">
        <w:rPr>
          <w:sz w:val="32"/>
          <w:szCs w:val="32"/>
        </w:rPr>
        <w:t>“ square</w:t>
      </w:r>
      <w:proofErr w:type="gramEnd"/>
      <w:r w:rsidR="003E3120" w:rsidRPr="00E0633C">
        <w:rPr>
          <w:sz w:val="32"/>
          <w:szCs w:val="32"/>
        </w:rPr>
        <w:t>.</w:t>
      </w:r>
    </w:p>
    <w:p w:rsidR="00AE5C8A" w:rsidRPr="00E0633C" w:rsidRDefault="00AE5C8A" w:rsidP="00AE5C8A">
      <w:pPr>
        <w:rPr>
          <w:sz w:val="32"/>
          <w:szCs w:val="32"/>
        </w:rPr>
      </w:pPr>
      <w:r w:rsidRPr="00E0633C">
        <w:rPr>
          <w:sz w:val="32"/>
          <w:szCs w:val="32"/>
        </w:rPr>
        <w:t>Sew 2 ½</w:t>
      </w:r>
      <w:r w:rsidR="00E0633C">
        <w:rPr>
          <w:sz w:val="32"/>
          <w:szCs w:val="32"/>
        </w:rPr>
        <w:t>”</w:t>
      </w:r>
      <w:r w:rsidRPr="00E0633C">
        <w:rPr>
          <w:sz w:val="32"/>
          <w:szCs w:val="32"/>
        </w:rPr>
        <w:t xml:space="preserve"> square of B onto 4 ½</w:t>
      </w:r>
      <w:r w:rsidR="00E0633C">
        <w:rPr>
          <w:sz w:val="32"/>
          <w:szCs w:val="32"/>
        </w:rPr>
        <w:t>”</w:t>
      </w:r>
      <w:r w:rsidRPr="00E0633C">
        <w:rPr>
          <w:sz w:val="32"/>
          <w:szCs w:val="32"/>
        </w:rPr>
        <w:t xml:space="preserve"> rectangle of A</w:t>
      </w:r>
      <w:r w:rsidR="00240F63" w:rsidRPr="00E0633C">
        <w:rPr>
          <w:sz w:val="32"/>
          <w:szCs w:val="32"/>
        </w:rPr>
        <w:t>. Make 4.</w:t>
      </w:r>
      <w:r w:rsidRPr="00E0633C">
        <w:rPr>
          <w:sz w:val="32"/>
          <w:szCs w:val="32"/>
        </w:rPr>
        <w:t xml:space="preserve">  </w:t>
      </w:r>
      <w:r w:rsidR="00240F63" w:rsidRPr="00E0633C">
        <w:rPr>
          <w:sz w:val="32"/>
          <w:szCs w:val="32"/>
        </w:rPr>
        <w:t>Sew from corner to corner from the top left to the bottom right on the 2 ½</w:t>
      </w:r>
      <w:r w:rsidR="00E0633C">
        <w:rPr>
          <w:sz w:val="32"/>
          <w:szCs w:val="32"/>
        </w:rPr>
        <w:t>”</w:t>
      </w:r>
      <w:r w:rsidR="00240F63" w:rsidRPr="00E0633C">
        <w:rPr>
          <w:sz w:val="32"/>
          <w:szCs w:val="32"/>
        </w:rPr>
        <w:t xml:space="preserve"> square ensuring that all </w:t>
      </w:r>
      <w:r w:rsidR="00527057">
        <w:rPr>
          <w:sz w:val="32"/>
          <w:szCs w:val="32"/>
        </w:rPr>
        <w:t xml:space="preserve">seams </w:t>
      </w:r>
      <w:r w:rsidR="00240F63" w:rsidRPr="00E0633C">
        <w:rPr>
          <w:sz w:val="32"/>
          <w:szCs w:val="32"/>
        </w:rPr>
        <w:t xml:space="preserve">are going the same direction. </w:t>
      </w:r>
    </w:p>
    <w:p w:rsidR="003E3120" w:rsidRDefault="003E3120" w:rsidP="00AE5C8A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2D63127A" wp14:editId="4CC893F5">
            <wp:extent cx="2066306" cy="1325399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5984" cy="1331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C8A" w:rsidRPr="00E0633C" w:rsidRDefault="00E0633C" w:rsidP="00AE5C8A">
      <w:pPr>
        <w:rPr>
          <w:sz w:val="32"/>
          <w:szCs w:val="32"/>
        </w:rPr>
      </w:pPr>
      <w:r w:rsidRPr="00E0633C">
        <w:rPr>
          <w:sz w:val="32"/>
          <w:szCs w:val="32"/>
        </w:rPr>
        <w:t>S</w:t>
      </w:r>
      <w:r w:rsidR="00AE5C8A" w:rsidRPr="00E0633C">
        <w:rPr>
          <w:sz w:val="32"/>
          <w:szCs w:val="32"/>
        </w:rPr>
        <w:t>ew 2 ½</w:t>
      </w:r>
      <w:r w:rsidR="00527057">
        <w:rPr>
          <w:sz w:val="32"/>
          <w:szCs w:val="32"/>
        </w:rPr>
        <w:t>”</w:t>
      </w:r>
      <w:r w:rsidR="00AE5C8A" w:rsidRPr="00E0633C">
        <w:rPr>
          <w:sz w:val="32"/>
          <w:szCs w:val="32"/>
        </w:rPr>
        <w:t xml:space="preserve"> square of C onto 4 ½</w:t>
      </w:r>
      <w:r w:rsidR="00527057">
        <w:rPr>
          <w:sz w:val="32"/>
          <w:szCs w:val="32"/>
        </w:rPr>
        <w:t>”</w:t>
      </w:r>
      <w:r w:rsidR="00AE5C8A" w:rsidRPr="00E0633C">
        <w:rPr>
          <w:sz w:val="32"/>
          <w:szCs w:val="32"/>
        </w:rPr>
        <w:t xml:space="preserve"> rectangle of B.  </w:t>
      </w:r>
      <w:r w:rsidR="00240F63" w:rsidRPr="00E0633C">
        <w:rPr>
          <w:sz w:val="32"/>
          <w:szCs w:val="32"/>
        </w:rPr>
        <w:t>Make 4. Using the same technique</w:t>
      </w:r>
      <w:r w:rsidR="00527057">
        <w:rPr>
          <w:sz w:val="32"/>
          <w:szCs w:val="32"/>
        </w:rPr>
        <w:t xml:space="preserve"> as</w:t>
      </w:r>
      <w:r w:rsidR="00240F63" w:rsidRPr="00E0633C">
        <w:rPr>
          <w:sz w:val="32"/>
          <w:szCs w:val="32"/>
        </w:rPr>
        <w:t xml:space="preserve"> above.</w:t>
      </w:r>
    </w:p>
    <w:p w:rsidR="00E0633C" w:rsidRDefault="00E0633C" w:rsidP="00AE5C8A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6569082E" wp14:editId="096BB65D">
            <wp:extent cx="1864426" cy="1096282"/>
            <wp:effectExtent l="0" t="0" r="254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0304" cy="110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33C" w:rsidRDefault="00E0633C" w:rsidP="00AE5C8A">
      <w:pPr>
        <w:rPr>
          <w:sz w:val="40"/>
          <w:szCs w:val="40"/>
        </w:rPr>
      </w:pPr>
    </w:p>
    <w:p w:rsidR="00240F63" w:rsidRPr="00E0633C" w:rsidRDefault="00240F63" w:rsidP="00AE5C8A">
      <w:pPr>
        <w:rPr>
          <w:sz w:val="32"/>
          <w:szCs w:val="32"/>
        </w:rPr>
      </w:pPr>
      <w:r w:rsidRPr="00E0633C">
        <w:rPr>
          <w:sz w:val="32"/>
          <w:szCs w:val="32"/>
        </w:rPr>
        <w:t xml:space="preserve">Trim off </w:t>
      </w:r>
      <w:r w:rsidR="003E3120" w:rsidRPr="00E0633C">
        <w:rPr>
          <w:sz w:val="32"/>
          <w:szCs w:val="32"/>
        </w:rPr>
        <w:t xml:space="preserve">excess, leaving ¼” </w:t>
      </w:r>
      <w:r w:rsidR="00E0633C" w:rsidRPr="00E0633C">
        <w:rPr>
          <w:sz w:val="32"/>
          <w:szCs w:val="32"/>
        </w:rPr>
        <w:t>seam allowance.</w:t>
      </w:r>
      <w:r w:rsidRPr="00E0633C">
        <w:rPr>
          <w:sz w:val="32"/>
          <w:szCs w:val="32"/>
        </w:rPr>
        <w:t xml:space="preserve"> </w:t>
      </w:r>
      <w:r w:rsidR="00E0633C" w:rsidRPr="00E0633C">
        <w:rPr>
          <w:sz w:val="32"/>
          <w:szCs w:val="32"/>
        </w:rPr>
        <w:t>Pr</w:t>
      </w:r>
      <w:r w:rsidRPr="00E0633C">
        <w:rPr>
          <w:sz w:val="32"/>
          <w:szCs w:val="32"/>
        </w:rPr>
        <w:t>ess open to the 2 ½</w:t>
      </w:r>
      <w:r w:rsidR="00E0633C" w:rsidRPr="00E0633C">
        <w:rPr>
          <w:sz w:val="32"/>
          <w:szCs w:val="32"/>
        </w:rPr>
        <w:t>”</w:t>
      </w:r>
      <w:r w:rsidRPr="00E0633C">
        <w:rPr>
          <w:sz w:val="32"/>
          <w:szCs w:val="32"/>
        </w:rPr>
        <w:t xml:space="preserve"> squares. You will have eight rectangles. Separate them into pairs, one A and one C. Sew together with the triangle </w:t>
      </w:r>
      <w:r w:rsidR="00E0633C" w:rsidRPr="00E0633C">
        <w:rPr>
          <w:sz w:val="32"/>
          <w:szCs w:val="32"/>
        </w:rPr>
        <w:t>on</w:t>
      </w:r>
      <w:r w:rsidRPr="00E0633C">
        <w:rPr>
          <w:sz w:val="32"/>
          <w:szCs w:val="32"/>
        </w:rPr>
        <w:t xml:space="preserve"> the top</w:t>
      </w:r>
      <w:r w:rsidR="00E0633C" w:rsidRPr="00E0633C">
        <w:rPr>
          <w:sz w:val="32"/>
          <w:szCs w:val="32"/>
        </w:rPr>
        <w:t xml:space="preserve"> left</w:t>
      </w:r>
      <w:r w:rsidRPr="00E0633C">
        <w:rPr>
          <w:sz w:val="32"/>
          <w:szCs w:val="32"/>
        </w:rPr>
        <w:t>.</w:t>
      </w:r>
      <w:r w:rsidR="00EA15C1" w:rsidRPr="00E0633C">
        <w:rPr>
          <w:sz w:val="32"/>
          <w:szCs w:val="32"/>
        </w:rPr>
        <w:t xml:space="preserve"> </w:t>
      </w:r>
      <w:r w:rsidR="00E0633C" w:rsidRPr="00E0633C">
        <w:rPr>
          <w:sz w:val="32"/>
          <w:szCs w:val="32"/>
        </w:rPr>
        <w:t>Press towards the darker piece.</w:t>
      </w:r>
    </w:p>
    <w:p w:rsidR="00E0633C" w:rsidRDefault="001B51B4" w:rsidP="00AE5C8A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60F8E5EC" wp14:editId="6E8E2962">
            <wp:extent cx="1514475" cy="15240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120" w:rsidRDefault="00EA15C1" w:rsidP="00AE5C8A">
      <w:pPr>
        <w:rPr>
          <w:sz w:val="40"/>
          <w:szCs w:val="40"/>
        </w:rPr>
      </w:pPr>
      <w:r w:rsidRPr="00E0633C">
        <w:rPr>
          <w:sz w:val="32"/>
          <w:szCs w:val="32"/>
        </w:rPr>
        <w:t>The four blocks will go together just like a four patch.</w:t>
      </w:r>
      <w:r w:rsidR="00E0633C" w:rsidRPr="00E0633C">
        <w:rPr>
          <w:sz w:val="32"/>
          <w:szCs w:val="32"/>
        </w:rPr>
        <w:t xml:space="preserve"> Arrange units as shown below.</w:t>
      </w:r>
      <w:r w:rsidRPr="00E0633C">
        <w:rPr>
          <w:sz w:val="32"/>
          <w:szCs w:val="32"/>
        </w:rPr>
        <w:t xml:space="preserve"> 2 ½ inch triangles will go towards the middle. Sew</w:t>
      </w:r>
      <w:r w:rsidR="00E0633C" w:rsidRPr="00E0633C">
        <w:rPr>
          <w:sz w:val="32"/>
          <w:szCs w:val="32"/>
        </w:rPr>
        <w:t xml:space="preserve"> the top</w:t>
      </w:r>
      <w:r w:rsidRPr="00E0633C">
        <w:rPr>
          <w:sz w:val="32"/>
          <w:szCs w:val="32"/>
        </w:rPr>
        <w:t xml:space="preserve"> two pairs together and </w:t>
      </w:r>
      <w:r w:rsidR="00E0633C" w:rsidRPr="00E0633C">
        <w:rPr>
          <w:sz w:val="32"/>
          <w:szCs w:val="32"/>
        </w:rPr>
        <w:t>press seam to the right.  Sew the bottom two pairs together and press seam to the left. Nest the seams and sew units together to complete the block.</w:t>
      </w:r>
    </w:p>
    <w:p w:rsidR="003E3120" w:rsidRDefault="003E3120" w:rsidP="00AE5C8A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1B51B4">
        <w:rPr>
          <w:noProof/>
        </w:rPr>
        <w:drawing>
          <wp:inline distT="0" distB="0" distL="0" distR="0" wp14:anchorId="320110DF" wp14:editId="38BDE2ED">
            <wp:extent cx="1495425" cy="15811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                      </w:t>
      </w:r>
    </w:p>
    <w:p w:rsidR="00AE5C8A" w:rsidRPr="001C5F4F" w:rsidRDefault="00AE5C8A" w:rsidP="00AE5C8A">
      <w:pPr>
        <w:rPr>
          <w:sz w:val="40"/>
          <w:szCs w:val="40"/>
        </w:rPr>
      </w:pPr>
    </w:p>
    <w:p w:rsidR="00AE5C8A" w:rsidRPr="001C5F4F" w:rsidRDefault="00AE5C8A" w:rsidP="001C5F4F">
      <w:pPr>
        <w:rPr>
          <w:sz w:val="40"/>
          <w:szCs w:val="40"/>
        </w:rPr>
      </w:pPr>
    </w:p>
    <w:sectPr w:rsidR="00AE5C8A" w:rsidRPr="001C5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A6E6D"/>
    <w:multiLevelType w:val="hybridMultilevel"/>
    <w:tmpl w:val="87DA31F4"/>
    <w:lvl w:ilvl="0" w:tplc="ABEC24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4F"/>
    <w:rsid w:val="001B51B4"/>
    <w:rsid w:val="001C5F4F"/>
    <w:rsid w:val="00240F63"/>
    <w:rsid w:val="003E3120"/>
    <w:rsid w:val="00527057"/>
    <w:rsid w:val="00770F1A"/>
    <w:rsid w:val="00AE5C8A"/>
    <w:rsid w:val="00B6033C"/>
    <w:rsid w:val="00D75AF9"/>
    <w:rsid w:val="00E0633C"/>
    <w:rsid w:val="00EA15C1"/>
    <w:rsid w:val="00EA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FA41B-FAF2-476C-92FC-C72F5F01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5F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5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27HyfgoNLW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 Enterprise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Davidson, Jeanine (ASM for AT&amp;T)</dc:creator>
  <cp:keywords/>
  <dc:description/>
  <cp:lastModifiedBy>Davidson, Jeanine (ASM for AT&amp;T)</cp:lastModifiedBy>
  <cp:revision>5</cp:revision>
  <dcterms:created xsi:type="dcterms:W3CDTF">2020-01-28T18:50:00Z</dcterms:created>
  <dcterms:modified xsi:type="dcterms:W3CDTF">2020-01-29T13:33:00Z</dcterms:modified>
</cp:coreProperties>
</file>