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29EFB" w14:textId="77777777" w:rsidR="00503336" w:rsidRPr="00D21313" w:rsidRDefault="00D21ED8">
      <w:pPr>
        <w:pStyle w:val="Title"/>
        <w:rPr>
          <w:sz w:val="32"/>
          <w:szCs w:val="32"/>
        </w:rPr>
      </w:pPr>
      <w:r w:rsidRPr="00D21313">
        <w:rPr>
          <w:sz w:val="32"/>
          <w:szCs w:val="32"/>
        </w:rPr>
        <w:t>FAITH HAVEN CHRISTIAN RETREAT CENTER</w:t>
      </w:r>
      <w:r w:rsidR="00D21313">
        <w:rPr>
          <w:sz w:val="32"/>
          <w:szCs w:val="32"/>
        </w:rPr>
        <w:t xml:space="preserve"> (FHCRC)</w:t>
      </w:r>
    </w:p>
    <w:p w14:paraId="26D9D515" w14:textId="77777777" w:rsidR="00503336" w:rsidRPr="00213FB2" w:rsidRDefault="007D1E80" w:rsidP="007D1E80">
      <w:pPr>
        <w:pStyle w:val="Title"/>
        <w:rPr>
          <w:sz w:val="36"/>
          <w:szCs w:val="36"/>
        </w:rPr>
      </w:pPr>
      <w:r w:rsidRPr="00D21313">
        <w:rPr>
          <w:sz w:val="32"/>
          <w:szCs w:val="32"/>
        </w:rPr>
        <w:t>MEMBERSHIP</w:t>
      </w:r>
      <w:r w:rsidR="00522719">
        <w:rPr>
          <w:sz w:val="32"/>
          <w:szCs w:val="32"/>
        </w:rPr>
        <w:t xml:space="preserve"> AND GUEST</w:t>
      </w:r>
      <w:r w:rsidRPr="00D21313">
        <w:rPr>
          <w:sz w:val="32"/>
          <w:szCs w:val="32"/>
        </w:rPr>
        <w:t xml:space="preserve"> </w:t>
      </w:r>
      <w:r w:rsidR="00381BA4" w:rsidRPr="00D21313">
        <w:rPr>
          <w:sz w:val="32"/>
          <w:szCs w:val="32"/>
        </w:rPr>
        <w:t>CODE OF CONDUCT</w:t>
      </w:r>
    </w:p>
    <w:p w14:paraId="0DD04E90" w14:textId="77777777" w:rsidR="00CD2431" w:rsidRPr="0021322A" w:rsidRDefault="00CD2431" w:rsidP="00CD2431">
      <w:pPr>
        <w:rPr>
          <w:sz w:val="22"/>
          <w:szCs w:val="22"/>
        </w:rPr>
      </w:pPr>
    </w:p>
    <w:p w14:paraId="0B62AC2E" w14:textId="77777777" w:rsidR="004A33B5" w:rsidRPr="008479FD" w:rsidRDefault="004A33B5" w:rsidP="00CD2431">
      <w:pPr>
        <w:rPr>
          <w:sz w:val="22"/>
          <w:szCs w:val="22"/>
        </w:rPr>
      </w:pPr>
    </w:p>
    <w:p w14:paraId="63740739" w14:textId="77777777" w:rsidR="00503336" w:rsidRPr="00522719" w:rsidRDefault="00381BA4" w:rsidP="00381BA4">
      <w:pPr>
        <w:numPr>
          <w:ilvl w:val="0"/>
          <w:numId w:val="1"/>
        </w:numPr>
      </w:pPr>
      <w:r w:rsidRPr="00522719">
        <w:t xml:space="preserve">All </w:t>
      </w:r>
      <w:r w:rsidR="007D1E80" w:rsidRPr="00522719">
        <w:t>members/guests</w:t>
      </w:r>
      <w:r w:rsidR="00255953" w:rsidRPr="00522719">
        <w:t>,</w:t>
      </w:r>
      <w:r w:rsidR="007D1E80" w:rsidRPr="00522719">
        <w:t xml:space="preserve"> and/or groups</w:t>
      </w:r>
      <w:r w:rsidRPr="00522719">
        <w:t xml:space="preserve"> will be under the supervision of </w:t>
      </w:r>
      <w:r w:rsidR="007D1E80" w:rsidRPr="00522719">
        <w:t>a</w:t>
      </w:r>
      <w:r w:rsidR="00F02277" w:rsidRPr="00522719">
        <w:t xml:space="preserve"> FHCRC</w:t>
      </w:r>
      <w:r w:rsidR="007D1E80" w:rsidRPr="00522719">
        <w:t xml:space="preserve"> Facilitator </w:t>
      </w:r>
      <w:r w:rsidRPr="00522719">
        <w:t xml:space="preserve">or </w:t>
      </w:r>
      <w:r w:rsidR="007D1E80" w:rsidRPr="00522719">
        <w:t xml:space="preserve">Group </w:t>
      </w:r>
      <w:r w:rsidRPr="00522719">
        <w:t>Supervisor at all times.</w:t>
      </w:r>
    </w:p>
    <w:p w14:paraId="7545FD7B" w14:textId="77777777" w:rsidR="00381BA4" w:rsidRPr="00522719" w:rsidRDefault="00381BA4" w:rsidP="00381BA4">
      <w:pPr>
        <w:numPr>
          <w:ilvl w:val="0"/>
          <w:numId w:val="1"/>
        </w:numPr>
      </w:pPr>
      <w:r w:rsidRPr="00522719">
        <w:t>Alcohol, tobacco</w:t>
      </w:r>
      <w:r w:rsidR="008A0C76" w:rsidRPr="00522719">
        <w:t xml:space="preserve">, </w:t>
      </w:r>
      <w:r w:rsidR="00101B71" w:rsidRPr="00522719">
        <w:t>illegal drugs</w:t>
      </w:r>
      <w:r w:rsidR="00255953" w:rsidRPr="00522719">
        <w:t>,</w:t>
      </w:r>
      <w:r w:rsidR="00101B71" w:rsidRPr="00522719">
        <w:t xml:space="preserve"> and </w:t>
      </w:r>
      <w:r w:rsidR="008A0C76" w:rsidRPr="00522719">
        <w:rPr>
          <w:rStyle w:val="Emphasis"/>
          <w:i w:val="0"/>
        </w:rPr>
        <w:t>mind altering substances</w:t>
      </w:r>
      <w:r w:rsidR="008A0C76" w:rsidRPr="00522719">
        <w:rPr>
          <w:rStyle w:val="st"/>
        </w:rPr>
        <w:t xml:space="preserve"> or materials</w:t>
      </w:r>
      <w:r w:rsidRPr="00522719">
        <w:t xml:space="preserve"> are strictly prohibited. All medication brought </w:t>
      </w:r>
      <w:r w:rsidR="007D1E80" w:rsidRPr="00522719">
        <w:t>for</w:t>
      </w:r>
      <w:r w:rsidRPr="00522719">
        <w:t xml:space="preserve"> camp</w:t>
      </w:r>
      <w:r w:rsidR="007D1E80" w:rsidRPr="00522719">
        <w:t>ers</w:t>
      </w:r>
      <w:r w:rsidRPr="00522719">
        <w:t xml:space="preserve"> must be listed and left with </w:t>
      </w:r>
      <w:r w:rsidR="00F02277" w:rsidRPr="00522719">
        <w:t xml:space="preserve">our </w:t>
      </w:r>
      <w:r w:rsidR="00FE3703" w:rsidRPr="00522719">
        <w:t xml:space="preserve">Facilitator </w:t>
      </w:r>
      <w:r w:rsidR="00A52BE0" w:rsidRPr="00522719">
        <w:t xml:space="preserve">or </w:t>
      </w:r>
      <w:r w:rsidR="00FE3703" w:rsidRPr="00522719">
        <w:t xml:space="preserve">your </w:t>
      </w:r>
      <w:r w:rsidR="00A52BE0" w:rsidRPr="00522719">
        <w:t>Supervisor</w:t>
      </w:r>
      <w:r w:rsidRPr="00522719">
        <w:t>.</w:t>
      </w:r>
      <w:r w:rsidR="00955B50" w:rsidRPr="00522719">
        <w:t xml:space="preserve"> Smoking</w:t>
      </w:r>
      <w:r w:rsidR="00FF0961" w:rsidRPr="00522719">
        <w:t>, vaping,</w:t>
      </w:r>
      <w:r w:rsidR="00955B50" w:rsidRPr="00522719">
        <w:t xml:space="preserve"> </w:t>
      </w:r>
      <w:r w:rsidR="00862EA2" w:rsidRPr="00522719">
        <w:t xml:space="preserve">or tobacco use </w:t>
      </w:r>
      <w:r w:rsidR="007139EB" w:rsidRPr="00522719">
        <w:t xml:space="preserve">is </w:t>
      </w:r>
      <w:r w:rsidR="00955B50" w:rsidRPr="00522719">
        <w:t>only allowed in designated areas</w:t>
      </w:r>
      <w:r w:rsidR="007139EB" w:rsidRPr="00522719">
        <w:t xml:space="preserve"> and strictly enforced</w:t>
      </w:r>
      <w:r w:rsidR="00955B50" w:rsidRPr="00522719">
        <w:t xml:space="preserve">. </w:t>
      </w:r>
      <w:r w:rsidR="00DD4B29" w:rsidRPr="00522719">
        <w:t xml:space="preserve"> Facilitator will</w:t>
      </w:r>
      <w:r w:rsidR="00FF0961" w:rsidRPr="00522719">
        <w:t xml:space="preserve"> </w:t>
      </w:r>
      <w:r w:rsidR="00862EA2" w:rsidRPr="00522719">
        <w:t>designate areas per event.</w:t>
      </w:r>
      <w:r w:rsidR="00955B50" w:rsidRPr="00522719">
        <w:t xml:space="preserve"> </w:t>
      </w:r>
    </w:p>
    <w:p w14:paraId="191A477B" w14:textId="77777777" w:rsidR="00A94E09" w:rsidRPr="00522719" w:rsidRDefault="00255953" w:rsidP="00381BA4">
      <w:pPr>
        <w:numPr>
          <w:ilvl w:val="0"/>
          <w:numId w:val="1"/>
        </w:numPr>
      </w:pPr>
      <w:r w:rsidRPr="00522719">
        <w:t>F</w:t>
      </w:r>
      <w:r w:rsidR="00381BA4" w:rsidRPr="00522719">
        <w:t>ireworks,</w:t>
      </w:r>
      <w:r w:rsidR="00FF0961" w:rsidRPr="00522719">
        <w:t xml:space="preserve"> </w:t>
      </w:r>
      <w:r w:rsidR="00381BA4" w:rsidRPr="00522719">
        <w:t>firearms, knives</w:t>
      </w:r>
      <w:r w:rsidR="00FF0961" w:rsidRPr="00522719">
        <w:t>,</w:t>
      </w:r>
      <w:r w:rsidR="00381BA4" w:rsidRPr="00522719">
        <w:t xml:space="preserve"> or weapons</w:t>
      </w:r>
      <w:r w:rsidR="0001126B" w:rsidRPr="00522719">
        <w:t xml:space="preserve"> </w:t>
      </w:r>
      <w:r w:rsidR="00381BA4" w:rsidRPr="00522719">
        <w:t xml:space="preserve">of any </w:t>
      </w:r>
      <w:r w:rsidR="00A653A7" w:rsidRPr="00522719">
        <w:t>kind,</w:t>
      </w:r>
      <w:r w:rsidR="0001126B" w:rsidRPr="00522719">
        <w:t xml:space="preserve"> including air soft guns</w:t>
      </w:r>
      <w:r w:rsidR="002469F9" w:rsidRPr="00522719">
        <w:t xml:space="preserve"> and paintball guns</w:t>
      </w:r>
      <w:r w:rsidR="0001126B" w:rsidRPr="00522719">
        <w:t xml:space="preserve">, </w:t>
      </w:r>
      <w:r w:rsidR="00A94E09" w:rsidRPr="00522719">
        <w:t xml:space="preserve">are </w:t>
      </w:r>
      <w:r w:rsidR="00E807E6" w:rsidRPr="00522719">
        <w:t xml:space="preserve">not </w:t>
      </w:r>
      <w:r w:rsidR="00A94E09" w:rsidRPr="00522719">
        <w:t>allowed.</w:t>
      </w:r>
    </w:p>
    <w:p w14:paraId="2034ED76" w14:textId="77777777" w:rsidR="00381BA4" w:rsidRPr="00522719" w:rsidRDefault="00381BA4" w:rsidP="00381BA4">
      <w:pPr>
        <w:numPr>
          <w:ilvl w:val="0"/>
          <w:numId w:val="1"/>
        </w:numPr>
      </w:pPr>
      <w:r w:rsidRPr="00522719">
        <w:t xml:space="preserve">All campers are expected to participate in all camp activities unless excused by the </w:t>
      </w:r>
      <w:r w:rsidR="00A94E09" w:rsidRPr="00522719">
        <w:t>Facilitator</w:t>
      </w:r>
      <w:r w:rsidRPr="00522719">
        <w:t xml:space="preserve"> or </w:t>
      </w:r>
      <w:r w:rsidR="00A52BE0" w:rsidRPr="00522719">
        <w:t>Supervisor</w:t>
      </w:r>
      <w:r w:rsidRPr="00522719">
        <w:t>.</w:t>
      </w:r>
      <w:r w:rsidR="00F818F9" w:rsidRPr="00522719">
        <w:t xml:space="preserve"> Facilitator MUST be notified</w:t>
      </w:r>
      <w:r w:rsidR="007139EB" w:rsidRPr="00522719">
        <w:t xml:space="preserve"> of all alternative plans for ANY campers.</w:t>
      </w:r>
    </w:p>
    <w:p w14:paraId="29868F0D" w14:textId="77777777" w:rsidR="009B1048" w:rsidRPr="00522719" w:rsidRDefault="00FF0961" w:rsidP="00381BA4">
      <w:pPr>
        <w:numPr>
          <w:ilvl w:val="0"/>
          <w:numId w:val="1"/>
        </w:numPr>
      </w:pPr>
      <w:r w:rsidRPr="00522719">
        <w:t>No unattended fires,</w:t>
      </w:r>
      <w:r w:rsidR="00ED6ED3" w:rsidRPr="00522719">
        <w:t xml:space="preserve"> </w:t>
      </w:r>
      <w:r w:rsidRPr="00522719">
        <w:t xml:space="preserve">use </w:t>
      </w:r>
      <w:r w:rsidR="00ED6ED3" w:rsidRPr="00522719">
        <w:t>only designated fire wood</w:t>
      </w:r>
      <w:r w:rsidR="00D50B88" w:rsidRPr="00522719">
        <w:t xml:space="preserve"> in designated areas</w:t>
      </w:r>
      <w:r w:rsidR="007E20F7" w:rsidRPr="00522719">
        <w:t xml:space="preserve"> supervised by F</w:t>
      </w:r>
      <w:r w:rsidR="00F07E44" w:rsidRPr="00522719">
        <w:t>acilitator.</w:t>
      </w:r>
      <w:r w:rsidR="00D50B88" w:rsidRPr="00522719">
        <w:t xml:space="preserve"> Do not destroy vegetation</w:t>
      </w:r>
      <w:r w:rsidR="00822042" w:rsidRPr="00522719">
        <w:t>.</w:t>
      </w:r>
      <w:r w:rsidR="00D50B88" w:rsidRPr="00522719">
        <w:t xml:space="preserve"> </w:t>
      </w:r>
    </w:p>
    <w:p w14:paraId="2A2AAEA1" w14:textId="77777777" w:rsidR="00ED6ED3" w:rsidRPr="00522719" w:rsidRDefault="00ED6ED3" w:rsidP="00381BA4">
      <w:pPr>
        <w:numPr>
          <w:ilvl w:val="0"/>
          <w:numId w:val="1"/>
        </w:numPr>
      </w:pPr>
      <w:r w:rsidRPr="00522719">
        <w:t>No pets allowed.</w:t>
      </w:r>
      <w:r w:rsidR="004B3347" w:rsidRPr="00522719">
        <w:t xml:space="preserve"> Service animals will be allowed if they are preapproved with a signed Service Animal Agreement.</w:t>
      </w:r>
    </w:p>
    <w:p w14:paraId="427A2636" w14:textId="77777777" w:rsidR="00D50B88" w:rsidRPr="00522719" w:rsidRDefault="00F818F9" w:rsidP="00381BA4">
      <w:pPr>
        <w:numPr>
          <w:ilvl w:val="0"/>
          <w:numId w:val="1"/>
        </w:numPr>
      </w:pPr>
      <w:r w:rsidRPr="00522719">
        <w:t>DO NOT</w:t>
      </w:r>
      <w:r w:rsidR="00D50B88" w:rsidRPr="00522719">
        <w:t xml:space="preserve"> enter </w:t>
      </w:r>
      <w:r w:rsidR="00822042" w:rsidRPr="00522719">
        <w:t>the stables without stable s</w:t>
      </w:r>
      <w:r w:rsidR="00D50B88" w:rsidRPr="00522719">
        <w:t>taff</w:t>
      </w:r>
      <w:r w:rsidR="00822042" w:rsidRPr="00522719">
        <w:t xml:space="preserve"> present</w:t>
      </w:r>
      <w:r w:rsidR="00D50B88" w:rsidRPr="00522719">
        <w:t>.</w:t>
      </w:r>
      <w:r w:rsidR="002469F9" w:rsidRPr="00522719">
        <w:t xml:space="preserve"> Do not enter the corral</w:t>
      </w:r>
      <w:r w:rsidR="00822042" w:rsidRPr="00522719">
        <w:t xml:space="preserve"> if horses are present without stable s</w:t>
      </w:r>
      <w:r w:rsidR="002469F9" w:rsidRPr="00522719">
        <w:t>taff.</w:t>
      </w:r>
    </w:p>
    <w:p w14:paraId="6318C9A5" w14:textId="77777777" w:rsidR="00ED6ED3" w:rsidRPr="00522719" w:rsidRDefault="00F818F9" w:rsidP="00381BA4">
      <w:pPr>
        <w:numPr>
          <w:ilvl w:val="0"/>
          <w:numId w:val="1"/>
        </w:numPr>
      </w:pPr>
      <w:r w:rsidRPr="00522719">
        <w:t>DO NOT</w:t>
      </w:r>
      <w:r w:rsidR="00ED6ED3" w:rsidRPr="00522719">
        <w:t xml:space="preserve"> sit, stand</w:t>
      </w:r>
      <w:r w:rsidR="00822042" w:rsidRPr="00522719">
        <w:t>,</w:t>
      </w:r>
      <w:r w:rsidR="00ED6ED3" w:rsidRPr="00522719">
        <w:t xml:space="preserve"> or play on fencing.</w:t>
      </w:r>
    </w:p>
    <w:p w14:paraId="48FCAB96" w14:textId="77777777" w:rsidR="00ED6ED3" w:rsidRPr="00522719" w:rsidRDefault="00F818F9" w:rsidP="00381BA4">
      <w:pPr>
        <w:numPr>
          <w:ilvl w:val="0"/>
          <w:numId w:val="1"/>
        </w:numPr>
      </w:pPr>
      <w:r w:rsidRPr="00522719">
        <w:t>DO NOT</w:t>
      </w:r>
      <w:r w:rsidR="00ED6ED3" w:rsidRPr="00522719">
        <w:t xml:space="preserve"> harass or harm any animals, domestic or wild. Violation will result in immediate </w:t>
      </w:r>
      <w:r w:rsidR="00A653A7" w:rsidRPr="00522719">
        <w:t>discipline</w:t>
      </w:r>
      <w:r w:rsidR="00ED6ED3" w:rsidRPr="00522719">
        <w:t xml:space="preserve"> and</w:t>
      </w:r>
      <w:r w:rsidR="00A653A7" w:rsidRPr="00522719">
        <w:t xml:space="preserve"> may include</w:t>
      </w:r>
      <w:r w:rsidR="00955B50" w:rsidRPr="00522719">
        <w:t xml:space="preserve"> reporting </w:t>
      </w:r>
      <w:r w:rsidR="004A33B5" w:rsidRPr="00522719">
        <w:t>to a</w:t>
      </w:r>
      <w:r w:rsidR="00955B50" w:rsidRPr="00522719">
        <w:t xml:space="preserve"> Florida Fish &amp; </w:t>
      </w:r>
      <w:r w:rsidR="00822042" w:rsidRPr="00522719">
        <w:t>Wildlife</w:t>
      </w:r>
      <w:r w:rsidR="00955B50" w:rsidRPr="00522719">
        <w:t xml:space="preserve"> officer</w:t>
      </w:r>
      <w:r w:rsidR="00ED6ED3" w:rsidRPr="00522719">
        <w:t>.</w:t>
      </w:r>
    </w:p>
    <w:p w14:paraId="204F81DF" w14:textId="77777777" w:rsidR="00044955" w:rsidRPr="00522719" w:rsidRDefault="00044955" w:rsidP="00381BA4">
      <w:pPr>
        <w:numPr>
          <w:ilvl w:val="0"/>
          <w:numId w:val="1"/>
        </w:numPr>
      </w:pPr>
      <w:r w:rsidRPr="00522719">
        <w:t>DO NOT damage, destroy</w:t>
      </w:r>
      <w:r w:rsidR="00822042" w:rsidRPr="00522719">
        <w:t>,</w:t>
      </w:r>
      <w:r w:rsidRPr="00522719">
        <w:t xml:space="preserve"> or disfigure vegetation</w:t>
      </w:r>
      <w:r w:rsidR="00F07E44" w:rsidRPr="00522719">
        <w:t xml:space="preserve">. </w:t>
      </w:r>
      <w:r w:rsidRPr="00522719">
        <w:t xml:space="preserve">Vegetation modification must be </w:t>
      </w:r>
      <w:r w:rsidR="00822042" w:rsidRPr="00522719">
        <w:t>supervised</w:t>
      </w:r>
      <w:r w:rsidRPr="00522719">
        <w:t>.</w:t>
      </w:r>
    </w:p>
    <w:p w14:paraId="2535FC77" w14:textId="77777777" w:rsidR="00ED6ED3" w:rsidRPr="00522719" w:rsidRDefault="00ED6ED3" w:rsidP="00381BA4">
      <w:pPr>
        <w:numPr>
          <w:ilvl w:val="0"/>
          <w:numId w:val="1"/>
        </w:numPr>
      </w:pPr>
      <w:r w:rsidRPr="00522719">
        <w:t>No off road vehicles, including motorcycles. (unless preapproved)</w:t>
      </w:r>
    </w:p>
    <w:p w14:paraId="23231A67" w14:textId="77777777" w:rsidR="00381BA4" w:rsidRPr="00522719" w:rsidRDefault="00381BA4" w:rsidP="00381BA4">
      <w:pPr>
        <w:numPr>
          <w:ilvl w:val="0"/>
          <w:numId w:val="1"/>
        </w:numPr>
      </w:pPr>
      <w:r w:rsidRPr="00522719">
        <w:t xml:space="preserve">All language, behavior, and clothing must be appropriate and modest according to Christian </w:t>
      </w:r>
      <w:r w:rsidR="00AA505C" w:rsidRPr="00522719">
        <w:t>v</w:t>
      </w:r>
      <w:r w:rsidR="00822042" w:rsidRPr="00522719">
        <w:t>alues</w:t>
      </w:r>
      <w:r w:rsidRPr="00522719">
        <w:t>.</w:t>
      </w:r>
    </w:p>
    <w:p w14:paraId="14B8AB9A" w14:textId="77777777" w:rsidR="00A52BE0" w:rsidRPr="00522719" w:rsidRDefault="00A52BE0" w:rsidP="00381BA4">
      <w:pPr>
        <w:numPr>
          <w:ilvl w:val="0"/>
          <w:numId w:val="1"/>
        </w:numPr>
      </w:pPr>
      <w:r w:rsidRPr="00522719">
        <w:t>All participants must adhere to the dress code. In general, clothing deemed immodest or inappropriate by the administrative staff for particular activities will not be allowed.</w:t>
      </w:r>
    </w:p>
    <w:p w14:paraId="0B9BDFAE" w14:textId="77777777" w:rsidR="00A52BE0" w:rsidRPr="00522719" w:rsidRDefault="00A52BE0" w:rsidP="00381BA4">
      <w:pPr>
        <w:numPr>
          <w:ilvl w:val="0"/>
          <w:numId w:val="1"/>
        </w:numPr>
      </w:pPr>
      <w:r w:rsidRPr="00522719">
        <w:t>The following dress guidelines should be observed:</w:t>
      </w:r>
    </w:p>
    <w:p w14:paraId="75E0DA8B" w14:textId="77777777" w:rsidR="00A52BE0" w:rsidRPr="00522719" w:rsidRDefault="00A52BE0" w:rsidP="00A52BE0">
      <w:pPr>
        <w:numPr>
          <w:ilvl w:val="1"/>
          <w:numId w:val="1"/>
        </w:numPr>
      </w:pPr>
      <w:r w:rsidRPr="00522719">
        <w:t>Recreation – Play clothes; no tank tops</w:t>
      </w:r>
      <w:r w:rsidR="00ED6ED3" w:rsidRPr="00522719">
        <w:t>,</w:t>
      </w:r>
      <w:r w:rsidRPr="00522719">
        <w:t xml:space="preserve"> strapless tops or halter </w:t>
      </w:r>
      <w:r w:rsidR="00ED6ED3" w:rsidRPr="00522719">
        <w:t>tops,</w:t>
      </w:r>
      <w:r w:rsidRPr="00522719">
        <w:t xml:space="preserve"> </w:t>
      </w:r>
      <w:r w:rsidR="002469F9" w:rsidRPr="00522719">
        <w:t xml:space="preserve">shorts </w:t>
      </w:r>
      <w:r w:rsidRPr="00522719">
        <w:t>of modest length are allowed</w:t>
      </w:r>
      <w:r w:rsidR="002469F9" w:rsidRPr="00522719">
        <w:t xml:space="preserve">, </w:t>
      </w:r>
      <w:r w:rsidRPr="00522719">
        <w:t>and athletic shoes</w:t>
      </w:r>
      <w:r w:rsidR="00FF0961" w:rsidRPr="00522719">
        <w:t xml:space="preserve"> (no sandals or flip flops outside of bunkhouses)</w:t>
      </w:r>
      <w:r w:rsidRPr="00522719">
        <w:t>.</w:t>
      </w:r>
    </w:p>
    <w:p w14:paraId="4E2CF983" w14:textId="77777777" w:rsidR="00A52BE0" w:rsidRPr="00522719" w:rsidRDefault="00A52BE0" w:rsidP="00A52BE0">
      <w:pPr>
        <w:numPr>
          <w:ilvl w:val="1"/>
          <w:numId w:val="1"/>
        </w:numPr>
      </w:pPr>
      <w:r w:rsidRPr="00522719">
        <w:t>R</w:t>
      </w:r>
      <w:r w:rsidR="008479FD" w:rsidRPr="00522719">
        <w:t>.O.P.E.S.</w:t>
      </w:r>
      <w:r w:rsidRPr="00522719">
        <w:t xml:space="preserve"> Course</w:t>
      </w:r>
      <w:r w:rsidR="007D1E80" w:rsidRPr="00522719">
        <w:t>s</w:t>
      </w:r>
      <w:r w:rsidRPr="00522719">
        <w:t xml:space="preserve"> – Close</w:t>
      </w:r>
      <w:r w:rsidR="00F07E44" w:rsidRPr="00522719">
        <w:t>d</w:t>
      </w:r>
      <w:r w:rsidRPr="00522719">
        <w:t xml:space="preserve"> toed shoes</w:t>
      </w:r>
      <w:r w:rsidR="00FF0961" w:rsidRPr="00522719">
        <w:t>,</w:t>
      </w:r>
      <w:r w:rsidR="006D6CDC" w:rsidRPr="00522719">
        <w:t xml:space="preserve"> modest shorts and shirts</w:t>
      </w:r>
      <w:r w:rsidR="004A33B5" w:rsidRPr="00522719">
        <w:t>. (Long pants recommended.)</w:t>
      </w:r>
    </w:p>
    <w:p w14:paraId="2E6CE989" w14:textId="77777777" w:rsidR="00A52BE0" w:rsidRPr="00522719" w:rsidRDefault="00ED6ED3" w:rsidP="00A52BE0">
      <w:pPr>
        <w:numPr>
          <w:ilvl w:val="1"/>
          <w:numId w:val="1"/>
        </w:numPr>
      </w:pPr>
      <w:r w:rsidRPr="00522719">
        <w:t>Horse Stables – Closed toed shoes</w:t>
      </w:r>
      <w:r w:rsidR="00CD2431" w:rsidRPr="00522719">
        <w:t xml:space="preserve"> (boots preferred)</w:t>
      </w:r>
      <w:r w:rsidR="00FF0961" w:rsidRPr="00522719">
        <w:t>,</w:t>
      </w:r>
      <w:r w:rsidRPr="00522719">
        <w:t xml:space="preserve"> </w:t>
      </w:r>
      <w:r w:rsidR="00CD2431" w:rsidRPr="00522719">
        <w:t xml:space="preserve">acceptable </w:t>
      </w:r>
      <w:r w:rsidRPr="00522719">
        <w:t xml:space="preserve">riding </w:t>
      </w:r>
      <w:r w:rsidR="00CD2431" w:rsidRPr="00522719">
        <w:t>attire</w:t>
      </w:r>
      <w:r w:rsidR="00FF0961" w:rsidRPr="00522719">
        <w:t>,</w:t>
      </w:r>
      <w:r w:rsidRPr="00522719">
        <w:t xml:space="preserve"> helmets will</w:t>
      </w:r>
      <w:r w:rsidR="006767AF" w:rsidRPr="00522719">
        <w:t xml:space="preserve"> </w:t>
      </w:r>
      <w:r w:rsidRPr="00522719">
        <w:t>be provided</w:t>
      </w:r>
      <w:r w:rsidR="00FF0961" w:rsidRPr="00522719">
        <w:t>.</w:t>
      </w:r>
    </w:p>
    <w:p w14:paraId="23480988" w14:textId="77777777" w:rsidR="00A52BE0" w:rsidRPr="00522719" w:rsidRDefault="00A52BE0" w:rsidP="00381BA4">
      <w:pPr>
        <w:numPr>
          <w:ilvl w:val="0"/>
          <w:numId w:val="1"/>
        </w:numPr>
      </w:pPr>
      <w:r w:rsidRPr="00522719">
        <w:t xml:space="preserve">Everyone will be expected to help keep the grounds and facilities clean. </w:t>
      </w:r>
      <w:r w:rsidR="00A94E09" w:rsidRPr="00522719">
        <w:t>Bunk houses</w:t>
      </w:r>
      <w:r w:rsidR="002469F9" w:rsidRPr="00522719">
        <w:t xml:space="preserve">, </w:t>
      </w:r>
      <w:r w:rsidR="00FF0961" w:rsidRPr="00522719">
        <w:t>commons</w:t>
      </w:r>
      <w:r w:rsidR="002469F9" w:rsidRPr="00522719">
        <w:t xml:space="preserve"> room</w:t>
      </w:r>
      <w:r w:rsidR="00FF0961" w:rsidRPr="00522719">
        <w:t>,</w:t>
      </w:r>
      <w:r w:rsidR="002469F9" w:rsidRPr="00522719">
        <w:t xml:space="preserve"> and rest rooms </w:t>
      </w:r>
      <w:r w:rsidRPr="00522719">
        <w:t>will be inspected daily.</w:t>
      </w:r>
    </w:p>
    <w:p w14:paraId="1DA27B4D" w14:textId="77777777" w:rsidR="00522719" w:rsidRDefault="00ED6ED3" w:rsidP="00522719">
      <w:pPr>
        <w:numPr>
          <w:ilvl w:val="0"/>
          <w:numId w:val="1"/>
        </w:numPr>
      </w:pPr>
      <w:r w:rsidRPr="00522719">
        <w:t xml:space="preserve">No camper is to be out of their </w:t>
      </w:r>
      <w:r w:rsidR="00A94E09" w:rsidRPr="00522719">
        <w:t>bunkhouse</w:t>
      </w:r>
      <w:r w:rsidRPr="00522719">
        <w:t xml:space="preserve"> after “Lights out”.</w:t>
      </w:r>
    </w:p>
    <w:p w14:paraId="7D610B17" w14:textId="4F46F682" w:rsidR="00522719" w:rsidRPr="00522719" w:rsidRDefault="00522719" w:rsidP="00522719">
      <w:pPr>
        <w:numPr>
          <w:ilvl w:val="0"/>
          <w:numId w:val="1"/>
        </w:numPr>
      </w:pPr>
      <w:r>
        <w:t>A</w:t>
      </w:r>
      <w:r w:rsidR="00ED6ED3" w:rsidRPr="00522719">
        <w:t xml:space="preserve">ny breach of </w:t>
      </w:r>
      <w:r w:rsidR="00FC75BE" w:rsidRPr="00522719">
        <w:t>this Code of C</w:t>
      </w:r>
      <w:r w:rsidR="00ED6ED3" w:rsidRPr="00522719">
        <w:t>onduct or disrega</w:t>
      </w:r>
      <w:r w:rsidR="00FC75BE" w:rsidRPr="00522719">
        <w:t xml:space="preserve">rd of camp rules will result </w:t>
      </w:r>
      <w:r w:rsidR="00ED6ED3" w:rsidRPr="00522719">
        <w:t xml:space="preserve">in dismissal from </w:t>
      </w:r>
      <w:r w:rsidR="00E56184">
        <w:t>FHCRC</w:t>
      </w:r>
      <w:r w:rsidR="00FC75BE" w:rsidRPr="00522719">
        <w:t>.</w:t>
      </w:r>
    </w:p>
    <w:p w14:paraId="0EF3748F" w14:textId="77777777" w:rsidR="00522719" w:rsidRDefault="00522719" w:rsidP="004A33B5">
      <w:pPr>
        <w:jc w:val="center"/>
        <w:rPr>
          <w:rFonts w:ascii="Script MT Bold" w:hAnsi="Script MT Bold"/>
        </w:rPr>
      </w:pPr>
    </w:p>
    <w:p w14:paraId="2CCB4786" w14:textId="77777777" w:rsidR="00522719" w:rsidRDefault="00522719" w:rsidP="004A33B5">
      <w:pPr>
        <w:jc w:val="center"/>
        <w:rPr>
          <w:rFonts w:ascii="Script MT Bold" w:hAnsi="Script MT Bold"/>
        </w:rPr>
      </w:pPr>
    </w:p>
    <w:p w14:paraId="0D83B4A7" w14:textId="77777777" w:rsidR="0021322A" w:rsidRPr="00D21313" w:rsidRDefault="007139EB" w:rsidP="004A33B5">
      <w:pPr>
        <w:jc w:val="center"/>
        <w:rPr>
          <w:sz w:val="20"/>
          <w:szCs w:val="20"/>
        </w:rPr>
      </w:pPr>
      <w:r w:rsidRPr="00F02277">
        <w:rPr>
          <w:rFonts w:ascii="Script MT Bold" w:hAnsi="Script MT Bold"/>
        </w:rPr>
        <w:t>Take only memories and leave only foot prints</w:t>
      </w:r>
      <w:r w:rsidR="000C1099" w:rsidRPr="00D21313">
        <w:rPr>
          <w:rFonts w:ascii="Script MT Bold" w:hAnsi="Script MT Bold"/>
          <w:sz w:val="20"/>
          <w:szCs w:val="20"/>
        </w:rPr>
        <w:t>.</w:t>
      </w:r>
    </w:p>
    <w:sectPr w:rsidR="0021322A" w:rsidRPr="00D21313" w:rsidSect="004A33B5">
      <w:headerReference w:type="default" r:id="rId7"/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B6438" w14:textId="77777777" w:rsidR="00AF6802" w:rsidRDefault="00AF6802" w:rsidP="002E1983">
      <w:r>
        <w:separator/>
      </w:r>
    </w:p>
  </w:endnote>
  <w:endnote w:type="continuationSeparator" w:id="0">
    <w:p w14:paraId="1C838851" w14:textId="77777777" w:rsidR="00AF6802" w:rsidRDefault="00AF6802" w:rsidP="002E1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05A6B" w14:textId="77777777" w:rsidR="002E1983" w:rsidRDefault="00213FB2">
    <w:pPr>
      <w:pStyle w:val="Footer"/>
      <w:rPr>
        <w:sz w:val="12"/>
        <w:szCs w:val="18"/>
      </w:rPr>
    </w:pPr>
    <w:r w:rsidRPr="00255953">
      <w:rPr>
        <w:sz w:val="12"/>
        <w:szCs w:val="18"/>
      </w:rPr>
      <w:t xml:space="preserve">Membership Code of Conduct </w:t>
    </w:r>
    <w:r w:rsidR="00522719">
      <w:rPr>
        <w:sz w:val="12"/>
        <w:szCs w:val="18"/>
      </w:rPr>
      <w:t>200307</w:t>
    </w:r>
  </w:p>
  <w:p w14:paraId="10198474" w14:textId="77777777" w:rsidR="00522719" w:rsidRPr="00255953" w:rsidRDefault="00522719">
    <w:pPr>
      <w:pStyle w:val="Footer"/>
      <w:rPr>
        <w:sz w:val="12"/>
        <w:szCs w:val="18"/>
      </w:rPr>
    </w:pPr>
  </w:p>
  <w:p w14:paraId="3DFB17DA" w14:textId="77777777" w:rsidR="00213FB2" w:rsidRPr="002E1983" w:rsidRDefault="00213FB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61D66" w14:textId="77777777" w:rsidR="00AF6802" w:rsidRDefault="00AF6802" w:rsidP="002E1983">
      <w:r>
        <w:separator/>
      </w:r>
    </w:p>
  </w:footnote>
  <w:footnote w:type="continuationSeparator" w:id="0">
    <w:p w14:paraId="50EE6604" w14:textId="77777777" w:rsidR="00AF6802" w:rsidRDefault="00AF6802" w:rsidP="002E1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EF7B8" w14:textId="77777777" w:rsidR="00D21313" w:rsidRDefault="00D21313" w:rsidP="00522719">
    <w:pPr>
      <w:pStyle w:val="Header"/>
      <w:jc w:val="center"/>
    </w:pPr>
    <w:r>
      <w:rPr>
        <w:noProof/>
      </w:rPr>
      <w:drawing>
        <wp:inline distT="0" distB="0" distL="0" distR="0" wp14:anchorId="73756235" wp14:editId="794592F2">
          <wp:extent cx="2806308" cy="1157498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HCRC logo 1608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6577" cy="1161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B20810" w14:textId="77777777" w:rsidR="00D21313" w:rsidRDefault="00D213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C83DFB"/>
    <w:multiLevelType w:val="hybridMultilevel"/>
    <w:tmpl w:val="184A1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1BA4"/>
    <w:rsid w:val="00006FA1"/>
    <w:rsid w:val="0001126B"/>
    <w:rsid w:val="000324FE"/>
    <w:rsid w:val="00044955"/>
    <w:rsid w:val="00071B29"/>
    <w:rsid w:val="000C1099"/>
    <w:rsid w:val="00101B71"/>
    <w:rsid w:val="001409DB"/>
    <w:rsid w:val="001C6DE7"/>
    <w:rsid w:val="0021322A"/>
    <w:rsid w:val="00213FB2"/>
    <w:rsid w:val="002469F9"/>
    <w:rsid w:val="00255953"/>
    <w:rsid w:val="002E1983"/>
    <w:rsid w:val="00304FC8"/>
    <w:rsid w:val="00381BA4"/>
    <w:rsid w:val="004042A8"/>
    <w:rsid w:val="00416923"/>
    <w:rsid w:val="004A33B5"/>
    <w:rsid w:val="004B3347"/>
    <w:rsid w:val="00503336"/>
    <w:rsid w:val="00522719"/>
    <w:rsid w:val="005B0E87"/>
    <w:rsid w:val="006669DB"/>
    <w:rsid w:val="006767AF"/>
    <w:rsid w:val="00691FC4"/>
    <w:rsid w:val="006C1B5F"/>
    <w:rsid w:val="006D6CDC"/>
    <w:rsid w:val="007139EB"/>
    <w:rsid w:val="007D1E80"/>
    <w:rsid w:val="007E20F7"/>
    <w:rsid w:val="008012AC"/>
    <w:rsid w:val="00822042"/>
    <w:rsid w:val="008479FD"/>
    <w:rsid w:val="00862EA2"/>
    <w:rsid w:val="00880EC3"/>
    <w:rsid w:val="008A0C76"/>
    <w:rsid w:val="00955B50"/>
    <w:rsid w:val="009B1048"/>
    <w:rsid w:val="00A37901"/>
    <w:rsid w:val="00A37B69"/>
    <w:rsid w:val="00A52BE0"/>
    <w:rsid w:val="00A653A7"/>
    <w:rsid w:val="00A84A5F"/>
    <w:rsid w:val="00A94E09"/>
    <w:rsid w:val="00AA505C"/>
    <w:rsid w:val="00AF6802"/>
    <w:rsid w:val="00B17413"/>
    <w:rsid w:val="00B656A2"/>
    <w:rsid w:val="00C9390D"/>
    <w:rsid w:val="00CC5518"/>
    <w:rsid w:val="00CD2431"/>
    <w:rsid w:val="00CE33FD"/>
    <w:rsid w:val="00D21313"/>
    <w:rsid w:val="00D21ED8"/>
    <w:rsid w:val="00D50B88"/>
    <w:rsid w:val="00DB581C"/>
    <w:rsid w:val="00DD4B29"/>
    <w:rsid w:val="00E33B61"/>
    <w:rsid w:val="00E54429"/>
    <w:rsid w:val="00E56184"/>
    <w:rsid w:val="00E807E6"/>
    <w:rsid w:val="00EC4FD8"/>
    <w:rsid w:val="00ED6ED3"/>
    <w:rsid w:val="00EE2199"/>
    <w:rsid w:val="00F02277"/>
    <w:rsid w:val="00F07E44"/>
    <w:rsid w:val="00F417CE"/>
    <w:rsid w:val="00F4442F"/>
    <w:rsid w:val="00F818F9"/>
    <w:rsid w:val="00FC75BE"/>
    <w:rsid w:val="00FE3703"/>
    <w:rsid w:val="00FF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E33A9C0"/>
  <w15:docId w15:val="{48E58AC7-FFC2-4CEE-A97E-836530AA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odyText">
    <w:name w:val="Body Text"/>
    <w:basedOn w:val="Normal"/>
    <w:semiHidden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7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7A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55B50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19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198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19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1983"/>
    <w:rPr>
      <w:sz w:val="24"/>
      <w:szCs w:val="24"/>
    </w:rPr>
  </w:style>
  <w:style w:type="character" w:customStyle="1" w:styleId="st">
    <w:name w:val="st"/>
    <w:basedOn w:val="DefaultParagraphFont"/>
    <w:rsid w:val="008A0C76"/>
  </w:style>
  <w:style w:type="character" w:styleId="Emphasis">
    <w:name w:val="Emphasis"/>
    <w:basedOn w:val="DefaultParagraphFont"/>
    <w:uiPriority w:val="20"/>
    <w:qFormat/>
    <w:rsid w:val="008A0C76"/>
    <w:rPr>
      <w:i/>
      <w:iCs/>
    </w:rPr>
  </w:style>
  <w:style w:type="paragraph" w:styleId="ListParagraph">
    <w:name w:val="List Paragraph"/>
    <w:basedOn w:val="Normal"/>
    <w:uiPriority w:val="34"/>
    <w:qFormat/>
    <w:rsid w:val="00522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FAITH HAVEN CHRISTIAN RETREAT CENTER</vt:lpstr>
    </vt:vector>
  </TitlesOfParts>
  <Company>Microsoft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FAITH HAVEN CHRISTIAN RETREAT CENTER</dc:title>
  <dc:creator>Rick Stuart</dc:creator>
  <cp:lastModifiedBy>Preston Baggerly</cp:lastModifiedBy>
  <cp:revision>2</cp:revision>
  <cp:lastPrinted>2019-11-29T14:45:00Z</cp:lastPrinted>
  <dcterms:created xsi:type="dcterms:W3CDTF">2021-04-13T19:24:00Z</dcterms:created>
  <dcterms:modified xsi:type="dcterms:W3CDTF">2021-04-13T19:24:00Z</dcterms:modified>
</cp:coreProperties>
</file>