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AF3D" w14:textId="7578BAD6" w:rsidR="00B915D6" w:rsidRPr="00B17427" w:rsidRDefault="00D908E4" w:rsidP="00B17427">
      <w:pPr>
        <w:jc w:val="center"/>
        <w:rPr>
          <w:b/>
          <w:bCs/>
        </w:rPr>
      </w:pPr>
      <w:r w:rsidRPr="00B17427">
        <w:rPr>
          <w:b/>
          <w:bCs/>
        </w:rPr>
        <w:t>EHRA Meeting Minutes</w:t>
      </w:r>
    </w:p>
    <w:p w14:paraId="1801C79C" w14:textId="02B13C69" w:rsidR="00D908E4" w:rsidRPr="00B17427" w:rsidRDefault="00CF7030" w:rsidP="00B17427">
      <w:pPr>
        <w:jc w:val="center"/>
        <w:rPr>
          <w:b/>
          <w:bCs/>
        </w:rPr>
      </w:pPr>
      <w:r>
        <w:rPr>
          <w:b/>
          <w:bCs/>
        </w:rPr>
        <w:t>September 9</w:t>
      </w:r>
      <w:r w:rsidRPr="00CF7030">
        <w:rPr>
          <w:b/>
          <w:bCs/>
          <w:vertAlign w:val="superscript"/>
        </w:rPr>
        <w:t>th</w:t>
      </w:r>
      <w:r>
        <w:rPr>
          <w:b/>
          <w:bCs/>
        </w:rPr>
        <w:t>, 2024</w:t>
      </w:r>
    </w:p>
    <w:p w14:paraId="4E7C393D" w14:textId="0EACB4E0" w:rsidR="00D908E4" w:rsidRDefault="00D908E4"/>
    <w:p w14:paraId="12A3B571" w14:textId="57497482" w:rsidR="00D908E4" w:rsidRDefault="00D908E4">
      <w:r w:rsidRPr="00B17427">
        <w:rPr>
          <w:b/>
          <w:bCs/>
        </w:rPr>
        <w:t>Board Members in Attendance</w:t>
      </w:r>
      <w:r>
        <w:t>:  Jake Nolte, Heather Ostmann, Ken Hawking, Mike Cole, Dave Tripp</w:t>
      </w:r>
    </w:p>
    <w:p w14:paraId="1A85FF08" w14:textId="21959FCA" w:rsidR="00D908E4" w:rsidRDefault="00D908E4"/>
    <w:p w14:paraId="041FBF9C" w14:textId="709685F9" w:rsidR="00D908E4" w:rsidRDefault="00D908E4">
      <w:r>
        <w:t>Meeting opens:  19</w:t>
      </w:r>
      <w:r w:rsidR="00CF7030">
        <w:t>:03</w:t>
      </w:r>
    </w:p>
    <w:p w14:paraId="5743DCB1" w14:textId="61764F5C" w:rsidR="00D908E4" w:rsidRDefault="00D908E4"/>
    <w:p w14:paraId="12CF6D31" w14:textId="0672F511" w:rsidR="00D908E4" w:rsidRPr="00B17427" w:rsidRDefault="00D908E4" w:rsidP="00D908E4">
      <w:pPr>
        <w:pStyle w:val="ListParagraph"/>
        <w:numPr>
          <w:ilvl w:val="0"/>
          <w:numId w:val="1"/>
        </w:numPr>
        <w:rPr>
          <w:b/>
          <w:bCs/>
        </w:rPr>
      </w:pPr>
      <w:r w:rsidRPr="00B17427">
        <w:rPr>
          <w:b/>
          <w:bCs/>
        </w:rPr>
        <w:t xml:space="preserve"> Review minutes:</w:t>
      </w:r>
    </w:p>
    <w:p w14:paraId="03303A5D" w14:textId="5A3AAEE9" w:rsidR="00D908E4" w:rsidRDefault="00D908E4" w:rsidP="00D908E4">
      <w:pPr>
        <w:pStyle w:val="ListParagraph"/>
        <w:numPr>
          <w:ilvl w:val="1"/>
          <w:numId w:val="1"/>
        </w:numPr>
      </w:pPr>
      <w:r>
        <w:t>Review</w:t>
      </w:r>
      <w:r w:rsidR="00CF7030">
        <w:t xml:space="preserve">ed without recommendation for </w:t>
      </w:r>
      <w:r w:rsidR="007A5291">
        <w:t>amendment.</w:t>
      </w:r>
    </w:p>
    <w:p w14:paraId="242786C3" w14:textId="20BEDA78" w:rsidR="00D908E4" w:rsidRDefault="00D908E4" w:rsidP="00D908E4">
      <w:pPr>
        <w:pStyle w:val="ListParagraph"/>
        <w:numPr>
          <w:ilvl w:val="1"/>
          <w:numId w:val="1"/>
        </w:numPr>
      </w:pPr>
      <w:r>
        <w:t>Approved and seconded</w:t>
      </w:r>
      <w:proofErr w:type="gramStart"/>
      <w:r w:rsidR="00CF7030">
        <w:t xml:space="preserve">.  </w:t>
      </w:r>
      <w:proofErr w:type="gramEnd"/>
      <w:r w:rsidR="00CF7030">
        <w:t>Passed 5/0</w:t>
      </w:r>
    </w:p>
    <w:p w14:paraId="63098927" w14:textId="483CD518" w:rsidR="0044563F" w:rsidRPr="00CF7030" w:rsidRDefault="00CF7030" w:rsidP="00CF7030">
      <w:pPr>
        <w:pStyle w:val="ListParagraph"/>
        <w:numPr>
          <w:ilvl w:val="0"/>
          <w:numId w:val="1"/>
        </w:numPr>
      </w:pPr>
      <w:r>
        <w:rPr>
          <w:b/>
          <w:bCs/>
        </w:rPr>
        <w:t>Treasurer’s report</w:t>
      </w:r>
      <w:r w:rsidR="00D908E4">
        <w:t xml:space="preserve">:  </w:t>
      </w:r>
      <w:r>
        <w:rPr>
          <w:b/>
          <w:bCs/>
        </w:rPr>
        <w:t>June-August</w:t>
      </w:r>
      <w:r w:rsidR="00C57515">
        <w:rPr>
          <w:b/>
          <w:bCs/>
        </w:rPr>
        <w:t xml:space="preserve"> 2024</w:t>
      </w:r>
    </w:p>
    <w:p w14:paraId="30F566F8" w14:textId="521C3D2E" w:rsidR="0044563F" w:rsidRDefault="00CF7030" w:rsidP="0044563F">
      <w:pPr>
        <w:pStyle w:val="ListParagraph"/>
        <w:numPr>
          <w:ilvl w:val="1"/>
          <w:numId w:val="1"/>
        </w:numPr>
      </w:pPr>
      <w:r>
        <w:t xml:space="preserve">Danta Chase will be providing presentation during neighborhood wide </w:t>
      </w:r>
      <w:r w:rsidR="007A5291">
        <w:t>meeting.</w:t>
      </w:r>
    </w:p>
    <w:p w14:paraId="3C695682" w14:textId="7F3E440A" w:rsidR="00CF7030" w:rsidRDefault="00CF7030" w:rsidP="00CF7030">
      <w:pPr>
        <w:pStyle w:val="ListParagraph"/>
        <w:numPr>
          <w:ilvl w:val="0"/>
          <w:numId w:val="1"/>
        </w:numPr>
      </w:pPr>
      <w:r>
        <w:t>Community Security</w:t>
      </w:r>
    </w:p>
    <w:p w14:paraId="30B8FDA1" w14:textId="223385A6" w:rsidR="00CF7030" w:rsidRDefault="00CF7030" w:rsidP="00CF7030">
      <w:pPr>
        <w:pStyle w:val="ListParagraph"/>
        <w:numPr>
          <w:ilvl w:val="1"/>
          <w:numId w:val="1"/>
        </w:numPr>
      </w:pPr>
      <w:r>
        <w:t xml:space="preserve">Main gate:  ongoing difficulty with people passing though exit doors and following residents into </w:t>
      </w:r>
      <w:r w:rsidR="00C57515">
        <w:t>community.</w:t>
      </w:r>
    </w:p>
    <w:p w14:paraId="4FB8D897" w14:textId="59B5233B" w:rsidR="00CF7030" w:rsidRDefault="00CF7030" w:rsidP="00CF7030">
      <w:pPr>
        <w:pStyle w:val="ListParagraph"/>
        <w:numPr>
          <w:ilvl w:val="2"/>
          <w:numId w:val="1"/>
        </w:numPr>
      </w:pPr>
      <w:r>
        <w:t xml:space="preserve">Will need to assess effect on community during </w:t>
      </w:r>
      <w:r w:rsidR="007A5291">
        <w:t>meeting.</w:t>
      </w:r>
    </w:p>
    <w:p w14:paraId="6D48B035" w14:textId="1724212C" w:rsidR="00CF7030" w:rsidRDefault="00CF7030" w:rsidP="00CF7030">
      <w:pPr>
        <w:pStyle w:val="ListParagraph"/>
        <w:numPr>
          <w:ilvl w:val="2"/>
          <w:numId w:val="1"/>
        </w:numPr>
      </w:pPr>
      <w:r>
        <w:t>Brief discussion regarding changing timing of closing of gate (potential liability risk)</w:t>
      </w:r>
    </w:p>
    <w:p w14:paraId="47452E49" w14:textId="0AD01BCF" w:rsidR="00CF7030" w:rsidRDefault="00CF7030" w:rsidP="00CF7030">
      <w:pPr>
        <w:pStyle w:val="ListParagraph"/>
        <w:numPr>
          <w:ilvl w:val="2"/>
          <w:numId w:val="1"/>
        </w:numPr>
      </w:pPr>
      <w:r>
        <w:t>Does neighborhood want to consider a staffed sentry at main gate?</w:t>
      </w:r>
    </w:p>
    <w:p w14:paraId="3D9E6A2B" w14:textId="0EFFDAFF" w:rsidR="00CF7030" w:rsidRDefault="00CF7030" w:rsidP="00CF7030">
      <w:pPr>
        <w:pStyle w:val="ListParagraph"/>
        <w:numPr>
          <w:ilvl w:val="2"/>
          <w:numId w:val="1"/>
        </w:numPr>
      </w:pPr>
      <w:r>
        <w:t xml:space="preserve">Cross bars are showing evidence of rusting and may need replacement in near </w:t>
      </w:r>
      <w:r w:rsidR="007A5291">
        <w:t>future.</w:t>
      </w:r>
    </w:p>
    <w:p w14:paraId="7C3BD1C9" w14:textId="08FE1B45" w:rsidR="00CF7030" w:rsidRDefault="00CF7030" w:rsidP="00CF7030">
      <w:pPr>
        <w:pStyle w:val="ListParagraph"/>
        <w:numPr>
          <w:ilvl w:val="2"/>
          <w:numId w:val="1"/>
        </w:numPr>
      </w:pPr>
      <w:r>
        <w:t xml:space="preserve">Security cameras are up and working </w:t>
      </w:r>
      <w:r w:rsidR="007A5291">
        <w:t>well.</w:t>
      </w:r>
    </w:p>
    <w:p w14:paraId="50003C2B" w14:textId="0CABE1B7" w:rsidR="00CF7030" w:rsidRDefault="00CF7030" w:rsidP="00CF7030">
      <w:pPr>
        <w:pStyle w:val="ListParagraph"/>
        <w:numPr>
          <w:ilvl w:val="1"/>
          <w:numId w:val="1"/>
        </w:numPr>
      </w:pPr>
      <w:r>
        <w:t>River Gate:</w:t>
      </w:r>
    </w:p>
    <w:p w14:paraId="2372800F" w14:textId="14655360" w:rsidR="00CF7030" w:rsidRDefault="00CF7030" w:rsidP="00CF7030">
      <w:pPr>
        <w:pStyle w:val="ListParagraph"/>
        <w:numPr>
          <w:ilvl w:val="2"/>
          <w:numId w:val="1"/>
        </w:numPr>
      </w:pPr>
      <w:r>
        <w:t xml:space="preserve">Squatters at river have left although </w:t>
      </w:r>
      <w:proofErr w:type="gramStart"/>
      <w:r>
        <w:t>some</w:t>
      </w:r>
      <w:proofErr w:type="gramEnd"/>
      <w:r>
        <w:t xml:space="preserve"> mess remains on private </w:t>
      </w:r>
      <w:r w:rsidR="007A5291">
        <w:t>property.</w:t>
      </w:r>
    </w:p>
    <w:p w14:paraId="3D265B44" w14:textId="613E1B6D" w:rsidR="00CF7030" w:rsidRDefault="00CF7030" w:rsidP="00CF7030">
      <w:pPr>
        <w:pStyle w:val="ListParagraph"/>
        <w:numPr>
          <w:ilvl w:val="3"/>
          <w:numId w:val="1"/>
        </w:numPr>
      </w:pPr>
      <w:r>
        <w:t xml:space="preserve">Any interest in funding to help property owner with </w:t>
      </w:r>
      <w:r w:rsidR="007A5291">
        <w:t>clean-up.</w:t>
      </w:r>
    </w:p>
    <w:p w14:paraId="3ECADEA9" w14:textId="04BD3007" w:rsidR="00CF7030" w:rsidRDefault="00CF7030" w:rsidP="00CF7030">
      <w:pPr>
        <w:pStyle w:val="ListParagraph"/>
        <w:numPr>
          <w:ilvl w:val="2"/>
          <w:numId w:val="1"/>
        </w:numPr>
      </w:pPr>
      <w:r>
        <w:t>Gate now has camera</w:t>
      </w:r>
      <w:r w:rsidR="00C57515">
        <w:t xml:space="preserve"> which is solar powered</w:t>
      </w:r>
      <w:proofErr w:type="gramStart"/>
      <w:r w:rsidR="00C57515">
        <w:t xml:space="preserve">.  </w:t>
      </w:r>
      <w:proofErr w:type="gramEnd"/>
    </w:p>
    <w:p w14:paraId="2D0E726E" w14:textId="04EC5C07" w:rsidR="00C57515" w:rsidRDefault="00C57515" w:rsidP="00CF7030">
      <w:pPr>
        <w:pStyle w:val="ListParagraph"/>
        <w:numPr>
          <w:ilvl w:val="2"/>
          <w:numId w:val="1"/>
        </w:numPr>
      </w:pPr>
      <w:r>
        <w:t xml:space="preserve">NO plan </w:t>
      </w:r>
      <w:proofErr w:type="gramStart"/>
      <w:r>
        <w:t>at this time</w:t>
      </w:r>
      <w:proofErr w:type="gramEnd"/>
      <w:r>
        <w:t xml:space="preserve"> for upgrading lock.  </w:t>
      </w:r>
      <w:proofErr w:type="gramStart"/>
      <w:r>
        <w:t>Some</w:t>
      </w:r>
      <w:proofErr w:type="gramEnd"/>
      <w:r>
        <w:t xml:space="preserve"> concern around security of keys. </w:t>
      </w:r>
    </w:p>
    <w:p w14:paraId="0120AD9F" w14:textId="77777777" w:rsidR="00C57515" w:rsidRDefault="00C57515" w:rsidP="00FE0065">
      <w:pPr>
        <w:pStyle w:val="ListParagraph"/>
        <w:numPr>
          <w:ilvl w:val="0"/>
          <w:numId w:val="1"/>
        </w:numPr>
      </w:pPr>
      <w:r>
        <w:t>Well 2 Failure and Recovery:</w:t>
      </w:r>
    </w:p>
    <w:p w14:paraId="69104151" w14:textId="77777777" w:rsidR="00C57515" w:rsidRDefault="00C57515" w:rsidP="00C57515">
      <w:pPr>
        <w:pStyle w:val="ListParagraph"/>
        <w:numPr>
          <w:ilvl w:val="1"/>
          <w:numId w:val="1"/>
        </w:numPr>
      </w:pPr>
      <w:r>
        <w:t>Well has been dug</w:t>
      </w:r>
      <w:proofErr w:type="gramStart"/>
      <w:r>
        <w:t xml:space="preserve">.  </w:t>
      </w:r>
      <w:proofErr w:type="gramEnd"/>
      <w:r>
        <w:t xml:space="preserve">Plan in place to take pump from Well #2 and place in Well #3. </w:t>
      </w:r>
    </w:p>
    <w:p w14:paraId="77BCAB96" w14:textId="77777777" w:rsidR="00C57515" w:rsidRDefault="00C57515" w:rsidP="00C57515">
      <w:pPr>
        <w:pStyle w:val="ListParagraph"/>
        <w:numPr>
          <w:ilvl w:val="2"/>
          <w:numId w:val="1"/>
        </w:numPr>
      </w:pPr>
      <w:r>
        <w:t>This may eventually need an upgrade in future</w:t>
      </w:r>
      <w:proofErr w:type="gramStart"/>
      <w:r>
        <w:t xml:space="preserve">.  </w:t>
      </w:r>
      <w:proofErr w:type="gramEnd"/>
    </w:p>
    <w:p w14:paraId="5C2AC2F7" w14:textId="77777777" w:rsidR="00C57515" w:rsidRDefault="00C57515" w:rsidP="00C57515">
      <w:pPr>
        <w:pStyle w:val="ListParagraph"/>
        <w:numPr>
          <w:ilvl w:val="2"/>
          <w:numId w:val="1"/>
        </w:numPr>
      </w:pPr>
      <w:r>
        <w:t>Current community water use is 80-82 gal/</w:t>
      </w:r>
      <w:proofErr w:type="gramStart"/>
      <w:r>
        <w:t xml:space="preserve">min.  </w:t>
      </w:r>
      <w:proofErr w:type="gramEnd"/>
      <w:r>
        <w:t>Should be able to use just one well</w:t>
      </w:r>
      <w:proofErr w:type="gramStart"/>
      <w:r>
        <w:t xml:space="preserve">.  </w:t>
      </w:r>
      <w:proofErr w:type="gramEnd"/>
    </w:p>
    <w:p w14:paraId="3D98BE45" w14:textId="77777777" w:rsidR="00C57515" w:rsidRDefault="00C57515" w:rsidP="00C57515">
      <w:pPr>
        <w:pStyle w:val="ListParagraph"/>
        <w:numPr>
          <w:ilvl w:val="2"/>
          <w:numId w:val="1"/>
        </w:numPr>
      </w:pPr>
      <w:r>
        <w:t>Cost at approximately 20,000 and on budget</w:t>
      </w:r>
    </w:p>
    <w:p w14:paraId="4D2D3E2D" w14:textId="77777777" w:rsidR="008C65F9" w:rsidRDefault="008C65F9" w:rsidP="00FE0065">
      <w:pPr>
        <w:pStyle w:val="ListParagraph"/>
        <w:numPr>
          <w:ilvl w:val="0"/>
          <w:numId w:val="1"/>
        </w:numPr>
      </w:pPr>
      <w:r>
        <w:t>Schillos Request for Easement through Eagle Ridge</w:t>
      </w:r>
    </w:p>
    <w:p w14:paraId="15BAE67D" w14:textId="77777777" w:rsidR="008C65F9" w:rsidRDefault="008C65F9" w:rsidP="008C65F9">
      <w:pPr>
        <w:pStyle w:val="ListParagraph"/>
        <w:numPr>
          <w:ilvl w:val="1"/>
          <w:numId w:val="1"/>
        </w:numPr>
      </w:pPr>
      <w:r>
        <w:t>Executive session</w:t>
      </w:r>
    </w:p>
    <w:p w14:paraId="63C9E318" w14:textId="4F37D2C6" w:rsidR="008C65F9" w:rsidRDefault="008C65F9" w:rsidP="008C65F9">
      <w:pPr>
        <w:pStyle w:val="ListParagraph"/>
        <w:numPr>
          <w:ilvl w:val="0"/>
          <w:numId w:val="1"/>
        </w:numPr>
      </w:pPr>
      <w:r>
        <w:t>Annual Budget 2024-2025</w:t>
      </w:r>
    </w:p>
    <w:p w14:paraId="61130068" w14:textId="704F3F8B" w:rsidR="008C65F9" w:rsidRDefault="008C65F9" w:rsidP="008C65F9">
      <w:pPr>
        <w:pStyle w:val="ListParagraph"/>
        <w:numPr>
          <w:ilvl w:val="1"/>
          <w:numId w:val="1"/>
        </w:numPr>
      </w:pPr>
      <w:r>
        <w:t xml:space="preserve">Dues per lot to remain at $250 per </w:t>
      </w:r>
      <w:r w:rsidR="007A5291">
        <w:t>lot.</w:t>
      </w:r>
    </w:p>
    <w:p w14:paraId="1083A864" w14:textId="302BAAAD" w:rsidR="008C65F9" w:rsidRDefault="008C65F9" w:rsidP="008C65F9">
      <w:pPr>
        <w:pStyle w:val="ListParagraph"/>
        <w:numPr>
          <w:ilvl w:val="2"/>
          <w:numId w:val="1"/>
        </w:numPr>
      </w:pPr>
      <w:r>
        <w:t>General operating fund: 36,500</w:t>
      </w:r>
    </w:p>
    <w:p w14:paraId="1B523D4E" w14:textId="2381D982" w:rsidR="008C65F9" w:rsidRDefault="008C65F9" w:rsidP="008C65F9">
      <w:pPr>
        <w:pStyle w:val="ListParagraph"/>
        <w:numPr>
          <w:ilvl w:val="1"/>
          <w:numId w:val="1"/>
        </w:numPr>
      </w:pPr>
      <w:r>
        <w:t>Water Fund: 56,250</w:t>
      </w:r>
    </w:p>
    <w:p w14:paraId="5E55A3A8" w14:textId="77777777" w:rsidR="008C65F9" w:rsidRDefault="008C65F9" w:rsidP="008C65F9">
      <w:pPr>
        <w:pStyle w:val="ListParagraph"/>
        <w:numPr>
          <w:ilvl w:val="2"/>
          <w:numId w:val="1"/>
        </w:numPr>
      </w:pPr>
      <w:r>
        <w:t>Funding at $5/1000 gallon</w:t>
      </w:r>
    </w:p>
    <w:p w14:paraId="05FA743A" w14:textId="0129C0EE" w:rsidR="008C65F9" w:rsidRDefault="008C65F9" w:rsidP="008C65F9">
      <w:pPr>
        <w:pStyle w:val="ListParagraph"/>
        <w:numPr>
          <w:ilvl w:val="1"/>
          <w:numId w:val="1"/>
        </w:numPr>
      </w:pPr>
      <w:r>
        <w:lastRenderedPageBreak/>
        <w:t xml:space="preserve">Discussion of potential for legal special assessment if needed in future. </w:t>
      </w:r>
    </w:p>
    <w:p w14:paraId="3800EF6B" w14:textId="3D5729E6" w:rsidR="008C65F9" w:rsidRDefault="008C65F9" w:rsidP="008C65F9">
      <w:pPr>
        <w:pStyle w:val="ListParagraph"/>
        <w:numPr>
          <w:ilvl w:val="0"/>
          <w:numId w:val="1"/>
        </w:numPr>
      </w:pPr>
      <w:r>
        <w:t>Annual Meeting:  Post Middle School</w:t>
      </w:r>
    </w:p>
    <w:p w14:paraId="1B00D2A0" w14:textId="5A7BB887" w:rsidR="008C65F9" w:rsidRDefault="008C65F9" w:rsidP="008C65F9">
      <w:pPr>
        <w:pStyle w:val="ListParagraph"/>
        <w:numPr>
          <w:ilvl w:val="1"/>
          <w:numId w:val="1"/>
        </w:numPr>
      </w:pPr>
      <w:r>
        <w:t>9/21/2024 at 9 am</w:t>
      </w:r>
    </w:p>
    <w:p w14:paraId="0A17E0EA" w14:textId="20702783" w:rsidR="008C65F9" w:rsidRDefault="008C65F9" w:rsidP="008C65F9">
      <w:pPr>
        <w:pStyle w:val="ListParagraph"/>
        <w:numPr>
          <w:ilvl w:val="0"/>
          <w:numId w:val="1"/>
        </w:numPr>
      </w:pPr>
      <w:r>
        <w:t>Quarterly Board Meetings</w:t>
      </w:r>
    </w:p>
    <w:p w14:paraId="7CD6D801" w14:textId="04306239" w:rsidR="00FE0065" w:rsidRDefault="008C65F9" w:rsidP="00FE0065">
      <w:pPr>
        <w:pStyle w:val="ListParagraph"/>
        <w:numPr>
          <w:ilvl w:val="1"/>
          <w:numId w:val="1"/>
        </w:numPr>
      </w:pPr>
      <w:r>
        <w:t>December 16</w:t>
      </w:r>
      <w:r w:rsidRPr="008C65F9">
        <w:rPr>
          <w:vertAlign w:val="superscript"/>
        </w:rPr>
        <w:t>th</w:t>
      </w:r>
      <w:r w:rsidR="007A5291">
        <w:t>, 2024</w:t>
      </w:r>
      <w:r>
        <w:t>, March 17</w:t>
      </w:r>
      <w:r w:rsidRPr="008C65F9">
        <w:rPr>
          <w:vertAlign w:val="superscript"/>
        </w:rPr>
        <w:t>th</w:t>
      </w:r>
      <w:r w:rsidR="007A5291">
        <w:t>, 2025</w:t>
      </w:r>
      <w:r>
        <w:t>, June 16</w:t>
      </w:r>
      <w:r w:rsidRPr="008C65F9">
        <w:rPr>
          <w:vertAlign w:val="superscript"/>
        </w:rPr>
        <w:t>th</w:t>
      </w:r>
      <w:proofErr w:type="gramStart"/>
      <w:r>
        <w:t xml:space="preserve"> 2025</w:t>
      </w:r>
      <w:proofErr w:type="gramEnd"/>
      <w:r>
        <w:t>, September 15</w:t>
      </w:r>
      <w:r w:rsidRPr="008C65F9">
        <w:rPr>
          <w:vertAlign w:val="superscript"/>
        </w:rPr>
        <w:t>th</w:t>
      </w:r>
      <w:r>
        <w:t xml:space="preserve"> 2025</w:t>
      </w:r>
    </w:p>
    <w:sectPr w:rsidR="00FE0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C6C8D"/>
    <w:multiLevelType w:val="hybridMultilevel"/>
    <w:tmpl w:val="8256A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45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E4"/>
    <w:rsid w:val="00090E08"/>
    <w:rsid w:val="0044563F"/>
    <w:rsid w:val="007A5291"/>
    <w:rsid w:val="008C65F9"/>
    <w:rsid w:val="00B17427"/>
    <w:rsid w:val="00B87A9F"/>
    <w:rsid w:val="00B915D6"/>
    <w:rsid w:val="00C57515"/>
    <w:rsid w:val="00CF7030"/>
    <w:rsid w:val="00D908E4"/>
    <w:rsid w:val="00F15A71"/>
    <w:rsid w:val="00F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F31F2"/>
  <w15:chartTrackingRefBased/>
  <w15:docId w15:val="{1700B2CF-48D0-4B19-BF3E-569CCD13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a55356-c387-466f-86ae-aff7a10a29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96FD737D4AA498587E399209CAB78" ma:contentTypeVersion="5" ma:contentTypeDescription="Create a new document." ma:contentTypeScope="" ma:versionID="24ff59c069e58411e1e09bdc2377627e">
  <xsd:schema xmlns:xsd="http://www.w3.org/2001/XMLSchema" xmlns:xs="http://www.w3.org/2001/XMLSchema" xmlns:p="http://schemas.microsoft.com/office/2006/metadata/properties" xmlns:ns3="11a55356-c387-466f-86ae-aff7a10a2974" targetNamespace="http://schemas.microsoft.com/office/2006/metadata/properties" ma:root="true" ma:fieldsID="679254e75374e562595c2c14980ca486" ns3:_="">
    <xsd:import namespace="11a55356-c387-466f-86ae-aff7a10a29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55356-c387-466f-86ae-aff7a10a2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1F7DA-B981-4BD6-9026-CD3F24B38E4B}">
  <ds:schemaRefs>
    <ds:schemaRef ds:uri="http://schemas.microsoft.com/office/2006/metadata/properties"/>
    <ds:schemaRef ds:uri="http://schemas.microsoft.com/office/infopath/2007/PartnerControls"/>
    <ds:schemaRef ds:uri="11a55356-c387-466f-86ae-aff7a10a2974"/>
  </ds:schemaRefs>
</ds:datastoreItem>
</file>

<file path=customXml/itemProps2.xml><?xml version="1.0" encoding="utf-8"?>
<ds:datastoreItem xmlns:ds="http://schemas.openxmlformats.org/officeDocument/2006/customXml" ds:itemID="{96DA6A0E-2495-47C5-A97F-60666002C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00FE5-6FC3-40F8-AF58-7B518D052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55356-c387-466f-86ae-aff7a10a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Ostmann, Heather</dc:creator>
  <cp:keywords/>
  <dc:description/>
  <cp:lastModifiedBy>Ostmann, Heather</cp:lastModifiedBy>
  <cp:revision>3</cp:revision>
  <dcterms:created xsi:type="dcterms:W3CDTF">2024-09-16T03:48:00Z</dcterms:created>
  <dcterms:modified xsi:type="dcterms:W3CDTF">2024-09-16T03:48:00Z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0x0101009AA96FD737D4AA498587E399209CAB78</vt:lpwstr>
  </property>
</Properties>
</file>