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934A" w14:textId="77777777" w:rsidR="00750D02" w:rsidRPr="00750D02" w:rsidRDefault="00750D02" w:rsidP="00750D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50D02">
        <w:rPr>
          <w:rFonts w:ascii="Arial" w:eastAsia="Times New Roman" w:hAnsi="Arial" w:cs="Arial"/>
          <w:sz w:val="24"/>
          <w:szCs w:val="24"/>
        </w:rPr>
        <w:t>ERHA ANNUAL MEETING</w:t>
      </w:r>
    </w:p>
    <w:p w14:paraId="045649A4" w14:textId="7C691445" w:rsidR="00750D02" w:rsidRPr="00750D02" w:rsidRDefault="00750D02" w:rsidP="00750D0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750D02">
        <w:rPr>
          <w:rFonts w:ascii="Arial" w:eastAsia="Times New Roman" w:hAnsi="Arial" w:cs="Arial"/>
          <w:sz w:val="24"/>
          <w:szCs w:val="24"/>
        </w:rPr>
        <w:t>S</w:t>
      </w:r>
      <w:r w:rsidR="00A3171E">
        <w:rPr>
          <w:rFonts w:ascii="Arial" w:eastAsia="Times New Roman" w:hAnsi="Arial" w:cs="Arial"/>
          <w:sz w:val="24"/>
          <w:szCs w:val="24"/>
        </w:rPr>
        <w:t>eptember 20, 2025</w:t>
      </w:r>
    </w:p>
    <w:p w14:paraId="6DD5942A" w14:textId="1AF591A3" w:rsidR="00750D02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9E0E55E" w14:textId="3A396B15" w:rsidR="00E213EC" w:rsidRDefault="00E213EC" w:rsidP="00E213E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 Middle School Commons</w:t>
      </w:r>
    </w:p>
    <w:p w14:paraId="2893693F" w14:textId="5A684DA9" w:rsidR="00E213EC" w:rsidRDefault="00E213EC" w:rsidP="00E213E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Arlington, WA</w:t>
      </w:r>
    </w:p>
    <w:p w14:paraId="0E562DB2" w14:textId="77777777" w:rsidR="00E213EC" w:rsidRPr="00750D02" w:rsidRDefault="00E213EC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5A2123C" w14:textId="77777777" w:rsidR="00750D02" w:rsidRPr="004F718D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4F718D">
        <w:rPr>
          <w:rFonts w:ascii="Arial" w:eastAsia="Times New Roman" w:hAnsi="Arial" w:cs="Arial"/>
          <w:sz w:val="26"/>
          <w:szCs w:val="26"/>
        </w:rPr>
        <w:t>Board members in attendance:</w:t>
      </w:r>
    </w:p>
    <w:p w14:paraId="25A24EC2" w14:textId="23FD8A13" w:rsidR="00750D02" w:rsidRPr="004F718D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4F718D">
        <w:rPr>
          <w:rFonts w:ascii="Arial" w:eastAsia="Times New Roman" w:hAnsi="Arial" w:cs="Arial"/>
          <w:sz w:val="26"/>
          <w:szCs w:val="26"/>
        </w:rPr>
        <w:t xml:space="preserve">Ken Hawking, </w:t>
      </w:r>
      <w:r w:rsidR="005A5A5D">
        <w:rPr>
          <w:rFonts w:ascii="Arial" w:eastAsia="Times New Roman" w:hAnsi="Arial" w:cs="Arial"/>
          <w:sz w:val="26"/>
          <w:szCs w:val="26"/>
        </w:rPr>
        <w:t>Heather Ostmann, Jake Nolte</w:t>
      </w:r>
      <w:r w:rsidR="00A3171E">
        <w:rPr>
          <w:rFonts w:ascii="Arial" w:eastAsia="Times New Roman" w:hAnsi="Arial" w:cs="Arial"/>
          <w:sz w:val="26"/>
          <w:szCs w:val="26"/>
        </w:rPr>
        <w:t>, Dave Tripp</w:t>
      </w:r>
    </w:p>
    <w:p w14:paraId="5EB41C7A" w14:textId="3910D967" w:rsidR="004E1950" w:rsidRPr="004F718D" w:rsidRDefault="004E1950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4F718D">
        <w:rPr>
          <w:rFonts w:ascii="Arial" w:eastAsia="Times New Roman" w:hAnsi="Arial" w:cs="Arial"/>
          <w:sz w:val="26"/>
          <w:szCs w:val="26"/>
        </w:rPr>
        <w:t>Guest Members for Presentations: Mark Danta of Danta Chase</w:t>
      </w:r>
      <w:r w:rsidR="00A3171E">
        <w:rPr>
          <w:rFonts w:ascii="Arial" w:eastAsia="Times New Roman" w:hAnsi="Arial" w:cs="Arial"/>
          <w:sz w:val="26"/>
          <w:szCs w:val="26"/>
        </w:rPr>
        <w:t>, Jose Vera</w:t>
      </w:r>
    </w:p>
    <w:p w14:paraId="3EB55068" w14:textId="77777777" w:rsidR="00750D02" w:rsidRPr="004F718D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4CDA88B0" w14:textId="3596AE4A" w:rsidR="00750D02" w:rsidRPr="004F718D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4F718D">
        <w:rPr>
          <w:rFonts w:ascii="Arial" w:eastAsia="Times New Roman" w:hAnsi="Arial" w:cs="Arial"/>
          <w:sz w:val="26"/>
          <w:szCs w:val="26"/>
        </w:rPr>
        <w:t>Meeting began at 9:0</w:t>
      </w:r>
      <w:r w:rsidR="00E213EC" w:rsidRPr="004F718D">
        <w:rPr>
          <w:rFonts w:ascii="Arial" w:eastAsia="Times New Roman" w:hAnsi="Arial" w:cs="Arial"/>
          <w:sz w:val="26"/>
          <w:szCs w:val="26"/>
        </w:rPr>
        <w:t>5</w:t>
      </w:r>
      <w:r w:rsidRPr="004F718D">
        <w:rPr>
          <w:rFonts w:ascii="Arial" w:eastAsia="Times New Roman" w:hAnsi="Arial" w:cs="Arial"/>
          <w:sz w:val="26"/>
          <w:szCs w:val="26"/>
        </w:rPr>
        <w:t>am</w:t>
      </w:r>
    </w:p>
    <w:p w14:paraId="76BA98C8" w14:textId="77777777" w:rsidR="00750D02" w:rsidRPr="004F718D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6F84307B" w14:textId="68CFE15B" w:rsidR="00750D02" w:rsidRPr="004F718D" w:rsidRDefault="004E1950" w:rsidP="00F830EC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4F718D">
        <w:rPr>
          <w:rFonts w:ascii="Arial" w:eastAsia="Times New Roman" w:hAnsi="Arial" w:cs="Arial"/>
          <w:sz w:val="26"/>
          <w:szCs w:val="26"/>
        </w:rPr>
        <w:t>President Ken Hawking o</w:t>
      </w:r>
      <w:r w:rsidR="00750D02" w:rsidRPr="004F718D">
        <w:rPr>
          <w:rFonts w:ascii="Arial" w:eastAsia="Times New Roman" w:hAnsi="Arial" w:cs="Arial"/>
          <w:sz w:val="26"/>
          <w:szCs w:val="26"/>
        </w:rPr>
        <w:t>pens</w:t>
      </w:r>
      <w:r w:rsidR="00E213EC" w:rsidRPr="004F718D">
        <w:rPr>
          <w:rFonts w:ascii="Arial" w:eastAsia="Times New Roman" w:hAnsi="Arial" w:cs="Arial"/>
          <w:sz w:val="26"/>
          <w:szCs w:val="26"/>
        </w:rPr>
        <w:t xml:space="preserve"> the meeting</w:t>
      </w:r>
      <w:r w:rsidR="00750D02" w:rsidRPr="004F718D">
        <w:rPr>
          <w:rFonts w:ascii="Arial" w:eastAsia="Times New Roman" w:hAnsi="Arial" w:cs="Arial"/>
          <w:sz w:val="26"/>
          <w:szCs w:val="26"/>
        </w:rPr>
        <w:t xml:space="preserve">, welcoming all those members who </w:t>
      </w:r>
      <w:r w:rsidR="00E213EC" w:rsidRPr="004F718D">
        <w:rPr>
          <w:rFonts w:ascii="Arial" w:eastAsia="Times New Roman" w:hAnsi="Arial" w:cs="Arial"/>
          <w:sz w:val="26"/>
          <w:szCs w:val="26"/>
        </w:rPr>
        <w:t>are in attendance</w:t>
      </w:r>
      <w:r w:rsidRPr="004F718D">
        <w:rPr>
          <w:rFonts w:ascii="Arial" w:eastAsia="Times New Roman" w:hAnsi="Arial" w:cs="Arial"/>
          <w:sz w:val="26"/>
          <w:szCs w:val="26"/>
        </w:rPr>
        <w:t xml:space="preserve">. </w:t>
      </w:r>
    </w:p>
    <w:p w14:paraId="3D44DA64" w14:textId="4E9E1B98" w:rsidR="00750D02" w:rsidRPr="004F718D" w:rsidRDefault="00750D02" w:rsidP="00F830EC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157B03F9" w14:textId="77777777" w:rsidR="00750D02" w:rsidRPr="004F718D" w:rsidRDefault="00750D02" w:rsidP="00750D02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188282DA" w14:textId="77777777" w:rsidR="00A3171E" w:rsidRDefault="00A3171E" w:rsidP="00A3171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Review of 2023 Annual Meeting Minutes</w:t>
      </w:r>
    </w:p>
    <w:p w14:paraId="61E29778" w14:textId="77777777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No questions</w:t>
      </w:r>
    </w:p>
    <w:p w14:paraId="4CD9D23A" w14:textId="0F611C0F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Pass # 117/ Second # 6</w:t>
      </w:r>
    </w:p>
    <w:p w14:paraId="55C247EE" w14:textId="77777777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Unanimous approval</w:t>
      </w:r>
    </w:p>
    <w:p w14:paraId="6D9B1F41" w14:textId="77777777" w:rsidR="00A3171E" w:rsidRDefault="00A3171E" w:rsidP="0097310E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252C4E82" w14:textId="194E5838" w:rsidR="00A3171E" w:rsidRPr="00A3171E" w:rsidRDefault="00A3171E" w:rsidP="00A3171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A3171E">
        <w:rPr>
          <w:rFonts w:ascii="Arial" w:eastAsia="Times New Roman" w:hAnsi="Arial" w:cs="Arial"/>
          <w:sz w:val="26"/>
          <w:szCs w:val="26"/>
        </w:rPr>
        <w:t>Review of financial report by Mark Danta</w:t>
      </w:r>
      <w:proofErr w:type="gramStart"/>
      <w:r w:rsidRPr="00A3171E">
        <w:rPr>
          <w:rFonts w:ascii="Arial" w:eastAsia="Times New Roman" w:hAnsi="Arial" w:cs="Arial"/>
          <w:sz w:val="26"/>
          <w:szCs w:val="26"/>
        </w:rPr>
        <w:t xml:space="preserve">.  </w:t>
      </w:r>
      <w:proofErr w:type="gramEnd"/>
    </w:p>
    <w:p w14:paraId="4453EF5E" w14:textId="1637F782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Total:  </w:t>
      </w:r>
      <w:r w:rsidR="000120EC">
        <w:rPr>
          <w:rFonts w:ascii="Arial" w:eastAsia="Times New Roman" w:hAnsi="Arial" w:cs="Arial"/>
          <w:sz w:val="26"/>
          <w:szCs w:val="26"/>
        </w:rPr>
        <w:t>Assets</w:t>
      </w:r>
      <w:r>
        <w:rPr>
          <w:rFonts w:ascii="Arial" w:eastAsia="Times New Roman" w:hAnsi="Arial" w:cs="Arial"/>
          <w:sz w:val="26"/>
          <w:szCs w:val="26"/>
        </w:rPr>
        <w:t>: 191,239</w:t>
      </w:r>
    </w:p>
    <w:p w14:paraId="593EA32F" w14:textId="47CCC9F8" w:rsid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Anticipate need for more legal fees</w:t>
      </w:r>
      <w:proofErr w:type="gramStart"/>
      <w:r>
        <w:rPr>
          <w:rFonts w:ascii="Arial" w:eastAsia="Times New Roman" w:hAnsi="Arial" w:cs="Arial"/>
          <w:sz w:val="26"/>
          <w:szCs w:val="26"/>
        </w:rPr>
        <w:t xml:space="preserve">.  </w:t>
      </w:r>
      <w:proofErr w:type="gramEnd"/>
    </w:p>
    <w:p w14:paraId="71ABB718" w14:textId="6BC662B9" w:rsidR="00A3171E" w:rsidRDefault="00A3171E" w:rsidP="00A3171E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Currently paying legal fees from the major water fund</w:t>
      </w:r>
    </w:p>
    <w:p w14:paraId="53072594" w14:textId="4D5837E2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Variable water fund currently in red.</w:t>
      </w:r>
    </w:p>
    <w:p w14:paraId="4EE0F155" w14:textId="53B0F84D" w:rsid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Current water fees do not cover costs of running the well. </w:t>
      </w:r>
    </w:p>
    <w:p w14:paraId="4898D40D" w14:textId="1989511B" w:rsid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Likely to change as new well on</w:t>
      </w:r>
      <w:r w:rsidR="0097310E">
        <w:rPr>
          <w:rFonts w:ascii="Arial" w:eastAsia="Times New Roman" w:hAnsi="Arial" w:cs="Arial"/>
          <w:sz w:val="26"/>
          <w:szCs w:val="26"/>
        </w:rPr>
        <w:t>-</w:t>
      </w:r>
      <w:r>
        <w:rPr>
          <w:rFonts w:ascii="Arial" w:eastAsia="Times New Roman" w:hAnsi="Arial" w:cs="Arial"/>
          <w:sz w:val="26"/>
          <w:szCs w:val="26"/>
        </w:rPr>
        <w:t xml:space="preserve">line with significantly less </w:t>
      </w:r>
      <w:r w:rsidR="000120EC">
        <w:rPr>
          <w:rFonts w:ascii="Arial" w:eastAsia="Times New Roman" w:hAnsi="Arial" w:cs="Arial"/>
          <w:sz w:val="26"/>
          <w:szCs w:val="26"/>
        </w:rPr>
        <w:t>costs.</w:t>
      </w:r>
    </w:p>
    <w:p w14:paraId="245469B3" w14:textId="0626F28D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Tax Resolution:  Need vote on whether to refund collections in excess to homeowners or apply to next year’s </w:t>
      </w:r>
      <w:r w:rsidR="000120EC">
        <w:rPr>
          <w:rFonts w:ascii="Arial" w:eastAsia="Times New Roman" w:hAnsi="Arial" w:cs="Arial"/>
          <w:sz w:val="26"/>
          <w:szCs w:val="26"/>
        </w:rPr>
        <w:t>budget.</w:t>
      </w:r>
    </w:p>
    <w:p w14:paraId="41FE5D14" w14:textId="62DD0328" w:rsid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Vote announced Lot #33/Lot #5 </w:t>
      </w:r>
    </w:p>
    <w:p w14:paraId="4712068B" w14:textId="11E3FBFF" w:rsidR="00A3171E" w:rsidRP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Unanimous approval</w:t>
      </w:r>
    </w:p>
    <w:p w14:paraId="543980FF" w14:textId="5412E1E2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Vote to approve Financial Report Lot #80/ Second # 68</w:t>
      </w:r>
    </w:p>
    <w:p w14:paraId="172D97FD" w14:textId="77777777" w:rsid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Unanimous approval</w:t>
      </w:r>
    </w:p>
    <w:p w14:paraId="0399383D" w14:textId="77777777" w:rsidR="00A3171E" w:rsidRDefault="00A3171E" w:rsidP="00A3171E">
      <w:pPr>
        <w:pStyle w:val="ListParagraph"/>
        <w:spacing w:after="0" w:line="240" w:lineRule="auto"/>
        <w:ind w:left="2160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2C2BA7BE" w14:textId="213F5F09" w:rsidR="00444935" w:rsidRPr="00A3171E" w:rsidRDefault="00444935" w:rsidP="00A3171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A3171E">
        <w:rPr>
          <w:rFonts w:ascii="Arial" w:eastAsia="Times New Roman" w:hAnsi="Arial" w:cs="Arial"/>
          <w:sz w:val="26"/>
          <w:szCs w:val="26"/>
        </w:rPr>
        <w:t xml:space="preserve">Architectural </w:t>
      </w:r>
      <w:r w:rsidR="00850489" w:rsidRPr="00A3171E">
        <w:rPr>
          <w:rFonts w:ascii="Arial" w:eastAsia="Times New Roman" w:hAnsi="Arial" w:cs="Arial"/>
          <w:sz w:val="26"/>
          <w:szCs w:val="26"/>
        </w:rPr>
        <w:t>Committee</w:t>
      </w:r>
    </w:p>
    <w:p w14:paraId="7FD82D06" w14:textId="031214D5" w:rsidR="00850489" w:rsidRDefault="00850489" w:rsidP="00850489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Presented by </w:t>
      </w:r>
      <w:r w:rsidR="00AB5417">
        <w:rPr>
          <w:rFonts w:ascii="Arial" w:eastAsia="Times New Roman" w:hAnsi="Arial" w:cs="Arial"/>
          <w:sz w:val="26"/>
          <w:szCs w:val="26"/>
        </w:rPr>
        <w:t>Ralph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="00A3171E">
        <w:rPr>
          <w:rFonts w:ascii="Arial" w:eastAsia="Times New Roman" w:hAnsi="Arial" w:cs="Arial"/>
          <w:sz w:val="26"/>
          <w:szCs w:val="26"/>
        </w:rPr>
        <w:t>Yonker</w:t>
      </w:r>
    </w:p>
    <w:p w14:paraId="211CD776" w14:textId="0A3002B4" w:rsidR="00850489" w:rsidRDefault="00A3171E" w:rsidP="00850489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Decreased number of projects this year</w:t>
      </w:r>
    </w:p>
    <w:p w14:paraId="70651892" w14:textId="77777777" w:rsidR="00A3171E" w:rsidRDefault="00A3171E" w:rsidP="00850489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proofErr w:type="gramStart"/>
      <w:r>
        <w:rPr>
          <w:rFonts w:ascii="Arial" w:eastAsia="Times New Roman" w:hAnsi="Arial" w:cs="Arial"/>
          <w:sz w:val="26"/>
          <w:szCs w:val="26"/>
        </w:rPr>
        <w:t>2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fences</w:t>
      </w:r>
    </w:p>
    <w:p w14:paraId="45E1A2BD" w14:textId="77777777" w:rsidR="00A3171E" w:rsidRDefault="00A3171E" w:rsidP="00850489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One horse enclosure</w:t>
      </w:r>
    </w:p>
    <w:p w14:paraId="1641E59E" w14:textId="6714F1BE" w:rsidR="00850489" w:rsidRDefault="00850489" w:rsidP="00A3171E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A3171E">
        <w:rPr>
          <w:rFonts w:ascii="Arial" w:eastAsia="Times New Roman" w:hAnsi="Arial" w:cs="Arial"/>
          <w:sz w:val="26"/>
          <w:szCs w:val="26"/>
        </w:rPr>
        <w:t>Approve #</w:t>
      </w:r>
      <w:r w:rsidR="00A3171E">
        <w:rPr>
          <w:rFonts w:ascii="Arial" w:eastAsia="Times New Roman" w:hAnsi="Arial" w:cs="Arial"/>
          <w:sz w:val="26"/>
          <w:szCs w:val="26"/>
        </w:rPr>
        <w:t>56/#</w:t>
      </w:r>
      <w:proofErr w:type="gramStart"/>
      <w:r w:rsidR="00A3171E">
        <w:rPr>
          <w:rFonts w:ascii="Arial" w:eastAsia="Times New Roman" w:hAnsi="Arial" w:cs="Arial"/>
          <w:sz w:val="26"/>
          <w:szCs w:val="26"/>
        </w:rPr>
        <w:t>25</w:t>
      </w:r>
      <w:proofErr w:type="gramEnd"/>
      <w:r w:rsidRPr="00A3171E">
        <w:rPr>
          <w:rFonts w:ascii="Arial" w:eastAsia="Times New Roman" w:hAnsi="Arial" w:cs="Arial"/>
          <w:sz w:val="26"/>
          <w:szCs w:val="26"/>
        </w:rPr>
        <w:t xml:space="preserve"> second.  Unanimous approval. </w:t>
      </w:r>
    </w:p>
    <w:p w14:paraId="5477FC61" w14:textId="77777777" w:rsidR="00A3171E" w:rsidRPr="00A3171E" w:rsidRDefault="00A3171E" w:rsidP="00A3171E">
      <w:pPr>
        <w:pStyle w:val="ListParagraph"/>
        <w:spacing w:after="0" w:line="240" w:lineRule="auto"/>
        <w:ind w:left="2880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3D4A3CCD" w14:textId="1426072E" w:rsidR="00850489" w:rsidRDefault="00850489" w:rsidP="00850489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Water System Update:  Presented by </w:t>
      </w:r>
      <w:r w:rsidR="00A3171E">
        <w:rPr>
          <w:rFonts w:ascii="Arial" w:eastAsia="Times New Roman" w:hAnsi="Arial" w:cs="Arial"/>
          <w:sz w:val="26"/>
          <w:szCs w:val="26"/>
        </w:rPr>
        <w:t>Kirk Normand</w:t>
      </w:r>
    </w:p>
    <w:p w14:paraId="6DBE1EEC" w14:textId="0E9AC22D" w:rsidR="00850489" w:rsidRDefault="00A3171E" w:rsidP="00850489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Well #3 is currently </w:t>
      </w:r>
      <w:r w:rsidR="000120EC">
        <w:rPr>
          <w:rFonts w:ascii="Arial" w:eastAsia="Times New Roman" w:hAnsi="Arial" w:cs="Arial"/>
          <w:sz w:val="26"/>
          <w:szCs w:val="26"/>
        </w:rPr>
        <w:t>online</w:t>
      </w:r>
      <w:r>
        <w:rPr>
          <w:rFonts w:ascii="Arial" w:eastAsia="Times New Roman" w:hAnsi="Arial" w:cs="Arial"/>
          <w:sz w:val="26"/>
          <w:szCs w:val="26"/>
        </w:rPr>
        <w:t xml:space="preserve"> and main </w:t>
      </w:r>
      <w:r w:rsidR="000120EC">
        <w:rPr>
          <w:rFonts w:ascii="Arial" w:eastAsia="Times New Roman" w:hAnsi="Arial" w:cs="Arial"/>
          <w:sz w:val="26"/>
          <w:szCs w:val="26"/>
        </w:rPr>
        <w:t>well.</w:t>
      </w:r>
    </w:p>
    <w:p w14:paraId="03D299A2" w14:textId="561ADF87" w:rsidR="00A3171E" w:rsidRPr="0073391C" w:rsidRDefault="00A3171E" w:rsidP="0073391C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Well #3 is resulting in 75% reduction in need for chlorine </w:t>
      </w:r>
      <w:r w:rsidR="000120EC">
        <w:rPr>
          <w:rFonts w:ascii="Arial" w:eastAsia="Times New Roman" w:hAnsi="Arial" w:cs="Arial"/>
          <w:sz w:val="26"/>
          <w:szCs w:val="26"/>
        </w:rPr>
        <w:t>treatment.</w:t>
      </w:r>
    </w:p>
    <w:p w14:paraId="1B712DE6" w14:textId="1AA99D06" w:rsidR="00850489" w:rsidRDefault="00A3171E" w:rsidP="00850489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Well #2 </w:t>
      </w:r>
      <w:r w:rsidR="0073391C">
        <w:rPr>
          <w:rFonts w:ascii="Arial" w:eastAsia="Times New Roman" w:hAnsi="Arial" w:cs="Arial"/>
          <w:sz w:val="26"/>
          <w:szCs w:val="26"/>
        </w:rPr>
        <w:t>decommissioned</w:t>
      </w:r>
      <w:r>
        <w:rPr>
          <w:rFonts w:ascii="Arial" w:eastAsia="Times New Roman" w:hAnsi="Arial" w:cs="Arial"/>
          <w:sz w:val="26"/>
          <w:szCs w:val="26"/>
        </w:rPr>
        <w:t xml:space="preserve"> and Well # 1 as back-up</w:t>
      </w:r>
    </w:p>
    <w:p w14:paraId="1B89DF70" w14:textId="036A07E0" w:rsidR="0073391C" w:rsidRDefault="00A3171E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Anticipate </w:t>
      </w:r>
      <w:proofErr w:type="gramStart"/>
      <w:r>
        <w:rPr>
          <w:rFonts w:ascii="Arial" w:eastAsia="Times New Roman" w:hAnsi="Arial" w:cs="Arial"/>
          <w:sz w:val="26"/>
          <w:szCs w:val="26"/>
        </w:rPr>
        <w:t>some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increase expenses for repair of aging </w:t>
      </w:r>
      <w:r w:rsidR="000120EC">
        <w:rPr>
          <w:rFonts w:ascii="Arial" w:eastAsia="Times New Roman" w:hAnsi="Arial" w:cs="Arial"/>
          <w:sz w:val="26"/>
          <w:szCs w:val="26"/>
        </w:rPr>
        <w:t>infrastructure.</w:t>
      </w:r>
    </w:p>
    <w:p w14:paraId="173CA236" w14:textId="2770556C" w:rsidR="00A3171E" w:rsidRPr="0073391C" w:rsidRDefault="00A3171E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73391C">
        <w:rPr>
          <w:rFonts w:ascii="Arial" w:eastAsia="Times New Roman" w:hAnsi="Arial" w:cs="Arial"/>
          <w:sz w:val="26"/>
          <w:szCs w:val="26"/>
        </w:rPr>
        <w:t xml:space="preserve">This </w:t>
      </w:r>
      <w:proofErr w:type="gramStart"/>
      <w:r w:rsidRPr="0073391C">
        <w:rPr>
          <w:rFonts w:ascii="Arial" w:eastAsia="Times New Roman" w:hAnsi="Arial" w:cs="Arial"/>
          <w:sz w:val="26"/>
          <w:szCs w:val="26"/>
        </w:rPr>
        <w:t>was installed</w:t>
      </w:r>
      <w:proofErr w:type="gramEnd"/>
      <w:r w:rsidRPr="0073391C">
        <w:rPr>
          <w:rFonts w:ascii="Arial" w:eastAsia="Times New Roman" w:hAnsi="Arial" w:cs="Arial"/>
          <w:sz w:val="26"/>
          <w:szCs w:val="26"/>
        </w:rPr>
        <w:t xml:space="preserve"> in 1980’s and coming to end of service life</w:t>
      </w:r>
      <w:r w:rsidR="0073391C" w:rsidRPr="0073391C">
        <w:rPr>
          <w:rFonts w:ascii="Arial" w:eastAsia="Times New Roman" w:hAnsi="Arial" w:cs="Arial"/>
          <w:sz w:val="26"/>
          <w:szCs w:val="26"/>
        </w:rPr>
        <w:t>.</w:t>
      </w:r>
    </w:p>
    <w:p w14:paraId="4DAA7D03" w14:textId="73171071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proofErr w:type="gramStart"/>
      <w:r>
        <w:rPr>
          <w:rFonts w:ascii="Arial" w:eastAsia="Times New Roman" w:hAnsi="Arial" w:cs="Arial"/>
          <w:sz w:val="26"/>
          <w:szCs w:val="26"/>
        </w:rPr>
        <w:lastRenderedPageBreak/>
        <w:t>Future plans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for Well #4 but this remains in planning stages</w:t>
      </w:r>
      <w:r w:rsidR="0073391C">
        <w:rPr>
          <w:rFonts w:ascii="Arial" w:eastAsia="Times New Roman" w:hAnsi="Arial" w:cs="Arial"/>
          <w:sz w:val="26"/>
          <w:szCs w:val="26"/>
        </w:rPr>
        <w:t>.</w:t>
      </w:r>
    </w:p>
    <w:p w14:paraId="77CCA2BC" w14:textId="2F27BCEF" w:rsidR="00A3171E" w:rsidRDefault="00A3171E" w:rsidP="00A3171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Upcoming concerns:  Change in Washington state requirements for PFAS testing</w:t>
      </w:r>
    </w:p>
    <w:p w14:paraId="54D52C04" w14:textId="4BB8B0C8" w:rsidR="00A3171E" w:rsidRDefault="00A3171E" w:rsidP="00A3171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proofErr w:type="gramStart"/>
      <w:r>
        <w:rPr>
          <w:rFonts w:ascii="Arial" w:eastAsia="Times New Roman" w:hAnsi="Arial" w:cs="Arial"/>
          <w:sz w:val="26"/>
          <w:szCs w:val="26"/>
        </w:rPr>
        <w:t>Some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potential to offset costs with state and federal grants</w:t>
      </w:r>
      <w:r w:rsidR="0073391C">
        <w:rPr>
          <w:rFonts w:ascii="Arial" w:eastAsia="Times New Roman" w:hAnsi="Arial" w:cs="Arial"/>
          <w:sz w:val="26"/>
          <w:szCs w:val="26"/>
        </w:rPr>
        <w:t>.</w:t>
      </w:r>
    </w:p>
    <w:p w14:paraId="6CBC2EC5" w14:textId="77777777" w:rsidR="0073391C" w:rsidRDefault="00A3171E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Currently funding a study for new water systems</w:t>
      </w:r>
    </w:p>
    <w:p w14:paraId="66A3E23F" w14:textId="04F1CFAC" w:rsidR="0073391C" w:rsidRDefault="0073391C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May need to expand road to water treatment plan to allow for chlorine deliveries.</w:t>
      </w:r>
    </w:p>
    <w:p w14:paraId="48F93380" w14:textId="4E03E478" w:rsidR="0073391C" w:rsidRDefault="0073391C" w:rsidP="0073391C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Currently we are a small customer and the truck available to deliver is too large to turn around at current access point. </w:t>
      </w:r>
    </w:p>
    <w:p w14:paraId="44C9BF13" w14:textId="06E93699" w:rsidR="0073391C" w:rsidRDefault="0073391C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Potential </w:t>
      </w:r>
      <w:r w:rsidR="000120EC">
        <w:rPr>
          <w:rFonts w:ascii="Arial" w:eastAsia="Times New Roman" w:hAnsi="Arial" w:cs="Arial"/>
          <w:sz w:val="26"/>
          <w:szCs w:val="26"/>
        </w:rPr>
        <w:t>long-term</w:t>
      </w:r>
      <w:r>
        <w:rPr>
          <w:rFonts w:ascii="Arial" w:eastAsia="Times New Roman" w:hAnsi="Arial" w:cs="Arial"/>
          <w:sz w:val="26"/>
          <w:szCs w:val="26"/>
        </w:rPr>
        <w:t xml:space="preserve"> plans to high ridge line</w:t>
      </w:r>
      <w:proofErr w:type="gramStart"/>
      <w:r>
        <w:rPr>
          <w:rFonts w:ascii="Arial" w:eastAsia="Times New Roman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Nothing active </w:t>
      </w:r>
      <w:proofErr w:type="gramStart"/>
      <w:r>
        <w:rPr>
          <w:rFonts w:ascii="Arial" w:eastAsia="Times New Roman" w:hAnsi="Arial" w:cs="Arial"/>
          <w:sz w:val="26"/>
          <w:szCs w:val="26"/>
        </w:rPr>
        <w:t>at this time</w:t>
      </w:r>
      <w:proofErr w:type="gramEnd"/>
      <w:r>
        <w:rPr>
          <w:rFonts w:ascii="Arial" w:eastAsia="Times New Roman" w:hAnsi="Arial" w:cs="Arial"/>
          <w:sz w:val="26"/>
          <w:szCs w:val="26"/>
        </w:rPr>
        <w:t>.</w:t>
      </w:r>
    </w:p>
    <w:p w14:paraId="3B7B656E" w14:textId="65B237A0" w:rsidR="0073391C" w:rsidRDefault="0073391C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Vote to approve # 121/Second #5</w:t>
      </w:r>
    </w:p>
    <w:p w14:paraId="68A26F65" w14:textId="44725E4D" w:rsidR="0073391C" w:rsidRDefault="0073391C" w:rsidP="0073391C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Unanimous approval</w:t>
      </w:r>
    </w:p>
    <w:p w14:paraId="4907625C" w14:textId="4F2E0C80" w:rsidR="0073391C" w:rsidRDefault="0073391C" w:rsidP="0073391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Gate and Security Report: Dave Tripp</w:t>
      </w:r>
    </w:p>
    <w:p w14:paraId="57433481" w14:textId="6BF2F809" w:rsidR="0073391C" w:rsidRDefault="0073391C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Installation of cameras on inside of gait</w:t>
      </w:r>
      <w:proofErr w:type="gramStart"/>
      <w:r>
        <w:rPr>
          <w:rFonts w:ascii="Arial" w:eastAsia="Times New Roman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Times New Roman" w:hAnsi="Arial" w:cs="Arial"/>
          <w:sz w:val="26"/>
          <w:szCs w:val="26"/>
        </w:rPr>
        <w:t>Should allow for better license plate capture.</w:t>
      </w:r>
    </w:p>
    <w:p w14:paraId="6F9E7AE4" w14:textId="226D5051" w:rsidR="0073391C" w:rsidRDefault="0073391C" w:rsidP="0073391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Recent garbage can </w:t>
      </w:r>
      <w:r w:rsidR="000120EC">
        <w:rPr>
          <w:rFonts w:ascii="Arial" w:eastAsia="Times New Roman" w:hAnsi="Arial" w:cs="Arial"/>
          <w:sz w:val="26"/>
          <w:szCs w:val="26"/>
        </w:rPr>
        <w:t>dump</w:t>
      </w:r>
      <w:r>
        <w:rPr>
          <w:rFonts w:ascii="Arial" w:eastAsia="Times New Roman" w:hAnsi="Arial" w:cs="Arial"/>
          <w:sz w:val="26"/>
          <w:szCs w:val="26"/>
        </w:rPr>
        <w:t xml:space="preserve"> was result of perpetrator using a resident guest code. </w:t>
      </w:r>
    </w:p>
    <w:p w14:paraId="0BFD734B" w14:textId="7DB63A3D" w:rsidR="0073391C" w:rsidRDefault="0073391C" w:rsidP="0073391C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This </w:t>
      </w:r>
      <w:proofErr w:type="gramStart"/>
      <w:r>
        <w:rPr>
          <w:rFonts w:ascii="Arial" w:eastAsia="Times New Roman" w:hAnsi="Arial" w:cs="Arial"/>
          <w:sz w:val="26"/>
          <w:szCs w:val="26"/>
        </w:rPr>
        <w:t>was changed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</w:t>
      </w:r>
      <w:r w:rsidR="000120EC">
        <w:rPr>
          <w:rFonts w:ascii="Arial" w:eastAsia="Times New Roman" w:hAnsi="Arial" w:cs="Arial"/>
          <w:sz w:val="26"/>
          <w:szCs w:val="26"/>
        </w:rPr>
        <w:t>within</w:t>
      </w:r>
      <w:r>
        <w:rPr>
          <w:rFonts w:ascii="Arial" w:eastAsia="Times New Roman" w:hAnsi="Arial" w:cs="Arial"/>
          <w:sz w:val="26"/>
          <w:szCs w:val="26"/>
        </w:rPr>
        <w:t xml:space="preserve"> 24 </w:t>
      </w:r>
      <w:r w:rsidR="000120EC">
        <w:rPr>
          <w:rFonts w:ascii="Arial" w:eastAsia="Times New Roman" w:hAnsi="Arial" w:cs="Arial"/>
          <w:sz w:val="26"/>
          <w:szCs w:val="26"/>
        </w:rPr>
        <w:t>hours.</w:t>
      </w:r>
    </w:p>
    <w:p w14:paraId="2BD9648D" w14:textId="43223A1B" w:rsidR="002E5E2E" w:rsidRDefault="002E5E2E" w:rsidP="002E5E2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Motion to approve #126/ Second #66</w:t>
      </w:r>
    </w:p>
    <w:p w14:paraId="324BF4BD" w14:textId="1F14BF0B" w:rsidR="002E5E2E" w:rsidRPr="0073391C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Pass </w:t>
      </w:r>
      <w:r w:rsidR="000120EC">
        <w:rPr>
          <w:rFonts w:ascii="Arial" w:eastAsia="Times New Roman" w:hAnsi="Arial" w:cs="Arial"/>
          <w:sz w:val="26"/>
          <w:szCs w:val="26"/>
        </w:rPr>
        <w:t>unanimously.</w:t>
      </w:r>
    </w:p>
    <w:p w14:paraId="74218B17" w14:textId="77777777" w:rsidR="0073391C" w:rsidRDefault="0073391C" w:rsidP="0073391C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sz w:val="26"/>
          <w:szCs w:val="26"/>
        </w:rPr>
      </w:pPr>
    </w:p>
    <w:p w14:paraId="77A4209B" w14:textId="417F6FAF" w:rsidR="00853D49" w:rsidRDefault="00850489" w:rsidP="002E5E2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 w:rsidRPr="0073391C">
        <w:rPr>
          <w:rFonts w:ascii="Arial" w:eastAsia="Times New Roman" w:hAnsi="Arial" w:cs="Arial"/>
          <w:sz w:val="26"/>
          <w:szCs w:val="26"/>
        </w:rPr>
        <w:t xml:space="preserve"> </w:t>
      </w:r>
      <w:r w:rsidR="002E5E2E">
        <w:rPr>
          <w:rFonts w:ascii="Arial" w:eastAsia="Times New Roman" w:hAnsi="Arial" w:cs="Arial"/>
          <w:sz w:val="26"/>
          <w:szCs w:val="26"/>
        </w:rPr>
        <w:t xml:space="preserve">Schillos Litigation:  Schillos is a married couple who have sued both the board and </w:t>
      </w:r>
      <w:proofErr w:type="gramStart"/>
      <w:r w:rsidR="002E5E2E">
        <w:rPr>
          <w:rFonts w:ascii="Arial" w:eastAsia="Times New Roman" w:hAnsi="Arial" w:cs="Arial"/>
          <w:sz w:val="26"/>
          <w:szCs w:val="26"/>
        </w:rPr>
        <w:t>19</w:t>
      </w:r>
      <w:proofErr w:type="gramEnd"/>
      <w:r w:rsidR="002E5E2E">
        <w:rPr>
          <w:rFonts w:ascii="Arial" w:eastAsia="Times New Roman" w:hAnsi="Arial" w:cs="Arial"/>
          <w:sz w:val="26"/>
          <w:szCs w:val="26"/>
        </w:rPr>
        <w:t xml:space="preserve"> individual homeowners.  They are demanding an easement of necessity through Eagle Ridge and the river road with plan to build </w:t>
      </w:r>
      <w:proofErr w:type="gramStart"/>
      <w:r w:rsidR="002E5E2E">
        <w:rPr>
          <w:rFonts w:ascii="Arial" w:eastAsia="Times New Roman" w:hAnsi="Arial" w:cs="Arial"/>
          <w:sz w:val="26"/>
          <w:szCs w:val="26"/>
        </w:rPr>
        <w:t>some</w:t>
      </w:r>
      <w:proofErr w:type="gramEnd"/>
      <w:r w:rsidR="002E5E2E">
        <w:rPr>
          <w:rFonts w:ascii="Arial" w:eastAsia="Times New Roman" w:hAnsi="Arial" w:cs="Arial"/>
          <w:sz w:val="26"/>
          <w:szCs w:val="26"/>
        </w:rPr>
        <w:t xml:space="preserve"> additional road across the named homeowner’s property. </w:t>
      </w:r>
    </w:p>
    <w:p w14:paraId="193E5561" w14:textId="4D0D5167" w:rsidR="002E5E2E" w:rsidRDefault="002E5E2E" w:rsidP="002E5E2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Initial contact was two years </w:t>
      </w:r>
      <w:r w:rsidR="000120EC">
        <w:rPr>
          <w:rFonts w:ascii="Arial" w:eastAsia="Times New Roman" w:hAnsi="Arial" w:cs="Arial"/>
          <w:sz w:val="26"/>
          <w:szCs w:val="26"/>
        </w:rPr>
        <w:t>ago.</w:t>
      </w:r>
    </w:p>
    <w:p w14:paraId="14A71804" w14:textId="51AC2E1A" w:rsidR="002E5E2E" w:rsidRDefault="002E5E2E" w:rsidP="002E5E2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Two lawyers: Jose Vera, Tony Rafael have </w:t>
      </w:r>
      <w:proofErr w:type="gramStart"/>
      <w:r>
        <w:rPr>
          <w:rFonts w:ascii="Arial" w:eastAsia="Times New Roman" w:hAnsi="Arial" w:cs="Arial"/>
          <w:sz w:val="26"/>
          <w:szCs w:val="26"/>
        </w:rPr>
        <w:t>been hired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by neighbors and board respectively to represent us. </w:t>
      </w:r>
    </w:p>
    <w:p w14:paraId="7E1772E5" w14:textId="57F78286" w:rsidR="002E5E2E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Currently with a joint defense agreement</w:t>
      </w:r>
    </w:p>
    <w:p w14:paraId="270A41D7" w14:textId="585F243A" w:rsidR="002E5E2E" w:rsidRDefault="002E5E2E" w:rsidP="002E5E2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Board and Neighbors remain with plan to fight to not allow </w:t>
      </w:r>
      <w:r w:rsidR="000120EC">
        <w:rPr>
          <w:rFonts w:ascii="Arial" w:eastAsia="Times New Roman" w:hAnsi="Arial" w:cs="Arial"/>
          <w:sz w:val="26"/>
          <w:szCs w:val="26"/>
        </w:rPr>
        <w:t>access</w:t>
      </w:r>
      <w:r>
        <w:rPr>
          <w:rFonts w:ascii="Arial" w:eastAsia="Times New Roman" w:hAnsi="Arial" w:cs="Arial"/>
          <w:sz w:val="26"/>
          <w:szCs w:val="26"/>
        </w:rPr>
        <w:t xml:space="preserve"> although option for settlement is </w:t>
      </w:r>
      <w:r w:rsidR="000120EC">
        <w:rPr>
          <w:rFonts w:ascii="Arial" w:eastAsia="Times New Roman" w:hAnsi="Arial" w:cs="Arial"/>
          <w:sz w:val="26"/>
          <w:szCs w:val="26"/>
        </w:rPr>
        <w:t>possible.</w:t>
      </w:r>
    </w:p>
    <w:p w14:paraId="0437EB24" w14:textId="1C104615" w:rsidR="002E5E2E" w:rsidRDefault="002E5E2E" w:rsidP="002E5E2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Schillos have made moves to change zoning of property to open space and purchased with intention to develop a Sportsmen’s Club</w:t>
      </w:r>
    </w:p>
    <w:p w14:paraId="154ED101" w14:textId="67656E76" w:rsidR="002E5E2E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Concern from board and neighbors would be development of the property bringing a flux of traffic to the neighborhood roads, river road. </w:t>
      </w:r>
    </w:p>
    <w:p w14:paraId="230617DF" w14:textId="5BEF6F75" w:rsidR="002E5E2E" w:rsidRDefault="002E5E2E" w:rsidP="002E5E2E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This would potentially affect water supply, destroy community roads and the fragile river road. </w:t>
      </w:r>
    </w:p>
    <w:p w14:paraId="2D1105F1" w14:textId="6ACEFCEA" w:rsidR="002E5E2E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Significant neighbor concern expressed during </w:t>
      </w:r>
      <w:r w:rsidR="000120EC">
        <w:rPr>
          <w:rFonts w:ascii="Arial" w:eastAsia="Times New Roman" w:hAnsi="Arial" w:cs="Arial"/>
          <w:sz w:val="26"/>
          <w:szCs w:val="26"/>
        </w:rPr>
        <w:t>meeting.</w:t>
      </w:r>
    </w:p>
    <w:p w14:paraId="02396B8F" w14:textId="7BDB6019" w:rsidR="002E5E2E" w:rsidRDefault="002E5E2E" w:rsidP="002E5E2E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Proposal made for a meeting within 90 days for the neighborhood and our </w:t>
      </w:r>
      <w:r w:rsidR="000120EC">
        <w:rPr>
          <w:rFonts w:ascii="Arial" w:eastAsia="Times New Roman" w:hAnsi="Arial" w:cs="Arial"/>
          <w:sz w:val="26"/>
          <w:szCs w:val="26"/>
        </w:rPr>
        <w:t>lawyers.</w:t>
      </w:r>
    </w:p>
    <w:p w14:paraId="08A583B4" w14:textId="5F31E224" w:rsidR="002E5E2E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All neighbors would </w:t>
      </w:r>
      <w:proofErr w:type="gramStart"/>
      <w:r>
        <w:rPr>
          <w:rFonts w:ascii="Arial" w:eastAsia="Times New Roman" w:hAnsi="Arial" w:cs="Arial"/>
          <w:sz w:val="26"/>
          <w:szCs w:val="26"/>
        </w:rPr>
        <w:t xml:space="preserve">be </w:t>
      </w:r>
      <w:r w:rsidR="000120EC">
        <w:rPr>
          <w:rFonts w:ascii="Arial" w:eastAsia="Times New Roman" w:hAnsi="Arial" w:cs="Arial"/>
          <w:sz w:val="26"/>
          <w:szCs w:val="26"/>
        </w:rPr>
        <w:t>invited</w:t>
      </w:r>
      <w:proofErr w:type="gramEnd"/>
      <w:r w:rsidR="000120EC">
        <w:rPr>
          <w:rFonts w:ascii="Arial" w:eastAsia="Times New Roman" w:hAnsi="Arial" w:cs="Arial"/>
          <w:sz w:val="26"/>
          <w:szCs w:val="26"/>
        </w:rPr>
        <w:t>.</w:t>
      </w:r>
    </w:p>
    <w:p w14:paraId="117E2B56" w14:textId="439AFAEB" w:rsidR="002E5E2E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Plan at that time to develop a special assessment to pay to defend ourselves with this lawsuit. </w:t>
      </w:r>
    </w:p>
    <w:p w14:paraId="24BE6E5D" w14:textId="2D0AEB70" w:rsidR="002E5E2E" w:rsidRDefault="002E5E2E" w:rsidP="002E5E2E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Goal of </w:t>
      </w:r>
      <w:proofErr w:type="gramStart"/>
      <w:r>
        <w:rPr>
          <w:rFonts w:ascii="Arial" w:eastAsia="Times New Roman" w:hAnsi="Arial" w:cs="Arial"/>
          <w:sz w:val="26"/>
          <w:szCs w:val="26"/>
        </w:rPr>
        <w:t>3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separate proposals of how we could move forward.</w:t>
      </w:r>
    </w:p>
    <w:p w14:paraId="23685F42" w14:textId="2AA32241" w:rsidR="002E5E2E" w:rsidRDefault="002E5E2E" w:rsidP="002E5E2E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Motion #25/Second #77</w:t>
      </w:r>
    </w:p>
    <w:p w14:paraId="30252E4A" w14:textId="2E2F9FD5" w:rsidR="00E65A30" w:rsidRDefault="002E5E2E" w:rsidP="00544BC5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Passed unanimously:  Date to </w:t>
      </w:r>
      <w:proofErr w:type="gramStart"/>
      <w:r>
        <w:rPr>
          <w:rFonts w:ascii="Arial" w:eastAsia="Times New Roman" w:hAnsi="Arial" w:cs="Arial"/>
          <w:sz w:val="26"/>
          <w:szCs w:val="26"/>
        </w:rPr>
        <w:t>be announced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in coming </w:t>
      </w:r>
      <w:r w:rsidR="000120EC">
        <w:rPr>
          <w:rFonts w:ascii="Arial" w:eastAsia="Times New Roman" w:hAnsi="Arial" w:cs="Arial"/>
          <w:sz w:val="26"/>
          <w:szCs w:val="26"/>
        </w:rPr>
        <w:t>weeks.</w:t>
      </w:r>
    </w:p>
    <w:p w14:paraId="4E4D0B32" w14:textId="52A4AB05" w:rsidR="00544BC5" w:rsidRDefault="00544BC5" w:rsidP="00544BC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Proposed Budget:  Costs for dues have decreased slightly.</w:t>
      </w:r>
    </w:p>
    <w:p w14:paraId="7DF13B3A" w14:textId="1FEBAC26" w:rsidR="00544BC5" w:rsidRDefault="00544BC5" w:rsidP="00544BC5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Plan for a </w:t>
      </w:r>
      <w:r w:rsidR="000120EC">
        <w:rPr>
          <w:rFonts w:ascii="Arial" w:eastAsia="Times New Roman" w:hAnsi="Arial" w:cs="Arial"/>
          <w:sz w:val="26"/>
          <w:szCs w:val="26"/>
        </w:rPr>
        <w:t>onetime</w:t>
      </w:r>
      <w:r>
        <w:rPr>
          <w:rFonts w:ascii="Arial" w:eastAsia="Times New Roman" w:hAnsi="Arial" w:cs="Arial"/>
          <w:sz w:val="26"/>
          <w:szCs w:val="26"/>
        </w:rPr>
        <w:t xml:space="preserve"> assessment for Major roads and </w:t>
      </w:r>
      <w:r w:rsidR="000120EC">
        <w:rPr>
          <w:rFonts w:ascii="Arial" w:eastAsia="Times New Roman" w:hAnsi="Arial" w:cs="Arial"/>
          <w:sz w:val="26"/>
          <w:szCs w:val="26"/>
        </w:rPr>
        <w:t>one-time</w:t>
      </w:r>
      <w:r>
        <w:rPr>
          <w:rFonts w:ascii="Arial" w:eastAsia="Times New Roman" w:hAnsi="Arial" w:cs="Arial"/>
          <w:sz w:val="26"/>
          <w:szCs w:val="26"/>
        </w:rPr>
        <w:t xml:space="preserve"> legal </w:t>
      </w:r>
      <w:proofErr w:type="gramStart"/>
      <w:r>
        <w:rPr>
          <w:rFonts w:ascii="Arial" w:eastAsia="Times New Roman" w:hAnsi="Arial" w:cs="Arial"/>
          <w:sz w:val="26"/>
          <w:szCs w:val="26"/>
        </w:rPr>
        <w:t>assessment</w:t>
      </w:r>
      <w:proofErr w:type="gramEnd"/>
    </w:p>
    <w:p w14:paraId="58DBBCA6" w14:textId="6132651E" w:rsidR="00544BC5" w:rsidRDefault="00544BC5" w:rsidP="00544BC5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Road assessment is coming from report with anticipated costs for </w:t>
      </w:r>
      <w:r w:rsidR="000120EC">
        <w:rPr>
          <w:rFonts w:ascii="Arial" w:eastAsia="Times New Roman" w:hAnsi="Arial" w:cs="Arial"/>
          <w:sz w:val="26"/>
          <w:szCs w:val="26"/>
        </w:rPr>
        <w:t>maintenance.</w:t>
      </w:r>
    </w:p>
    <w:p w14:paraId="61BEEFD8" w14:textId="435B0218" w:rsidR="00544BC5" w:rsidRDefault="00544BC5" w:rsidP="00544BC5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Legal assessment:  One time and would generate 50,000. </w:t>
      </w:r>
    </w:p>
    <w:p w14:paraId="70FC26DF" w14:textId="2F577449" w:rsidR="00544BC5" w:rsidRDefault="00544BC5" w:rsidP="00544BC5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lastRenderedPageBreak/>
        <w:t xml:space="preserve">This number based on amount spent on legal fees in 2025 fiscal </w:t>
      </w:r>
      <w:r w:rsidR="000120EC">
        <w:rPr>
          <w:rFonts w:ascii="Arial" w:eastAsia="Times New Roman" w:hAnsi="Arial" w:cs="Arial"/>
          <w:sz w:val="26"/>
          <w:szCs w:val="26"/>
        </w:rPr>
        <w:t>year.</w:t>
      </w:r>
    </w:p>
    <w:p w14:paraId="3E9233E9" w14:textId="6BA01F22" w:rsidR="00AB5417" w:rsidRDefault="00544BC5" w:rsidP="00AB5417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Neighborhood will have until September 30</w:t>
      </w:r>
      <w:r w:rsidRPr="00544BC5">
        <w:rPr>
          <w:rFonts w:ascii="Arial" w:eastAsia="Times New Roman" w:hAnsi="Arial" w:cs="Arial"/>
          <w:sz w:val="26"/>
          <w:szCs w:val="26"/>
          <w:vertAlign w:val="superscript"/>
        </w:rPr>
        <w:t>th</w:t>
      </w:r>
      <w:r>
        <w:rPr>
          <w:rFonts w:ascii="Arial" w:eastAsia="Times New Roman" w:hAnsi="Arial" w:cs="Arial"/>
          <w:sz w:val="26"/>
          <w:szCs w:val="26"/>
        </w:rPr>
        <w:t xml:space="preserve"> to </w:t>
      </w:r>
      <w:r w:rsidR="000120EC">
        <w:rPr>
          <w:rFonts w:ascii="Arial" w:eastAsia="Times New Roman" w:hAnsi="Arial" w:cs="Arial"/>
          <w:sz w:val="26"/>
          <w:szCs w:val="26"/>
        </w:rPr>
        <w:t>vote.</w:t>
      </w:r>
    </w:p>
    <w:p w14:paraId="1C27F168" w14:textId="7B4E9206" w:rsidR="00544BC5" w:rsidRDefault="00544BC5" w:rsidP="00544BC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Board Elections:  Board was increased to total of </w:t>
      </w:r>
      <w:proofErr w:type="gramStart"/>
      <w:r>
        <w:rPr>
          <w:rFonts w:ascii="Arial" w:eastAsia="Times New Roman" w:hAnsi="Arial" w:cs="Arial"/>
          <w:sz w:val="26"/>
          <w:szCs w:val="26"/>
        </w:rPr>
        <w:t>8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members last year. </w:t>
      </w:r>
    </w:p>
    <w:p w14:paraId="3F1D18E7" w14:textId="27653049" w:rsidR="00544BC5" w:rsidRDefault="00544BC5" w:rsidP="00544BC5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Heather Ostmann is up for </w:t>
      </w:r>
      <w:r w:rsidR="000120EC">
        <w:rPr>
          <w:rFonts w:ascii="Arial" w:eastAsia="Times New Roman" w:hAnsi="Arial" w:cs="Arial"/>
          <w:sz w:val="26"/>
          <w:szCs w:val="26"/>
        </w:rPr>
        <w:t>reelection.</w:t>
      </w:r>
    </w:p>
    <w:p w14:paraId="16CEC398" w14:textId="0F886333" w:rsidR="00544BC5" w:rsidRPr="00544BC5" w:rsidRDefault="00544BC5" w:rsidP="00544BC5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Interested candidates will submit a </w:t>
      </w:r>
    </w:p>
    <w:p w14:paraId="2472181E" w14:textId="2E41EC49" w:rsidR="00AB5417" w:rsidRPr="00AB5417" w:rsidRDefault="00AB5417" w:rsidP="00AB5417">
      <w:pPr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Meeting Adjourned:  11:08</w:t>
      </w:r>
    </w:p>
    <w:p w14:paraId="2FECE13D" w14:textId="328E3998" w:rsidR="004F718D" w:rsidRDefault="004F718D" w:rsidP="004F718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sectPr w:rsidR="004F718D" w:rsidSect="004F718D">
      <w:pgSz w:w="12240" w:h="15840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1D51"/>
    <w:multiLevelType w:val="hybridMultilevel"/>
    <w:tmpl w:val="3DD68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081C"/>
    <w:multiLevelType w:val="hybridMultilevel"/>
    <w:tmpl w:val="F94EB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C5DD5"/>
    <w:multiLevelType w:val="hybridMultilevel"/>
    <w:tmpl w:val="F94EB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7186"/>
    <w:multiLevelType w:val="hybridMultilevel"/>
    <w:tmpl w:val="C43E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592">
    <w:abstractNumId w:val="0"/>
  </w:num>
  <w:num w:numId="2" w16cid:durableId="393626064">
    <w:abstractNumId w:val="1"/>
  </w:num>
  <w:num w:numId="3" w16cid:durableId="1582179980">
    <w:abstractNumId w:val="2"/>
  </w:num>
  <w:num w:numId="4" w16cid:durableId="201207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02"/>
    <w:rsid w:val="0000634D"/>
    <w:rsid w:val="00006989"/>
    <w:rsid w:val="000120EC"/>
    <w:rsid w:val="000E0298"/>
    <w:rsid w:val="00122F17"/>
    <w:rsid w:val="001A2F33"/>
    <w:rsid w:val="0020035A"/>
    <w:rsid w:val="00210C84"/>
    <w:rsid w:val="00211D73"/>
    <w:rsid w:val="00221882"/>
    <w:rsid w:val="0024728A"/>
    <w:rsid w:val="002E5E2E"/>
    <w:rsid w:val="002F0661"/>
    <w:rsid w:val="003B4E88"/>
    <w:rsid w:val="003E50CF"/>
    <w:rsid w:val="0041531F"/>
    <w:rsid w:val="00444935"/>
    <w:rsid w:val="004C6FE5"/>
    <w:rsid w:val="004E1950"/>
    <w:rsid w:val="004F718D"/>
    <w:rsid w:val="00522304"/>
    <w:rsid w:val="00544BC5"/>
    <w:rsid w:val="00557CD6"/>
    <w:rsid w:val="005A5A5D"/>
    <w:rsid w:val="005D11FE"/>
    <w:rsid w:val="00705009"/>
    <w:rsid w:val="0073391C"/>
    <w:rsid w:val="00743C94"/>
    <w:rsid w:val="00746817"/>
    <w:rsid w:val="00750D02"/>
    <w:rsid w:val="00763028"/>
    <w:rsid w:val="00763A46"/>
    <w:rsid w:val="00797793"/>
    <w:rsid w:val="007C1487"/>
    <w:rsid w:val="007F3383"/>
    <w:rsid w:val="007F4E05"/>
    <w:rsid w:val="00850489"/>
    <w:rsid w:val="00853D49"/>
    <w:rsid w:val="008F3332"/>
    <w:rsid w:val="0091221C"/>
    <w:rsid w:val="0097310E"/>
    <w:rsid w:val="00A3171E"/>
    <w:rsid w:val="00AB5417"/>
    <w:rsid w:val="00B012C5"/>
    <w:rsid w:val="00B05C2F"/>
    <w:rsid w:val="00B27A78"/>
    <w:rsid w:val="00B3216D"/>
    <w:rsid w:val="00B866B1"/>
    <w:rsid w:val="00BA1832"/>
    <w:rsid w:val="00C17F3F"/>
    <w:rsid w:val="00C624C7"/>
    <w:rsid w:val="00CD2469"/>
    <w:rsid w:val="00CF64C6"/>
    <w:rsid w:val="00D2717C"/>
    <w:rsid w:val="00DC70DE"/>
    <w:rsid w:val="00E213EC"/>
    <w:rsid w:val="00E47F41"/>
    <w:rsid w:val="00E50150"/>
    <w:rsid w:val="00E629BD"/>
    <w:rsid w:val="00E65A30"/>
    <w:rsid w:val="00F160B5"/>
    <w:rsid w:val="00F33D66"/>
    <w:rsid w:val="00F6253D"/>
    <w:rsid w:val="00F830EC"/>
    <w:rsid w:val="00F96B6C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502C"/>
  <w15:chartTrackingRefBased/>
  <w15:docId w15:val="{C922FEB5-3E00-47B3-8A61-5BF2720A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4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A9F8-7B4F-40D3-833F-C0AE3C21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Neeleman</dc:creator>
  <cp:keywords/>
  <dc:description/>
  <cp:lastModifiedBy>Ostmann, Heather</cp:lastModifiedBy>
  <cp:revision>4</cp:revision>
  <cp:lastPrinted>2020-10-01T19:23:00Z</cp:lastPrinted>
  <dcterms:created xsi:type="dcterms:W3CDTF">2025-10-02T20:12:00Z</dcterms:created>
  <dcterms:modified xsi:type="dcterms:W3CDTF">2025-10-06T16:34:00Z</dcterms:modified>
</cp:coreProperties>
</file>