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F052A8" w:rsidP="00F052A8">
      <w:pPr>
        <w:jc w:val="center"/>
        <w:rPr>
          <w:b/>
        </w:rPr>
      </w:pPr>
      <w:bookmarkStart w:id="0" w:name="_GoBack"/>
      <w:bookmarkEnd w:id="0"/>
      <w:r>
        <w:rPr>
          <w:b/>
        </w:rPr>
        <w:t>JEFF DAVIS COUNTY BOARD OF COMMISSIONERS</w:t>
      </w:r>
    </w:p>
    <w:p w:rsidR="00F052A8" w:rsidRDefault="00F052A8" w:rsidP="00F052A8">
      <w:pPr>
        <w:jc w:val="center"/>
        <w:rPr>
          <w:b/>
        </w:rPr>
      </w:pPr>
    </w:p>
    <w:p w:rsidR="00F052A8" w:rsidRDefault="001E6715" w:rsidP="00F052A8">
      <w:pPr>
        <w:jc w:val="center"/>
        <w:rPr>
          <w:b/>
        </w:rPr>
      </w:pPr>
      <w:r>
        <w:rPr>
          <w:b/>
        </w:rPr>
        <w:t>REGULAR MEETING</w:t>
      </w:r>
    </w:p>
    <w:p w:rsidR="00F052A8" w:rsidRDefault="00F052A8" w:rsidP="00F052A8">
      <w:pPr>
        <w:jc w:val="center"/>
        <w:rPr>
          <w:b/>
        </w:rPr>
      </w:pPr>
    </w:p>
    <w:p w:rsidR="00F052A8" w:rsidRDefault="0067579F" w:rsidP="00F052A8">
      <w:pPr>
        <w:jc w:val="center"/>
        <w:rPr>
          <w:b/>
        </w:rPr>
      </w:pPr>
      <w:r>
        <w:rPr>
          <w:b/>
        </w:rPr>
        <w:t xml:space="preserve">APRIL </w:t>
      </w:r>
      <w:r w:rsidR="001E6715">
        <w:rPr>
          <w:b/>
        </w:rPr>
        <w:t>14</w:t>
      </w:r>
      <w:r w:rsidR="00F052A8">
        <w:rPr>
          <w:b/>
        </w:rPr>
        <w:t>, 2020</w:t>
      </w:r>
    </w:p>
    <w:p w:rsidR="00F052A8" w:rsidRDefault="00F052A8" w:rsidP="00F052A8">
      <w:pPr>
        <w:jc w:val="center"/>
        <w:rPr>
          <w:b/>
        </w:rPr>
      </w:pPr>
    </w:p>
    <w:p w:rsidR="00F052A8" w:rsidRDefault="00F052A8" w:rsidP="00F052A8">
      <w:pPr>
        <w:jc w:val="center"/>
        <w:rPr>
          <w:b/>
        </w:rPr>
      </w:pPr>
      <w:r>
        <w:rPr>
          <w:b/>
        </w:rPr>
        <w:t>MINUTES</w:t>
      </w:r>
    </w:p>
    <w:p w:rsidR="00F052A8" w:rsidRDefault="00F052A8" w:rsidP="00F052A8">
      <w:pPr>
        <w:jc w:val="center"/>
        <w:rPr>
          <w:b/>
        </w:rPr>
      </w:pPr>
    </w:p>
    <w:p w:rsidR="006517B3" w:rsidRDefault="00F052A8" w:rsidP="00F052A8">
      <w:r>
        <w:rPr>
          <w:b/>
        </w:rPr>
        <w:t xml:space="preserve">Present: </w:t>
      </w:r>
      <w:r w:rsidR="006517B3">
        <w:rPr>
          <w:b/>
        </w:rPr>
        <w:t xml:space="preserve"> </w:t>
      </w:r>
      <w:r w:rsidR="006517B3">
        <w:t xml:space="preserve">Chairman Ricky Crosby, </w:t>
      </w:r>
      <w:r w:rsidR="007E10AE">
        <w:t>Vice Chai</w:t>
      </w:r>
      <w:r w:rsidR="0067579F">
        <w:t xml:space="preserve">rman Vann Wooten, Commissioner </w:t>
      </w:r>
      <w:r w:rsidR="006517B3">
        <w:t>Brad Crews,</w:t>
      </w:r>
      <w:r w:rsidR="001E6715">
        <w:t xml:space="preserve"> Commissioner Hank Hobbs,</w:t>
      </w:r>
      <w:r w:rsidR="006517B3">
        <w:t xml:space="preserve"> Attorney Carla Pow</w:t>
      </w:r>
      <w:r w:rsidR="007E10AE">
        <w:t xml:space="preserve">ell, and </w:t>
      </w:r>
      <w:r w:rsidR="001E6715">
        <w:t xml:space="preserve">Administrative Secretary </w:t>
      </w:r>
      <w:r w:rsidR="0067579F">
        <w:t>Hannah Day.</w:t>
      </w:r>
    </w:p>
    <w:p w:rsidR="001E6715" w:rsidRDefault="001E6715" w:rsidP="00F052A8"/>
    <w:p w:rsidR="001E6715" w:rsidRDefault="001E6715" w:rsidP="00F052A8">
      <w:pPr>
        <w:rPr>
          <w:b/>
        </w:rPr>
      </w:pPr>
      <w:r>
        <w:t>*Due to the COVID-19 restrictions set in place by Governor Kemp, the Board of Commissioners could not allow more than 10 people in the meeting room. Therefore, the Board physically closed the meeting to the public and li</w:t>
      </w:r>
      <w:r w:rsidR="00E55CCD">
        <w:t>ve-streamed the meeting via YouT</w:t>
      </w:r>
      <w:r>
        <w:t>ube and Facebook.</w:t>
      </w:r>
      <w:r w:rsidR="00E55CCD">
        <w:t xml:space="preserve"> Members of the press were invited to attend, as well as JDA Director, Andrea Taylor. </w:t>
      </w:r>
      <w:r>
        <w:t>*</w:t>
      </w:r>
    </w:p>
    <w:p w:rsidR="006517B3" w:rsidRDefault="006517B3" w:rsidP="00F052A8">
      <w:pPr>
        <w:rPr>
          <w:b/>
        </w:rPr>
      </w:pPr>
    </w:p>
    <w:p w:rsidR="00F052A8" w:rsidRDefault="00F052A8" w:rsidP="00F052A8">
      <w:r>
        <w:t xml:space="preserve">Chairman Ricky Crosby called the meeting to order at </w:t>
      </w:r>
      <w:r w:rsidR="001E6715">
        <w:t>6</w:t>
      </w:r>
      <w:r>
        <w:t xml:space="preserve">:00 p.m. </w:t>
      </w:r>
      <w:r w:rsidR="00E55CCD">
        <w:t>Commissioner Brad Crews gave the invocation.</w:t>
      </w:r>
    </w:p>
    <w:p w:rsidR="00FB6BEE" w:rsidRDefault="00FB6BEE" w:rsidP="00F052A8"/>
    <w:p w:rsidR="00B27B96" w:rsidRPr="00B27B96" w:rsidRDefault="00B27B96" w:rsidP="00DC5E8E">
      <w:pPr>
        <w:pStyle w:val="Style"/>
        <w:spacing w:line="292" w:lineRule="exact"/>
        <w:ind w:right="926"/>
        <w:rPr>
          <w:rFonts w:asciiTheme="minorHAnsi" w:hAnsiTheme="minorHAnsi" w:cstheme="minorHAnsi"/>
          <w:sz w:val="22"/>
          <w:szCs w:val="22"/>
        </w:rPr>
      </w:pPr>
      <w:r>
        <w:rPr>
          <w:rFonts w:asciiTheme="minorHAnsi" w:hAnsiTheme="minorHAnsi" w:cstheme="minorHAnsi"/>
          <w:b/>
          <w:sz w:val="22"/>
          <w:szCs w:val="22"/>
          <w:u w:val="single"/>
        </w:rPr>
        <w:t>Agenda Item #4: Approval of Minutes for March 10</w:t>
      </w:r>
      <w:r w:rsidRPr="00B27B96">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March 25</w:t>
      </w:r>
      <w:r w:rsidRPr="00B27B96">
        <w:rPr>
          <w:rFonts w:asciiTheme="minorHAnsi" w:hAnsiTheme="minorHAnsi" w:cstheme="minorHAnsi"/>
          <w:b/>
          <w:sz w:val="22"/>
          <w:szCs w:val="22"/>
          <w:u w:val="single"/>
          <w:vertAlign w:val="superscript"/>
        </w:rPr>
        <w:t>th</w:t>
      </w:r>
      <w:r>
        <w:rPr>
          <w:rFonts w:asciiTheme="minorHAnsi" w:hAnsiTheme="minorHAnsi" w:cstheme="minorHAnsi"/>
          <w:b/>
          <w:sz w:val="22"/>
          <w:szCs w:val="22"/>
          <w:u w:val="single"/>
        </w:rPr>
        <w:t>, and April 3</w:t>
      </w:r>
      <w:r w:rsidRPr="00B27B96">
        <w:rPr>
          <w:rFonts w:asciiTheme="minorHAnsi" w:hAnsiTheme="minorHAnsi" w:cstheme="minorHAnsi"/>
          <w:b/>
          <w:sz w:val="22"/>
          <w:szCs w:val="22"/>
          <w:u w:val="single"/>
          <w:vertAlign w:val="superscript"/>
        </w:rPr>
        <w:t>rd</w:t>
      </w:r>
      <w:r>
        <w:rPr>
          <w:rFonts w:asciiTheme="minorHAnsi" w:hAnsiTheme="minorHAnsi" w:cstheme="minorHAnsi"/>
          <w:b/>
          <w:sz w:val="22"/>
          <w:szCs w:val="22"/>
          <w:u w:val="single"/>
        </w:rPr>
        <w:t xml:space="preserve"> - </w:t>
      </w:r>
    </w:p>
    <w:p w:rsidR="00FB6BEE" w:rsidRPr="00DC5E8E" w:rsidRDefault="00FB6BEE" w:rsidP="00DC5E8E">
      <w:pPr>
        <w:pStyle w:val="Style"/>
        <w:spacing w:line="292" w:lineRule="exact"/>
        <w:ind w:right="926"/>
        <w:rPr>
          <w:rFonts w:asciiTheme="minorHAnsi" w:hAnsiTheme="minorHAnsi" w:cstheme="minorHAnsi"/>
          <w:bCs/>
          <w:sz w:val="22"/>
          <w:szCs w:val="22"/>
        </w:rPr>
      </w:pPr>
      <w:r w:rsidRPr="00DC5E8E">
        <w:rPr>
          <w:rFonts w:asciiTheme="minorHAnsi" w:hAnsiTheme="minorHAnsi" w:cstheme="minorHAnsi"/>
          <w:b/>
          <w:sz w:val="22"/>
          <w:szCs w:val="22"/>
        </w:rPr>
        <w:t>Motion:</w:t>
      </w:r>
      <w:r w:rsidRPr="00DC5E8E">
        <w:rPr>
          <w:rFonts w:asciiTheme="minorHAnsi" w:hAnsiTheme="minorHAnsi" w:cstheme="minorHAnsi"/>
          <w:sz w:val="22"/>
          <w:szCs w:val="22"/>
        </w:rPr>
        <w:t xml:space="preserve"> </w:t>
      </w:r>
      <w:r w:rsidR="00DC5E8E" w:rsidRPr="00DC5E8E">
        <w:rPr>
          <w:rFonts w:asciiTheme="minorHAnsi" w:hAnsiTheme="minorHAnsi" w:cstheme="minorHAnsi"/>
          <w:sz w:val="22"/>
          <w:szCs w:val="22"/>
        </w:rPr>
        <w:t xml:space="preserve">Approve </w:t>
      </w:r>
      <w:r w:rsidR="00E55CCD">
        <w:rPr>
          <w:rFonts w:asciiTheme="minorHAnsi" w:hAnsiTheme="minorHAnsi" w:cstheme="minorHAnsi"/>
          <w:sz w:val="22"/>
          <w:szCs w:val="22"/>
        </w:rPr>
        <w:t>Minutes from the Meetings Held on March 10</w:t>
      </w:r>
      <w:r w:rsidR="00E55CCD" w:rsidRPr="00E55CCD">
        <w:rPr>
          <w:rFonts w:asciiTheme="minorHAnsi" w:hAnsiTheme="minorHAnsi" w:cstheme="minorHAnsi"/>
          <w:sz w:val="22"/>
          <w:szCs w:val="22"/>
          <w:vertAlign w:val="superscript"/>
        </w:rPr>
        <w:t>th</w:t>
      </w:r>
      <w:r w:rsidR="00E55CCD">
        <w:rPr>
          <w:rFonts w:asciiTheme="minorHAnsi" w:hAnsiTheme="minorHAnsi" w:cstheme="minorHAnsi"/>
          <w:sz w:val="22"/>
          <w:szCs w:val="22"/>
        </w:rPr>
        <w:t>, March 25</w:t>
      </w:r>
      <w:r w:rsidR="00E55CCD" w:rsidRPr="00E55CCD">
        <w:rPr>
          <w:rFonts w:asciiTheme="minorHAnsi" w:hAnsiTheme="minorHAnsi" w:cstheme="minorHAnsi"/>
          <w:sz w:val="22"/>
          <w:szCs w:val="22"/>
          <w:vertAlign w:val="superscript"/>
        </w:rPr>
        <w:t>th</w:t>
      </w:r>
      <w:r w:rsidR="00E55CCD">
        <w:rPr>
          <w:rFonts w:asciiTheme="minorHAnsi" w:hAnsiTheme="minorHAnsi" w:cstheme="minorHAnsi"/>
          <w:sz w:val="22"/>
          <w:szCs w:val="22"/>
        </w:rPr>
        <w:t>, and April 3</w:t>
      </w:r>
      <w:r w:rsidR="00E55CCD" w:rsidRPr="00E55CCD">
        <w:rPr>
          <w:rFonts w:asciiTheme="minorHAnsi" w:hAnsiTheme="minorHAnsi" w:cstheme="minorHAnsi"/>
          <w:sz w:val="22"/>
          <w:szCs w:val="22"/>
          <w:vertAlign w:val="superscript"/>
        </w:rPr>
        <w:t>rd</w:t>
      </w:r>
    </w:p>
    <w:p w:rsidR="00D65A2D" w:rsidRDefault="00D65A2D" w:rsidP="00F052A8">
      <w:r>
        <w:rPr>
          <w:b/>
        </w:rPr>
        <w:t xml:space="preserve">Proposed: </w:t>
      </w:r>
      <w:r w:rsidR="00E55CCD">
        <w:t>Commissioner Brad Crews</w:t>
      </w:r>
    </w:p>
    <w:p w:rsidR="00D65A2D" w:rsidRDefault="00D65A2D" w:rsidP="00F052A8">
      <w:pPr>
        <w:rPr>
          <w:b/>
        </w:rPr>
      </w:pPr>
      <w:r>
        <w:rPr>
          <w:b/>
        </w:rPr>
        <w:t xml:space="preserve">Second: </w:t>
      </w:r>
      <w:r w:rsidR="00E55CCD">
        <w:t>Vice-Chairman Vann Wooten</w:t>
      </w:r>
      <w:r>
        <w:br/>
      </w:r>
      <w:r>
        <w:rPr>
          <w:b/>
        </w:rPr>
        <w:t>Motion Carried</w:t>
      </w:r>
      <w:r>
        <w:rPr>
          <w:b/>
        </w:rPr>
        <w:br/>
      </w:r>
    </w:p>
    <w:p w:rsidR="00B27B96" w:rsidRPr="00B27B96" w:rsidRDefault="00B27B96" w:rsidP="00DC5E8E">
      <w:r>
        <w:rPr>
          <w:b/>
          <w:u w:val="single"/>
        </w:rPr>
        <w:t xml:space="preserve">Agenda Item #5: Approval to Pay Monthly Bills - </w:t>
      </w:r>
    </w:p>
    <w:p w:rsidR="00E55CCD" w:rsidRDefault="00E55CCD" w:rsidP="00DC5E8E">
      <w:r>
        <w:rPr>
          <w:b/>
        </w:rPr>
        <w:t>Motion:</w:t>
      </w:r>
      <w:r>
        <w:t xml:space="preserve"> Approve to Pay Monthly Bills</w:t>
      </w:r>
    </w:p>
    <w:p w:rsidR="00E55CCD" w:rsidRDefault="00E55CCD" w:rsidP="00DC5E8E">
      <w:r>
        <w:rPr>
          <w:b/>
        </w:rPr>
        <w:t xml:space="preserve">Proposed: </w:t>
      </w:r>
      <w:r>
        <w:t>Commissioner Hank Hobbs</w:t>
      </w:r>
    </w:p>
    <w:p w:rsidR="00E55CCD" w:rsidRDefault="00E55CCD" w:rsidP="00DC5E8E">
      <w:r>
        <w:rPr>
          <w:b/>
        </w:rPr>
        <w:t xml:space="preserve">Second: </w:t>
      </w:r>
      <w:r>
        <w:t>Commissioner Brad Crews</w:t>
      </w:r>
    </w:p>
    <w:p w:rsidR="00E55CCD" w:rsidRDefault="00E55CCD" w:rsidP="00E55CCD">
      <w:r>
        <w:rPr>
          <w:b/>
        </w:rPr>
        <w:t>Motion Carried</w:t>
      </w:r>
    </w:p>
    <w:p w:rsidR="00E55CCD" w:rsidRDefault="00E55CCD" w:rsidP="00E55CCD"/>
    <w:p w:rsidR="00E55CCD" w:rsidRPr="00B27B96" w:rsidRDefault="00E55CCD" w:rsidP="00E55CCD">
      <w:r>
        <w:rPr>
          <w:b/>
          <w:u w:val="single"/>
        </w:rPr>
        <w:t xml:space="preserve">Agenda Item #6: JDA Director Andrea </w:t>
      </w:r>
      <w:r w:rsidR="00B27B96">
        <w:rPr>
          <w:b/>
          <w:u w:val="single"/>
        </w:rPr>
        <w:t xml:space="preserve">Taylor to Discuss Silicon Ranch - </w:t>
      </w:r>
    </w:p>
    <w:p w:rsidR="00E55CCD" w:rsidRDefault="00E55CCD" w:rsidP="00E55CCD">
      <w:r>
        <w:t xml:space="preserve">Director Taylor stated to the Board that for Phases 5 and 6 of the Silicon Ranch project, the Silicon Ranch Company is asking for a 65% </w:t>
      </w:r>
      <w:r w:rsidR="002868A6">
        <w:t xml:space="preserve">tax </w:t>
      </w:r>
      <w:r>
        <w:t>abatement for a period of 25 years</w:t>
      </w:r>
      <w:r w:rsidR="002868A6">
        <w:t>, which the Development Authority recommended</w:t>
      </w:r>
      <w:r>
        <w:t xml:space="preserve">. During these phases, Silicon Ranch will give $200,000 </w:t>
      </w:r>
      <w:r w:rsidR="002868A6">
        <w:t>to the county for Road Projects and the yearly Pilot Payment would be $159,780 for the 25 years.</w:t>
      </w:r>
    </w:p>
    <w:p w:rsidR="00B27B96" w:rsidRDefault="00B27B96" w:rsidP="00E55CCD"/>
    <w:p w:rsidR="00B27B96" w:rsidRDefault="00B27B96" w:rsidP="00E55CCD">
      <w:r>
        <w:t xml:space="preserve">Commissioner Hank Hobbs asked what the Bond amount was. Director Taylor stated that Silicon Ranch offered a bond of $50,000. She also stated that a normal Bond is around 1.8%, which would be $106,000 - $200,000 for these phases. Commissioner Hank Hobbs and Attorney Carla Powell stated that we should and will negotiate all of this with Silicon. </w:t>
      </w:r>
    </w:p>
    <w:p w:rsidR="002868A6" w:rsidRDefault="002868A6" w:rsidP="00E55CCD"/>
    <w:p w:rsidR="002868A6" w:rsidRDefault="002868A6" w:rsidP="00E55CCD">
      <w:r>
        <w:rPr>
          <w:b/>
        </w:rPr>
        <w:t xml:space="preserve">Motion: </w:t>
      </w:r>
      <w:r>
        <w:t>To Accept the Development Authority’s Recommendations for Silicon Ranch’s Phases 5 and 6</w:t>
      </w:r>
    </w:p>
    <w:p w:rsidR="002868A6" w:rsidRDefault="002868A6" w:rsidP="00E55CCD">
      <w:r>
        <w:rPr>
          <w:b/>
        </w:rPr>
        <w:t>Proposed:</w:t>
      </w:r>
      <w:r>
        <w:t xml:space="preserve"> Commissioner Brad Crews</w:t>
      </w:r>
    </w:p>
    <w:p w:rsidR="002868A6" w:rsidRDefault="002868A6" w:rsidP="00E55CCD">
      <w:r>
        <w:rPr>
          <w:b/>
        </w:rPr>
        <w:t>Second:</w:t>
      </w:r>
      <w:r>
        <w:t xml:space="preserve"> Vice-Chairman Vann Wooten</w:t>
      </w:r>
    </w:p>
    <w:p w:rsidR="002868A6" w:rsidRDefault="002868A6" w:rsidP="00E55CCD">
      <w:pPr>
        <w:rPr>
          <w:b/>
        </w:rPr>
      </w:pPr>
      <w:r>
        <w:rPr>
          <w:b/>
        </w:rPr>
        <w:t>Motion Carried</w:t>
      </w:r>
    </w:p>
    <w:p w:rsidR="002868A6" w:rsidRDefault="002868A6" w:rsidP="00E55CCD">
      <w:pPr>
        <w:rPr>
          <w:b/>
        </w:rPr>
      </w:pPr>
    </w:p>
    <w:p w:rsidR="002868A6" w:rsidRDefault="002868A6" w:rsidP="00E55CCD">
      <w:r>
        <w:lastRenderedPageBreak/>
        <w:t>Director Taylor also asked about the status of the Environmental Building and if it would be available to be given to the Joint Development Authority to be used for offices for new businesses. Commissioner Hank Hobbs responded that the Board needed to check on an MOU for that building. Chairman Ricky Crosby stated that the Board will look into it and get back with Director Taylor.</w:t>
      </w:r>
    </w:p>
    <w:p w:rsidR="002868A6" w:rsidRDefault="002868A6" w:rsidP="00E55CCD"/>
    <w:p w:rsidR="002868A6" w:rsidRDefault="002868A6" w:rsidP="00E55CCD">
      <w:r>
        <w:rPr>
          <w:b/>
          <w:u w:val="single"/>
        </w:rPr>
        <w:t xml:space="preserve">Agenda Item #7: Discuss Courthouse Cleaning Services – </w:t>
      </w:r>
    </w:p>
    <w:p w:rsidR="002868A6" w:rsidRDefault="002868A6" w:rsidP="00E55CCD">
      <w:r>
        <w:t>Chairman Ricky Crosby stated that the employees are complaining about the state of cleanliness of the Courthouse. He also stated that the current cleaning service is not up to par. Chairman Crosby mentioned that some surrounding counties use professional cleaning companies, others</w:t>
      </w:r>
      <w:r w:rsidR="000C207D">
        <w:t xml:space="preserve"> use inmates or employees. </w:t>
      </w:r>
    </w:p>
    <w:p w:rsidR="000C207D" w:rsidRDefault="000C207D" w:rsidP="00E55CCD"/>
    <w:p w:rsidR="000C207D" w:rsidRDefault="000C207D" w:rsidP="00E55CCD">
      <w:r>
        <w:t>Commissioner Brad Crews stated that he believes the Board should bid out the cleaning service with a detailed list of what the provider will perform. He also stated that he believes the cleaning service should be on an annual or bi-annual contract. Commissioner Hank Hobbs stated that contract should state which buildings are included. Vice-Chairman Vann Wooten agreed that the Courthouse needed to be properly cleaned.</w:t>
      </w:r>
    </w:p>
    <w:p w:rsidR="000C207D" w:rsidRDefault="000C207D" w:rsidP="00E55CCD"/>
    <w:p w:rsidR="000C207D" w:rsidRDefault="000C207D" w:rsidP="00E55CCD">
      <w:r>
        <w:t>Commissioner Brad Crews asked Administrative Secretary Hannah Day to call surrounding counties and ask for copies of their cleaning agreements. He asked her to call professional cleaning companies and ask for quotes for a one-time deep cleaning and sanitation service in regards to the COVID-19 pandemic. He also asked her to advertise for the regular cleaning services that could operate on yearly contracts.</w:t>
      </w:r>
    </w:p>
    <w:p w:rsidR="000C207D" w:rsidRDefault="000C207D" w:rsidP="00E55CCD"/>
    <w:p w:rsidR="000C207D" w:rsidRDefault="000C207D" w:rsidP="00E55CCD">
      <w:r>
        <w:rPr>
          <w:b/>
          <w:u w:val="single"/>
        </w:rPr>
        <w:t>Agenda Item #8: Approve/Deny FY2020 Budget Reappropriation Amendments –</w:t>
      </w:r>
    </w:p>
    <w:p w:rsidR="000C207D" w:rsidRDefault="000C207D" w:rsidP="00E55CCD">
      <w:r>
        <w:rPr>
          <w:b/>
        </w:rPr>
        <w:t>Motion:</w:t>
      </w:r>
      <w:r>
        <w:t xml:space="preserve"> To Approve FY2020 Budget Reappropriation Amendments</w:t>
      </w:r>
    </w:p>
    <w:p w:rsidR="000C207D" w:rsidRDefault="000C207D" w:rsidP="00E55CCD">
      <w:r>
        <w:rPr>
          <w:b/>
        </w:rPr>
        <w:t>Proposed:</w:t>
      </w:r>
      <w:r>
        <w:t xml:space="preserve"> Commissioner Brad Crews</w:t>
      </w:r>
    </w:p>
    <w:p w:rsidR="000C207D" w:rsidRDefault="000C207D" w:rsidP="00E55CCD">
      <w:r>
        <w:rPr>
          <w:b/>
        </w:rPr>
        <w:t>Second:</w:t>
      </w:r>
      <w:r>
        <w:t xml:space="preserve"> Commissioner Hank Hobbs</w:t>
      </w:r>
    </w:p>
    <w:p w:rsidR="000C207D" w:rsidRDefault="000C207D" w:rsidP="00E55CCD">
      <w:r>
        <w:rPr>
          <w:b/>
        </w:rPr>
        <w:t>Motion Carried</w:t>
      </w:r>
    </w:p>
    <w:p w:rsidR="000C207D" w:rsidRDefault="000C207D" w:rsidP="00E55CCD"/>
    <w:p w:rsidR="000C207D" w:rsidRDefault="000C207D" w:rsidP="00E55CCD">
      <w:r>
        <w:rPr>
          <w:b/>
          <w:u w:val="single"/>
        </w:rPr>
        <w:t xml:space="preserve">Agenda Item #9: Approve/Deny Road Superintendent Robert Lewis to Hire Replacement Employees – </w:t>
      </w:r>
    </w:p>
    <w:p w:rsidR="000C207D" w:rsidRDefault="000C207D" w:rsidP="00E55CCD">
      <w:r>
        <w:rPr>
          <w:b/>
        </w:rPr>
        <w:t>Motion:</w:t>
      </w:r>
      <w:r>
        <w:t xml:space="preserve"> To Approve </w:t>
      </w:r>
      <w:r w:rsidR="00B75A00">
        <w:t>Road Superintendent to Hire Replacement Employees</w:t>
      </w:r>
    </w:p>
    <w:p w:rsidR="00B75A00" w:rsidRDefault="00B75A00" w:rsidP="00E55CCD">
      <w:r>
        <w:rPr>
          <w:b/>
        </w:rPr>
        <w:t xml:space="preserve">Proposed: </w:t>
      </w:r>
      <w:r>
        <w:t>Commissioner Hank Hobbs</w:t>
      </w:r>
    </w:p>
    <w:p w:rsidR="00B75A00" w:rsidRDefault="00B75A00" w:rsidP="00E55CCD">
      <w:r>
        <w:rPr>
          <w:b/>
        </w:rPr>
        <w:t xml:space="preserve">Second: </w:t>
      </w:r>
      <w:r>
        <w:t>Vice-Chairman Vann Wooten</w:t>
      </w:r>
    </w:p>
    <w:p w:rsidR="00B75A00" w:rsidRDefault="00B75A00" w:rsidP="00E55CCD">
      <w:pPr>
        <w:rPr>
          <w:b/>
        </w:rPr>
      </w:pPr>
      <w:r>
        <w:rPr>
          <w:b/>
        </w:rPr>
        <w:t>Motion Carried</w:t>
      </w:r>
    </w:p>
    <w:p w:rsidR="00B75A00" w:rsidRDefault="00B75A00" w:rsidP="00E55CCD">
      <w:pPr>
        <w:rPr>
          <w:b/>
        </w:rPr>
      </w:pPr>
    </w:p>
    <w:p w:rsidR="00B75A00" w:rsidRDefault="00B75A00" w:rsidP="00E55CCD">
      <w:r>
        <w:rPr>
          <w:b/>
          <w:u w:val="single"/>
        </w:rPr>
        <w:t>Agenda Item #10: Approve/Deny Hiring of County Clerk and Deputy Clerk –</w:t>
      </w:r>
    </w:p>
    <w:p w:rsidR="00B75A00" w:rsidRDefault="00B75A00" w:rsidP="00E55CCD">
      <w:r>
        <w:rPr>
          <w:b/>
        </w:rPr>
        <w:t xml:space="preserve">Motion: </w:t>
      </w:r>
      <w:r>
        <w:t>To Approve the Hiring of the County and Deputy Clerks</w:t>
      </w:r>
    </w:p>
    <w:p w:rsidR="00B75A00" w:rsidRDefault="00B75A00" w:rsidP="00E55CCD">
      <w:r>
        <w:rPr>
          <w:b/>
        </w:rPr>
        <w:t xml:space="preserve">Proposed: </w:t>
      </w:r>
      <w:r>
        <w:t>Commissioner Hank Hobbs</w:t>
      </w:r>
    </w:p>
    <w:p w:rsidR="00B75A00" w:rsidRDefault="00B75A00" w:rsidP="00E55CCD">
      <w:r>
        <w:rPr>
          <w:b/>
        </w:rPr>
        <w:t xml:space="preserve">Second: </w:t>
      </w:r>
      <w:r>
        <w:t>Vice-Chairman Vann Wooten</w:t>
      </w:r>
    </w:p>
    <w:p w:rsidR="00B75A00" w:rsidRDefault="00B75A00" w:rsidP="00E55CCD">
      <w:pPr>
        <w:rPr>
          <w:b/>
        </w:rPr>
      </w:pPr>
      <w:r>
        <w:rPr>
          <w:b/>
        </w:rPr>
        <w:t>Motion Carried</w:t>
      </w:r>
    </w:p>
    <w:p w:rsidR="00B75A00" w:rsidRDefault="00B75A00" w:rsidP="00E55CCD">
      <w:pPr>
        <w:rPr>
          <w:b/>
        </w:rPr>
      </w:pPr>
    </w:p>
    <w:p w:rsidR="00B75A00" w:rsidRDefault="00B75A00" w:rsidP="00E55CCD">
      <w:r>
        <w:rPr>
          <w:b/>
          <w:u w:val="single"/>
        </w:rPr>
        <w:t xml:space="preserve">Agenda Item #11: Discuss New/Old Business – </w:t>
      </w:r>
    </w:p>
    <w:p w:rsidR="00B75A00" w:rsidRDefault="00B75A00" w:rsidP="00E55CCD">
      <w:r>
        <w:t>Commissioner Brad Crews gave the update from Hofstadter on JA Yawn Road and 2019 LMIG. Stated that Hofstadter has expedited all designs for the road projects at the Board’s request. Engineering for 2019 LMIG and JA Yawn Road are complete. Cost estimates have been reviewed and are within the budget numbers that were reviewed in the March 2</w:t>
      </w:r>
      <w:r w:rsidRPr="00B75A00">
        <w:rPr>
          <w:vertAlign w:val="superscript"/>
        </w:rPr>
        <w:t>nd</w:t>
      </w:r>
      <w:r>
        <w:t xml:space="preserve"> workshop and submitted to GDOT. Both projects will bid on May 13, 2020 at 2:00 p.m. and projected to be completed in Quarter 3 or 4 of 2020.</w:t>
      </w:r>
    </w:p>
    <w:p w:rsidR="00B75A00" w:rsidRDefault="00B75A00" w:rsidP="00E55CCD"/>
    <w:p w:rsidR="00B75A00" w:rsidRDefault="00B75A00" w:rsidP="00E55CCD">
      <w:pPr>
        <w:rPr>
          <w:b/>
          <w:u w:val="single"/>
        </w:rPr>
      </w:pPr>
    </w:p>
    <w:p w:rsidR="00B75A00" w:rsidRDefault="00B75A00" w:rsidP="00E55CCD">
      <w:r>
        <w:rPr>
          <w:b/>
          <w:u w:val="single"/>
        </w:rPr>
        <w:lastRenderedPageBreak/>
        <w:t xml:space="preserve">Agenda Item #12: Executive Session (If Needed) – </w:t>
      </w:r>
    </w:p>
    <w:p w:rsidR="00B75A00" w:rsidRPr="00B75A00" w:rsidRDefault="00B75A00" w:rsidP="00E55CCD">
      <w:r>
        <w:t>Executive Session not needed.</w:t>
      </w:r>
    </w:p>
    <w:p w:rsidR="00D65A2D" w:rsidRPr="007D028B" w:rsidRDefault="00FE43D4" w:rsidP="00F052A8">
      <w:pPr>
        <w:rPr>
          <w:b/>
          <w:sz w:val="24"/>
          <w:szCs w:val="24"/>
        </w:rPr>
      </w:pPr>
      <w:r>
        <w:tab/>
      </w:r>
    </w:p>
    <w:p w:rsidR="00FE43D4" w:rsidRDefault="00FE43D4" w:rsidP="00F052A8">
      <w:pPr>
        <w:rPr>
          <w:b/>
        </w:rPr>
      </w:pPr>
    </w:p>
    <w:p w:rsidR="009B3170" w:rsidRDefault="009B3170" w:rsidP="00F052A8">
      <w:pPr>
        <w:rPr>
          <w:b/>
        </w:rPr>
      </w:pPr>
      <w:r>
        <w:rPr>
          <w:b/>
        </w:rPr>
        <w:t xml:space="preserve">ADJOURN </w:t>
      </w:r>
      <w:r w:rsidR="002868A6">
        <w:rPr>
          <w:b/>
        </w:rPr>
        <w:t>6:20</w:t>
      </w:r>
      <w:r w:rsidR="00DC5E8E">
        <w:rPr>
          <w:b/>
        </w:rPr>
        <w:t xml:space="preserve"> </w:t>
      </w:r>
      <w:r>
        <w:rPr>
          <w:b/>
        </w:rPr>
        <w:t>P.M.</w:t>
      </w:r>
    </w:p>
    <w:p w:rsidR="0091459D" w:rsidRDefault="0091459D" w:rsidP="00F052A8">
      <w:pPr>
        <w:rPr>
          <w:b/>
        </w:rPr>
      </w:pPr>
    </w:p>
    <w:p w:rsidR="0091459D" w:rsidRDefault="0091459D" w:rsidP="00F052A8">
      <w:pPr>
        <w:rPr>
          <w:b/>
        </w:rPr>
      </w:pPr>
    </w:p>
    <w:p w:rsidR="0091459D" w:rsidRDefault="0091459D" w:rsidP="00F052A8">
      <w:r>
        <w:t>___________________________________</w:t>
      </w:r>
      <w:r>
        <w:tab/>
      </w:r>
      <w:r>
        <w:tab/>
      </w:r>
      <w:r>
        <w:tab/>
        <w:t>________________________________</w:t>
      </w:r>
    </w:p>
    <w:p w:rsidR="0091459D" w:rsidRPr="0091459D" w:rsidRDefault="005E2411" w:rsidP="00F052A8">
      <w:r>
        <w:t>Hannah Day, Administrative Secretary</w:t>
      </w:r>
      <w:r w:rsidR="0091459D">
        <w:tab/>
      </w:r>
      <w:r w:rsidR="0091459D">
        <w:tab/>
      </w:r>
      <w:r w:rsidR="0091459D">
        <w:tab/>
      </w:r>
      <w:r w:rsidR="0091459D">
        <w:tab/>
        <w:t xml:space="preserve">Ricky Crosby, Chairman </w:t>
      </w:r>
    </w:p>
    <w:p w:rsidR="00EC058F" w:rsidRDefault="00EC058F" w:rsidP="00F052A8">
      <w:pPr>
        <w:rPr>
          <w:b/>
        </w:rPr>
      </w:pPr>
    </w:p>
    <w:p w:rsidR="00EC058F" w:rsidRPr="00EC058F" w:rsidRDefault="00EC058F" w:rsidP="00F052A8">
      <w:pPr>
        <w:rPr>
          <w:b/>
          <w:u w:val="single"/>
        </w:rPr>
      </w:pPr>
    </w:p>
    <w:p w:rsidR="001B13CE" w:rsidRPr="001B13CE" w:rsidRDefault="001B13CE" w:rsidP="00F052A8">
      <w:pPr>
        <w:rPr>
          <w:b/>
        </w:rPr>
      </w:pPr>
    </w:p>
    <w:sectPr w:rsidR="001B13CE" w:rsidRPr="001B13CE" w:rsidSect="00D55E9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B1D" w:rsidRDefault="00BA1B1D" w:rsidP="00DC5E8E">
      <w:r>
        <w:separator/>
      </w:r>
    </w:p>
  </w:endnote>
  <w:endnote w:type="continuationSeparator" w:id="0">
    <w:p w:rsidR="00BA1B1D" w:rsidRDefault="00BA1B1D" w:rsidP="00DC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B1D" w:rsidRDefault="00BA1B1D" w:rsidP="00DC5E8E">
      <w:r>
        <w:separator/>
      </w:r>
    </w:p>
  </w:footnote>
  <w:footnote w:type="continuationSeparator" w:id="0">
    <w:p w:rsidR="00BA1B1D" w:rsidRDefault="00BA1B1D" w:rsidP="00DC5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0121A"/>
    <w:multiLevelType w:val="hybridMultilevel"/>
    <w:tmpl w:val="0472FA6E"/>
    <w:lvl w:ilvl="0" w:tplc="A13607E4">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3A41D2"/>
    <w:multiLevelType w:val="hybridMultilevel"/>
    <w:tmpl w:val="72D0EF1A"/>
    <w:lvl w:ilvl="0" w:tplc="4A644AFE">
      <w:start w:val="1"/>
      <w:numFmt w:val="decimal"/>
      <w:lvlText w:val="(%1)"/>
      <w:lvlJc w:val="left"/>
      <w:pPr>
        <w:ind w:left="369" w:hanging="360"/>
      </w:pPr>
      <w:rPr>
        <w:rFonts w:cs="Times New Roman" w:hint="default"/>
      </w:rPr>
    </w:lvl>
    <w:lvl w:ilvl="1" w:tplc="04090019" w:tentative="1">
      <w:start w:val="1"/>
      <w:numFmt w:val="lowerLetter"/>
      <w:lvlText w:val="%2."/>
      <w:lvlJc w:val="left"/>
      <w:pPr>
        <w:ind w:left="1089" w:hanging="360"/>
      </w:pPr>
      <w:rPr>
        <w:rFonts w:cs="Times New Roman"/>
      </w:rPr>
    </w:lvl>
    <w:lvl w:ilvl="2" w:tplc="0409001B" w:tentative="1">
      <w:start w:val="1"/>
      <w:numFmt w:val="lowerRoman"/>
      <w:lvlText w:val="%3."/>
      <w:lvlJc w:val="right"/>
      <w:pPr>
        <w:ind w:left="1809" w:hanging="180"/>
      </w:pPr>
      <w:rPr>
        <w:rFonts w:cs="Times New Roman"/>
      </w:rPr>
    </w:lvl>
    <w:lvl w:ilvl="3" w:tplc="0409000F" w:tentative="1">
      <w:start w:val="1"/>
      <w:numFmt w:val="decimal"/>
      <w:lvlText w:val="%4."/>
      <w:lvlJc w:val="left"/>
      <w:pPr>
        <w:ind w:left="2529" w:hanging="360"/>
      </w:pPr>
      <w:rPr>
        <w:rFonts w:cs="Times New Roman"/>
      </w:rPr>
    </w:lvl>
    <w:lvl w:ilvl="4" w:tplc="04090019" w:tentative="1">
      <w:start w:val="1"/>
      <w:numFmt w:val="lowerLetter"/>
      <w:lvlText w:val="%5."/>
      <w:lvlJc w:val="left"/>
      <w:pPr>
        <w:ind w:left="3249" w:hanging="360"/>
      </w:pPr>
      <w:rPr>
        <w:rFonts w:cs="Times New Roman"/>
      </w:rPr>
    </w:lvl>
    <w:lvl w:ilvl="5" w:tplc="0409001B" w:tentative="1">
      <w:start w:val="1"/>
      <w:numFmt w:val="lowerRoman"/>
      <w:lvlText w:val="%6."/>
      <w:lvlJc w:val="right"/>
      <w:pPr>
        <w:ind w:left="3969" w:hanging="180"/>
      </w:pPr>
      <w:rPr>
        <w:rFonts w:cs="Times New Roman"/>
      </w:rPr>
    </w:lvl>
    <w:lvl w:ilvl="6" w:tplc="0409000F" w:tentative="1">
      <w:start w:val="1"/>
      <w:numFmt w:val="decimal"/>
      <w:lvlText w:val="%7."/>
      <w:lvlJc w:val="left"/>
      <w:pPr>
        <w:ind w:left="4689" w:hanging="360"/>
      </w:pPr>
      <w:rPr>
        <w:rFonts w:cs="Times New Roman"/>
      </w:rPr>
    </w:lvl>
    <w:lvl w:ilvl="7" w:tplc="04090019" w:tentative="1">
      <w:start w:val="1"/>
      <w:numFmt w:val="lowerLetter"/>
      <w:lvlText w:val="%8."/>
      <w:lvlJc w:val="left"/>
      <w:pPr>
        <w:ind w:left="5409" w:hanging="360"/>
      </w:pPr>
      <w:rPr>
        <w:rFonts w:cs="Times New Roman"/>
      </w:rPr>
    </w:lvl>
    <w:lvl w:ilvl="8" w:tplc="0409001B" w:tentative="1">
      <w:start w:val="1"/>
      <w:numFmt w:val="lowerRoman"/>
      <w:lvlText w:val="%9."/>
      <w:lvlJc w:val="right"/>
      <w:pPr>
        <w:ind w:left="61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A8"/>
    <w:rsid w:val="000C207D"/>
    <w:rsid w:val="001074AA"/>
    <w:rsid w:val="001301E6"/>
    <w:rsid w:val="001B13CE"/>
    <w:rsid w:val="001E6715"/>
    <w:rsid w:val="002007E1"/>
    <w:rsid w:val="002868A6"/>
    <w:rsid w:val="002D3214"/>
    <w:rsid w:val="00321F5B"/>
    <w:rsid w:val="003F6A74"/>
    <w:rsid w:val="004926CC"/>
    <w:rsid w:val="005E2411"/>
    <w:rsid w:val="006517B3"/>
    <w:rsid w:val="0067579F"/>
    <w:rsid w:val="006A0155"/>
    <w:rsid w:val="006D7C07"/>
    <w:rsid w:val="006F580A"/>
    <w:rsid w:val="0076185D"/>
    <w:rsid w:val="007D028B"/>
    <w:rsid w:val="007E10AE"/>
    <w:rsid w:val="0091459D"/>
    <w:rsid w:val="009B3170"/>
    <w:rsid w:val="00A44FC0"/>
    <w:rsid w:val="00AB1B48"/>
    <w:rsid w:val="00AD03D7"/>
    <w:rsid w:val="00B20DD5"/>
    <w:rsid w:val="00B27B96"/>
    <w:rsid w:val="00B75A00"/>
    <w:rsid w:val="00BA1B1D"/>
    <w:rsid w:val="00C2319F"/>
    <w:rsid w:val="00D265BC"/>
    <w:rsid w:val="00D55E9C"/>
    <w:rsid w:val="00D65A2D"/>
    <w:rsid w:val="00DC5E8E"/>
    <w:rsid w:val="00E55CCD"/>
    <w:rsid w:val="00EC058F"/>
    <w:rsid w:val="00F052A8"/>
    <w:rsid w:val="00F260B0"/>
    <w:rsid w:val="00F561FC"/>
    <w:rsid w:val="00F6132C"/>
    <w:rsid w:val="00FB6BEE"/>
    <w:rsid w:val="00FE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A9848-F76D-4B74-B1A7-59AE6741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9C"/>
    <w:rPr>
      <w:rFonts w:ascii="Segoe UI" w:hAnsi="Segoe UI" w:cs="Segoe UI"/>
      <w:sz w:val="18"/>
      <w:szCs w:val="18"/>
    </w:rPr>
  </w:style>
  <w:style w:type="paragraph" w:customStyle="1" w:styleId="Style">
    <w:name w:val="Style"/>
    <w:rsid w:val="00DC5E8E"/>
    <w:pPr>
      <w:widowControl w:val="0"/>
      <w:autoSpaceDE w:val="0"/>
      <w:autoSpaceDN w:val="0"/>
      <w:adjustRightInd w:val="0"/>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DC5E8E"/>
    <w:pPr>
      <w:tabs>
        <w:tab w:val="center" w:pos="4680"/>
        <w:tab w:val="right" w:pos="9360"/>
      </w:tabs>
    </w:pPr>
  </w:style>
  <w:style w:type="character" w:customStyle="1" w:styleId="HeaderChar">
    <w:name w:val="Header Char"/>
    <w:basedOn w:val="DefaultParagraphFont"/>
    <w:link w:val="Header"/>
    <w:uiPriority w:val="99"/>
    <w:rsid w:val="00DC5E8E"/>
  </w:style>
  <w:style w:type="paragraph" w:styleId="Footer">
    <w:name w:val="footer"/>
    <w:basedOn w:val="Normal"/>
    <w:link w:val="FooterChar"/>
    <w:uiPriority w:val="99"/>
    <w:unhideWhenUsed/>
    <w:rsid w:val="00DC5E8E"/>
    <w:pPr>
      <w:tabs>
        <w:tab w:val="center" w:pos="4680"/>
        <w:tab w:val="right" w:pos="9360"/>
      </w:tabs>
    </w:pPr>
  </w:style>
  <w:style w:type="character" w:customStyle="1" w:styleId="FooterChar">
    <w:name w:val="Footer Char"/>
    <w:basedOn w:val="DefaultParagraphFont"/>
    <w:link w:val="Footer"/>
    <w:uiPriority w:val="99"/>
    <w:rsid w:val="00DC5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8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Heather</cp:lastModifiedBy>
  <cp:revision>2</cp:revision>
  <cp:lastPrinted>2020-03-03T16:56:00Z</cp:lastPrinted>
  <dcterms:created xsi:type="dcterms:W3CDTF">2020-05-12T18:03:00Z</dcterms:created>
  <dcterms:modified xsi:type="dcterms:W3CDTF">2020-05-12T18:03:00Z</dcterms:modified>
</cp:coreProperties>
</file>